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2C" w:rsidRDefault="0078172C" w:rsidP="0078172C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28. Zakona o komunalnom gospodarstvu (“Narodne novine” broj 26/03-pročišćeni tekst, 82/04, 178/04, 38/09, 79/09 i 49/11) i članka 32. Statuta Grada Skradina (“Službeni vjesnik Šibensko-kninske županije” broj 10/09 i 5/13), Gradsko vijeće Grada Skradina, na </w:t>
      </w:r>
      <w:r w:rsidR="004913AC">
        <w:rPr>
          <w:lang w:val="hr-HR"/>
        </w:rPr>
        <w:t>24.</w:t>
      </w:r>
      <w:r>
        <w:rPr>
          <w:lang w:val="hr-HR"/>
        </w:rPr>
        <w:t xml:space="preserve"> sjednici, od </w:t>
      </w:r>
      <w:r w:rsidR="004913AC">
        <w:rPr>
          <w:lang w:val="hr-HR"/>
        </w:rPr>
        <w:t>14</w:t>
      </w:r>
      <w:r w:rsidR="009656AF">
        <w:rPr>
          <w:lang w:val="hr-HR"/>
        </w:rPr>
        <w:t>.</w:t>
      </w:r>
      <w:r w:rsidR="001F52BF">
        <w:rPr>
          <w:lang w:val="hr-HR"/>
        </w:rPr>
        <w:t xml:space="preserve"> ožujka</w:t>
      </w:r>
      <w:r>
        <w:rPr>
          <w:lang w:val="hr-HR"/>
        </w:rPr>
        <w:t xml:space="preserve"> 201</w:t>
      </w:r>
      <w:r w:rsidR="001F52BF">
        <w:rPr>
          <w:lang w:val="hr-HR"/>
        </w:rPr>
        <w:t>7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1F52BF" w:rsidRDefault="001F52BF" w:rsidP="001F52BF">
      <w:pPr>
        <w:ind w:left="3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DOPUNE PROGRAMA</w:t>
      </w:r>
    </w:p>
    <w:p w:rsidR="001F52BF" w:rsidRDefault="0078172C" w:rsidP="001F52BF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održavanja komunalne</w:t>
      </w:r>
      <w:r w:rsidR="001F52BF">
        <w:rPr>
          <w:b/>
          <w:lang w:val="hr-HR"/>
        </w:rPr>
        <w:t xml:space="preserve"> </w:t>
      </w:r>
      <w:r>
        <w:rPr>
          <w:b/>
          <w:lang w:val="hr-HR"/>
        </w:rPr>
        <w:t>infrastrukture</w:t>
      </w:r>
    </w:p>
    <w:p w:rsidR="0078172C" w:rsidRPr="001F52BF" w:rsidRDefault="0078172C" w:rsidP="001F52BF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na području  Grada Skradina u 201</w:t>
      </w:r>
      <w:r w:rsidR="001F52BF">
        <w:rPr>
          <w:b/>
          <w:lang w:val="hr-HR"/>
        </w:rPr>
        <w:t>7</w:t>
      </w:r>
      <w:r>
        <w:rPr>
          <w:b/>
          <w:lang w:val="hr-HR"/>
        </w:rPr>
        <w:t>. g. (</w:t>
      </w:r>
      <w:r w:rsidR="00FD22F3">
        <w:rPr>
          <w:b/>
          <w:lang w:val="hr-HR"/>
        </w:rPr>
        <w:t>I</w:t>
      </w:r>
      <w:r>
        <w:rPr>
          <w:b/>
          <w:lang w:val="hr-HR"/>
        </w:rPr>
        <w:t>)</w:t>
      </w:r>
    </w:p>
    <w:p w:rsidR="0078172C" w:rsidRDefault="0078172C" w:rsidP="001F52BF">
      <w:pPr>
        <w:ind w:left="360"/>
        <w:jc w:val="center"/>
        <w:rPr>
          <w:b/>
          <w:szCs w:val="20"/>
          <w:lang w:val="hr-HR" w:eastAsia="hr-HR"/>
        </w:rPr>
      </w:pPr>
    </w:p>
    <w:p w:rsidR="0078172C" w:rsidRDefault="0078172C" w:rsidP="001F52BF">
      <w:pPr>
        <w:pStyle w:val="Naslov3"/>
        <w:ind w:left="3960"/>
        <w:jc w:val="center"/>
        <w:rPr>
          <w:szCs w:val="20"/>
          <w:lang w:val="hr-HR" w:eastAsia="hr-HR"/>
        </w:rPr>
      </w:pPr>
    </w:p>
    <w:p w:rsidR="0078172C" w:rsidRDefault="0078172C" w:rsidP="006E3196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</w:t>
      </w:r>
      <w:r w:rsidR="001F52BF">
        <w:rPr>
          <w:lang w:val="hr-HR"/>
        </w:rPr>
        <w:t xml:space="preserve">   U</w:t>
      </w:r>
      <w:r w:rsidR="002A3FB1">
        <w:rPr>
          <w:lang w:val="hr-HR"/>
        </w:rPr>
        <w:t xml:space="preserve"> </w:t>
      </w:r>
      <w:r>
        <w:rPr>
          <w:lang w:val="hr-HR"/>
        </w:rPr>
        <w:t>Program</w:t>
      </w:r>
      <w:r w:rsidR="001F52BF">
        <w:rPr>
          <w:lang w:val="hr-HR"/>
        </w:rPr>
        <w:t>u</w:t>
      </w:r>
      <w:r>
        <w:rPr>
          <w:lang w:val="hr-HR"/>
        </w:rPr>
        <w:t xml:space="preserve"> održavanja komunalne infrastrukture na području Grada Skradina u 201</w:t>
      </w:r>
      <w:r w:rsidR="001F52BF">
        <w:rPr>
          <w:lang w:val="hr-HR"/>
        </w:rPr>
        <w:t>7</w:t>
      </w:r>
      <w:r>
        <w:rPr>
          <w:lang w:val="hr-HR"/>
        </w:rPr>
        <w:t>. god.</w:t>
      </w:r>
      <w:r w:rsidR="001F52BF" w:rsidRPr="001F52BF">
        <w:rPr>
          <w:lang w:val="hr-HR"/>
        </w:rPr>
        <w:t xml:space="preserve"> </w:t>
      </w:r>
      <w:r w:rsidR="001F52BF">
        <w:rPr>
          <w:lang w:val="hr-HR"/>
        </w:rPr>
        <w:t>(«Službeni vjesnik Šibensko-kninske županije» br. 16/16)</w:t>
      </w:r>
      <w:r>
        <w:rPr>
          <w:lang w:val="hr-HR"/>
        </w:rPr>
        <w:t>,</w:t>
      </w:r>
      <w:r w:rsidR="001F52BF">
        <w:rPr>
          <w:lang w:val="hr-HR"/>
        </w:rPr>
        <w:t xml:space="preserve"> iz</w:t>
      </w:r>
      <w:r w:rsidR="00B63B33">
        <w:rPr>
          <w:lang w:val="hr-HR"/>
        </w:rPr>
        <w:t>a</w:t>
      </w:r>
      <w:r w:rsidR="001F52BF">
        <w:rPr>
          <w:lang w:val="hr-HR"/>
        </w:rPr>
        <w:t xml:space="preserve"> točke III dodaje se točka IV</w:t>
      </w:r>
      <w:r>
        <w:rPr>
          <w:lang w:val="hr-HR"/>
        </w:rPr>
        <w:t xml:space="preserve"> </w:t>
      </w:r>
      <w:r w:rsidR="00CE1981">
        <w:rPr>
          <w:lang w:val="hr-HR"/>
        </w:rPr>
        <w:t>koja</w:t>
      </w:r>
      <w:r>
        <w:rPr>
          <w:lang w:val="hr-HR"/>
        </w:rPr>
        <w:t xml:space="preserve"> glasi:</w:t>
      </w:r>
    </w:p>
    <w:p w:rsidR="002F7C04" w:rsidRDefault="00CE1981" w:rsidP="006E3196">
      <w:pPr>
        <w:pStyle w:val="Tijeloteksta"/>
        <w:jc w:val="both"/>
      </w:pPr>
      <w:r>
        <w:t xml:space="preserve">      „</w:t>
      </w:r>
      <w:r w:rsidRPr="00CE1981">
        <w:rPr>
          <w:b/>
        </w:rPr>
        <w:t>I</w:t>
      </w:r>
      <w:r>
        <w:rPr>
          <w:b/>
        </w:rPr>
        <w:t>V</w:t>
      </w:r>
      <w:r w:rsidRPr="00CE1981">
        <w:rPr>
          <w:b/>
        </w:rPr>
        <w:t>.</w:t>
      </w:r>
      <w:r>
        <w:t xml:space="preserve"> </w:t>
      </w:r>
      <w:r w:rsidR="00695AC9">
        <w:t xml:space="preserve"> </w:t>
      </w:r>
      <w:r w:rsidR="002F7C04" w:rsidRPr="00695AC9">
        <w:rPr>
          <w:b/>
        </w:rPr>
        <w:t>ZAKLJUČNE ODREDBE</w:t>
      </w:r>
    </w:p>
    <w:p w:rsidR="0078172C" w:rsidRDefault="00695AC9" w:rsidP="006E3196">
      <w:pPr>
        <w:pStyle w:val="Tijeloteksta"/>
        <w:jc w:val="both"/>
      </w:pPr>
      <w:r>
        <w:t xml:space="preserve">      </w:t>
      </w:r>
      <w:r w:rsidR="00CE1981">
        <w:t xml:space="preserve"> Ovaj Program stupa na snagu dan nakon objave u „Službenom vjesniku Šibensko-kninske županije“, a primjenjuje se od 01. siječnja 2017. godine“         </w:t>
      </w:r>
    </w:p>
    <w:p w:rsidR="0078172C" w:rsidRDefault="0078172C" w:rsidP="006E3196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</w:r>
    </w:p>
    <w:p w:rsidR="0078172C" w:rsidRDefault="0078172C" w:rsidP="006E3196">
      <w:pPr>
        <w:jc w:val="both"/>
        <w:rPr>
          <w:szCs w:val="20"/>
          <w:lang w:val="hr-HR" w:eastAsia="hr-HR"/>
        </w:rPr>
      </w:pPr>
    </w:p>
    <w:p w:rsidR="0078172C" w:rsidRDefault="0078172C" w:rsidP="006E3196">
      <w:pPr>
        <w:jc w:val="both"/>
        <w:rPr>
          <w:lang w:val="hr-HR"/>
        </w:rPr>
      </w:pPr>
    </w:p>
    <w:p w:rsidR="0078172C" w:rsidRPr="0078172C" w:rsidRDefault="0078172C" w:rsidP="006E3196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</w:t>
      </w:r>
      <w:r w:rsidR="00B63B33">
        <w:rPr>
          <w:lang w:val="hr-HR"/>
        </w:rPr>
        <w:t xml:space="preserve">Ove </w:t>
      </w:r>
      <w:r w:rsidR="00CE1981">
        <w:rPr>
          <w:lang w:val="hr-HR"/>
        </w:rPr>
        <w:t>D</w:t>
      </w:r>
      <w:r w:rsidRPr="0078172C">
        <w:rPr>
          <w:lang w:val="hr-HR"/>
        </w:rPr>
        <w:t xml:space="preserve">opune Programa stupaju na snagu dan </w:t>
      </w:r>
      <w:r w:rsidR="00CE1981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6E3196">
      <w:pPr>
        <w:jc w:val="both"/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1F52BF" w:rsidRDefault="001F52BF" w:rsidP="001F52BF">
      <w:pPr>
        <w:rPr>
          <w:lang w:val="hr-HR"/>
        </w:rPr>
      </w:pPr>
      <w:r>
        <w:rPr>
          <w:lang w:val="hr-HR"/>
        </w:rPr>
        <w:t>KLASA: 363-02/16-01/3</w:t>
      </w:r>
    </w:p>
    <w:p w:rsidR="001F52BF" w:rsidRDefault="001F52BF" w:rsidP="001F52BF">
      <w:pPr>
        <w:rPr>
          <w:szCs w:val="20"/>
          <w:lang w:val="hr-HR" w:eastAsia="hr-HR"/>
        </w:rPr>
      </w:pPr>
      <w:r>
        <w:rPr>
          <w:lang w:val="hr-HR"/>
        </w:rPr>
        <w:t>URBROJ: 2182/03-02-17-2</w:t>
      </w:r>
    </w:p>
    <w:p w:rsidR="001F52BF" w:rsidRDefault="001F52BF" w:rsidP="001F52BF">
      <w:pPr>
        <w:rPr>
          <w:lang w:val="hr-HR"/>
        </w:rPr>
      </w:pPr>
      <w:r>
        <w:rPr>
          <w:lang w:val="hr-HR"/>
        </w:rPr>
        <w:t xml:space="preserve">Skradin, </w:t>
      </w:r>
      <w:r w:rsidR="004913AC">
        <w:rPr>
          <w:lang w:val="hr-HR"/>
        </w:rPr>
        <w:t>14</w:t>
      </w:r>
      <w:r>
        <w:rPr>
          <w:lang w:val="hr-HR"/>
        </w:rPr>
        <w:t>. ožujka 2017.god.</w:t>
      </w:r>
      <w:r>
        <w:rPr>
          <w:lang w:val="hr-HR"/>
        </w:rPr>
        <w:tab/>
      </w:r>
    </w:p>
    <w:p w:rsidR="001F52BF" w:rsidRDefault="001F52BF" w:rsidP="001F52BF">
      <w:pPr>
        <w:rPr>
          <w:lang w:val="hr-HR"/>
        </w:rPr>
      </w:pPr>
    </w:p>
    <w:p w:rsidR="001F52BF" w:rsidRDefault="001F52BF" w:rsidP="001F52BF">
      <w:pPr>
        <w:rPr>
          <w:szCs w:val="20"/>
          <w:lang w:val="hr-HR" w:eastAsia="hr-HR"/>
        </w:rPr>
      </w:pPr>
    </w:p>
    <w:p w:rsidR="001F52BF" w:rsidRDefault="001F52BF" w:rsidP="001F52BF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1F52BF" w:rsidRDefault="001F52BF" w:rsidP="001F52BF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1F52BF" w:rsidRDefault="001F52BF" w:rsidP="001F52BF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1F52BF" w:rsidRDefault="001F52BF" w:rsidP="001F52BF">
      <w:pPr>
        <w:ind w:left="2160" w:firstLine="720"/>
        <w:jc w:val="right"/>
        <w:rPr>
          <w:lang w:val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  <w:t xml:space="preserve">                    PREDSJEDNICA</w:t>
      </w:r>
    </w:p>
    <w:p w:rsidR="001F52BF" w:rsidRDefault="001F52BF" w:rsidP="001F52BF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913AC">
        <w:rPr>
          <w:lang w:eastAsia="hr-HR"/>
        </w:rPr>
        <w:t xml:space="preserve">                           </w:t>
      </w:r>
      <w:bookmarkStart w:id="0" w:name="_GoBack"/>
      <w:bookmarkEnd w:id="0"/>
      <w:r w:rsidR="004913AC">
        <w:rPr>
          <w:lang w:eastAsia="hr-HR"/>
        </w:rPr>
        <w:t xml:space="preserve">     </w:t>
      </w:r>
      <w:r>
        <w:rPr>
          <w:lang w:eastAsia="hr-HR"/>
        </w:rPr>
        <w:t xml:space="preserve"> Katarina </w:t>
      </w:r>
      <w:proofErr w:type="spellStart"/>
      <w:r>
        <w:rPr>
          <w:lang w:eastAsia="hr-HR"/>
        </w:rPr>
        <w:t>Šošić</w:t>
      </w:r>
      <w:proofErr w:type="spellEnd"/>
      <w:r w:rsidR="004913AC">
        <w:rPr>
          <w:lang w:eastAsia="hr-HR"/>
        </w:rPr>
        <w:t xml:space="preserve">, </w:t>
      </w:r>
      <w:proofErr w:type="spellStart"/>
      <w:r w:rsidR="004913AC">
        <w:rPr>
          <w:lang w:eastAsia="hr-HR"/>
        </w:rPr>
        <w:t>v.r</w:t>
      </w:r>
      <w:proofErr w:type="spellEnd"/>
      <w:r w:rsidR="004913AC">
        <w:rPr>
          <w:lang w:eastAsia="hr-HR"/>
        </w:rPr>
        <w:t>.</w:t>
      </w:r>
    </w:p>
    <w:p w:rsidR="001F52BF" w:rsidRDefault="001F52BF" w:rsidP="001F52BF">
      <w:pPr>
        <w:rPr>
          <w:lang w:eastAsia="hr-HR"/>
        </w:rPr>
      </w:pPr>
    </w:p>
    <w:p w:rsidR="001F52BF" w:rsidRDefault="001F52BF" w:rsidP="001F52BF"/>
    <w:p w:rsidR="001F52BF" w:rsidRDefault="001F52BF" w:rsidP="001F52BF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C8"/>
    <w:rsid w:val="0000424B"/>
    <w:rsid w:val="00075EB5"/>
    <w:rsid w:val="0009457C"/>
    <w:rsid w:val="00161361"/>
    <w:rsid w:val="001F52BF"/>
    <w:rsid w:val="00286DE4"/>
    <w:rsid w:val="002A3FB1"/>
    <w:rsid w:val="002F7C04"/>
    <w:rsid w:val="00386C2C"/>
    <w:rsid w:val="004523C6"/>
    <w:rsid w:val="004913AC"/>
    <w:rsid w:val="005862D7"/>
    <w:rsid w:val="00695AC9"/>
    <w:rsid w:val="006E3196"/>
    <w:rsid w:val="00761576"/>
    <w:rsid w:val="0078172C"/>
    <w:rsid w:val="009656AF"/>
    <w:rsid w:val="00A90D42"/>
    <w:rsid w:val="00B311D5"/>
    <w:rsid w:val="00B63B33"/>
    <w:rsid w:val="00CE1981"/>
    <w:rsid w:val="00D1088D"/>
    <w:rsid w:val="00E459C8"/>
    <w:rsid w:val="00ED7F02"/>
    <w:rsid w:val="00EF0183"/>
    <w:rsid w:val="00FD22F3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DC9A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7797-24B1-462D-A11C-CA4C28B1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12</cp:revision>
  <cp:lastPrinted>2017-03-24T09:32:00Z</cp:lastPrinted>
  <dcterms:created xsi:type="dcterms:W3CDTF">2017-03-01T08:30:00Z</dcterms:created>
  <dcterms:modified xsi:type="dcterms:W3CDTF">2017-03-24T09:33:00Z</dcterms:modified>
</cp:coreProperties>
</file>