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3A7" w:rsidRDefault="00FC3300" w:rsidP="003D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330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temelju članka 32. Statuta Grada Skradina ( „ Službeni vjesnik Šibensko-kninske županije“ br.10/09 i 5/13 ) i članka 12. stavak 15. Pravilnika o provedbi Mjere 07 „ Temeljne usluge i obnova sela u ruralnim područjima“ iz Programa ruralnog razvoja Republike Hrvatske za razdoblje 2014.-2020. („ Narodne novine“ br.</w:t>
      </w:r>
      <w:r w:rsidR="00275A65">
        <w:rPr>
          <w:rFonts w:ascii="Times New Roman" w:hAnsi="Times New Roman" w:cs="Times New Roman"/>
          <w:sz w:val="24"/>
          <w:szCs w:val="24"/>
        </w:rPr>
        <w:t>71/16</w:t>
      </w:r>
      <w:r w:rsidR="003D5445">
        <w:rPr>
          <w:rFonts w:ascii="Times New Roman" w:hAnsi="Times New Roman" w:cs="Times New Roman"/>
          <w:sz w:val="24"/>
          <w:szCs w:val="24"/>
        </w:rPr>
        <w:t>, 15/17, 17/17</w:t>
      </w:r>
      <w:r w:rsidR="00275A65">
        <w:rPr>
          <w:rFonts w:ascii="Times New Roman" w:hAnsi="Times New Roman" w:cs="Times New Roman"/>
          <w:sz w:val="24"/>
          <w:szCs w:val="24"/>
        </w:rPr>
        <w:t xml:space="preserve">), Gradsko vijeće Grada Skradina na </w:t>
      </w:r>
      <w:r w:rsidR="003C114B">
        <w:rPr>
          <w:rFonts w:ascii="Times New Roman" w:hAnsi="Times New Roman" w:cs="Times New Roman"/>
          <w:sz w:val="24"/>
          <w:szCs w:val="24"/>
        </w:rPr>
        <w:t>24.</w:t>
      </w:r>
      <w:r w:rsidR="00275A65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3C114B">
        <w:rPr>
          <w:rFonts w:ascii="Times New Roman" w:hAnsi="Times New Roman" w:cs="Times New Roman"/>
          <w:sz w:val="24"/>
          <w:szCs w:val="24"/>
        </w:rPr>
        <w:t>14.</w:t>
      </w:r>
      <w:r w:rsidR="00275A65">
        <w:rPr>
          <w:rFonts w:ascii="Times New Roman" w:hAnsi="Times New Roman" w:cs="Times New Roman"/>
          <w:sz w:val="24"/>
          <w:szCs w:val="24"/>
        </w:rPr>
        <w:t xml:space="preserve"> ožujka 2017. godine donosi</w:t>
      </w:r>
    </w:p>
    <w:p w:rsidR="00275A65" w:rsidRDefault="00275A65" w:rsidP="00275A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A65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275A65" w:rsidRDefault="00275A65" w:rsidP="00275A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davanju suglasnosti</w:t>
      </w:r>
      <w:r w:rsidR="00964466">
        <w:rPr>
          <w:rFonts w:ascii="Times New Roman" w:hAnsi="Times New Roman" w:cs="Times New Roman"/>
          <w:b/>
          <w:sz w:val="24"/>
          <w:szCs w:val="24"/>
        </w:rPr>
        <w:t xml:space="preserve"> za provedbu ulaganja</w:t>
      </w:r>
    </w:p>
    <w:p w:rsidR="00964466" w:rsidRDefault="00964466" w:rsidP="00275A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rekonstrukcije postojeće građevine čest. zem.188/3 k.o. Skradin</w:t>
      </w:r>
    </w:p>
    <w:p w:rsidR="00964466" w:rsidRDefault="00964466" w:rsidP="00275A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njene prenamjene u dječji vrtić</w:t>
      </w:r>
    </w:p>
    <w:p w:rsidR="00964466" w:rsidRDefault="00964466" w:rsidP="00275A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964466" w:rsidRDefault="00964466" w:rsidP="00D851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Ovom odlukom daje se suglasnost Gradu Skradinu za provedbu ulaganja </w:t>
      </w:r>
      <w:r w:rsidRPr="00964466">
        <w:rPr>
          <w:rFonts w:ascii="Times New Roman" w:hAnsi="Times New Roman" w:cs="Times New Roman"/>
          <w:sz w:val="24"/>
          <w:szCs w:val="24"/>
        </w:rPr>
        <w:t>rekonstrukcije postojeće građevine čest. zem.188/3 k.o. Skradin</w:t>
      </w:r>
      <w:r>
        <w:rPr>
          <w:rFonts w:ascii="Times New Roman" w:hAnsi="Times New Roman" w:cs="Times New Roman"/>
          <w:sz w:val="24"/>
          <w:szCs w:val="24"/>
        </w:rPr>
        <w:t xml:space="preserve"> u Skradinu </w:t>
      </w:r>
      <w:r w:rsidRPr="00964466">
        <w:rPr>
          <w:rFonts w:ascii="Times New Roman" w:hAnsi="Times New Roman" w:cs="Times New Roman"/>
          <w:sz w:val="24"/>
          <w:szCs w:val="24"/>
        </w:rPr>
        <w:t xml:space="preserve">i njene prenamjene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964466">
        <w:rPr>
          <w:rFonts w:ascii="Times New Roman" w:hAnsi="Times New Roman" w:cs="Times New Roman"/>
          <w:sz w:val="24"/>
          <w:szCs w:val="24"/>
        </w:rPr>
        <w:t>dječji vrtić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4466" w:rsidRDefault="00964466" w:rsidP="009644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964466" w:rsidRDefault="00D851A1" w:rsidP="00C91D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Suglasnost dana ovom Odlukom izdaje se u svrhu prijave projekta iz članka 1. ove Odluke na Natječaj za provedbu podmjere 7.4. „ Ulaganje u pokretanje, poboljšanje ili proširenje lokalnih temeljnih usluga za ruralno stanovništvo, uključujući slobodno vrijeme i kulturne aktivnosti te povezanu infrastrukturu</w:t>
      </w:r>
      <w:r w:rsidR="00D97CDE">
        <w:rPr>
          <w:rFonts w:ascii="Times New Roman" w:hAnsi="Times New Roman" w:cs="Times New Roman"/>
          <w:sz w:val="24"/>
          <w:szCs w:val="24"/>
        </w:rPr>
        <w:t>“ – provedba tipa operacije 7.4.1.“ Ulaganje u pokretanje, poboljšanje ili proširenje lokalnih temeljnih usluga za ruralno stanovništvo, uključujući slobodno vrijeme i kulturne aktivnosti te povezanu infrastrukturu“.</w:t>
      </w:r>
    </w:p>
    <w:p w:rsidR="00D97CDE" w:rsidRDefault="00D97CDE" w:rsidP="00D97C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D97CDE" w:rsidRDefault="00D97CDE" w:rsidP="00C91D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Suglasnost se daje na temelju dokumenta „Opis projekta/operacije“ koji je prilog ove Odluke i čini njezin sastavni dio.</w:t>
      </w:r>
    </w:p>
    <w:p w:rsidR="00D97CDE" w:rsidRDefault="00D97CDE" w:rsidP="00D97C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D97CDE" w:rsidRDefault="00C91DCA" w:rsidP="00C91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Za provođenje ove odluke ovlašćuje se gradonačelnik Grada Skradina.</w:t>
      </w:r>
    </w:p>
    <w:p w:rsidR="00C91DCA" w:rsidRDefault="00C91DCA" w:rsidP="00C91D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C91DCA" w:rsidRDefault="00C91DCA" w:rsidP="00C91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Ova Odluka stupa na snagu danom donošenja, a objavit će se </w:t>
      </w:r>
      <w:r w:rsidR="002F3FED">
        <w:rPr>
          <w:rFonts w:ascii="Times New Roman" w:hAnsi="Times New Roman" w:cs="Times New Roman"/>
          <w:sz w:val="24"/>
          <w:szCs w:val="24"/>
        </w:rPr>
        <w:t>u „Službenom vjesniku Šibensko-kninske županije“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1DCA" w:rsidRDefault="00C91DCA" w:rsidP="00C91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3C114B">
        <w:rPr>
          <w:rFonts w:ascii="Times New Roman" w:hAnsi="Times New Roman" w:cs="Times New Roman"/>
          <w:sz w:val="24"/>
          <w:szCs w:val="24"/>
        </w:rPr>
        <w:t xml:space="preserve"> 402-03/17-01/3</w:t>
      </w:r>
    </w:p>
    <w:p w:rsidR="00C91DCA" w:rsidRDefault="00C91DCA" w:rsidP="00C91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3C114B">
        <w:rPr>
          <w:rFonts w:ascii="Times New Roman" w:hAnsi="Times New Roman" w:cs="Times New Roman"/>
          <w:sz w:val="24"/>
          <w:szCs w:val="24"/>
        </w:rPr>
        <w:t xml:space="preserve"> 2182/03-02-17-1</w:t>
      </w:r>
    </w:p>
    <w:p w:rsidR="00C91DCA" w:rsidRDefault="00C91DCA" w:rsidP="00C91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Skradin, </w:t>
      </w:r>
      <w:r w:rsidR="003C114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 ožujka 2017.           </w:t>
      </w:r>
    </w:p>
    <w:p w:rsidR="00C91DCA" w:rsidRDefault="00C91DCA" w:rsidP="00C91D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VIJEĆE GRADA SKRADINA</w:t>
      </w:r>
    </w:p>
    <w:p w:rsidR="00C91DCA" w:rsidRDefault="00C91DCA" w:rsidP="00C91D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</w:p>
    <w:p w:rsidR="003D5445" w:rsidRDefault="003D5445" w:rsidP="00C91D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Katarina Šošić</w:t>
      </w:r>
      <w:r w:rsidR="003C114B">
        <w:rPr>
          <w:rFonts w:ascii="Times New Roman" w:hAnsi="Times New Roman" w:cs="Times New Roman"/>
          <w:sz w:val="24"/>
          <w:szCs w:val="24"/>
        </w:rPr>
        <w:t>,v.r.</w:t>
      </w:r>
      <w:bookmarkStart w:id="0" w:name="_GoBack"/>
      <w:bookmarkEnd w:id="0"/>
    </w:p>
    <w:p w:rsidR="00964466" w:rsidRPr="00964466" w:rsidRDefault="00964466" w:rsidP="00964466">
      <w:pPr>
        <w:rPr>
          <w:rFonts w:ascii="Times New Roman" w:hAnsi="Times New Roman" w:cs="Times New Roman"/>
          <w:sz w:val="24"/>
          <w:szCs w:val="24"/>
        </w:rPr>
      </w:pPr>
    </w:p>
    <w:sectPr w:rsidR="00964466" w:rsidRPr="00964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00"/>
    <w:rsid w:val="00275A65"/>
    <w:rsid w:val="002F3FED"/>
    <w:rsid w:val="003C114B"/>
    <w:rsid w:val="003D5445"/>
    <w:rsid w:val="00964466"/>
    <w:rsid w:val="00C91DCA"/>
    <w:rsid w:val="00D851A1"/>
    <w:rsid w:val="00D97CDE"/>
    <w:rsid w:val="00EE73A7"/>
    <w:rsid w:val="00FC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B246"/>
  <w15:chartTrackingRefBased/>
  <w15:docId w15:val="{5A8DA256-EC6F-4B23-8097-69080E1E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D5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5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Josip</dc:creator>
  <cp:keywords/>
  <dc:description/>
  <cp:lastModifiedBy>Grad Skradin Josip</cp:lastModifiedBy>
  <cp:revision>3</cp:revision>
  <cp:lastPrinted>2017-03-24T09:04:00Z</cp:lastPrinted>
  <dcterms:created xsi:type="dcterms:W3CDTF">2017-03-06T15:46:00Z</dcterms:created>
  <dcterms:modified xsi:type="dcterms:W3CDTF">2017-03-24T09:05:00Z</dcterms:modified>
</cp:coreProperties>
</file>