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ka </w:t>
      </w:r>
      <w:r w:rsidR="00E508A8">
        <w:rPr>
          <w:rFonts w:ascii="Times New Roman" w:hAnsi="Times New Roman"/>
          <w:lang w:val="hr-HR"/>
        </w:rPr>
        <w:t>108. i 109.</w:t>
      </w:r>
      <w:r>
        <w:rPr>
          <w:rFonts w:ascii="Times New Roman" w:hAnsi="Times New Roman"/>
          <w:lang w:val="hr-HR"/>
        </w:rPr>
        <w:t xml:space="preserve"> Zakona o proračunu („Narodne novine“, broj</w:t>
      </w:r>
      <w:r w:rsidR="00E508A8">
        <w:rPr>
          <w:rFonts w:ascii="Times New Roman" w:hAnsi="Times New Roman"/>
          <w:lang w:val="hr-HR"/>
        </w:rPr>
        <w:t xml:space="preserve"> 87/08, 136/12</w:t>
      </w:r>
      <w:r w:rsidR="00636B11">
        <w:rPr>
          <w:rFonts w:ascii="Times New Roman" w:hAnsi="Times New Roman"/>
          <w:lang w:val="hr-HR"/>
        </w:rPr>
        <w:t>, 15/15</w:t>
      </w:r>
      <w:r>
        <w:rPr>
          <w:rFonts w:ascii="Times New Roman" w:hAnsi="Times New Roman"/>
          <w:lang w:val="hr-HR"/>
        </w:rPr>
        <w:t>) i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ka </w:t>
      </w:r>
      <w:r w:rsidR="00E508A8">
        <w:rPr>
          <w:rFonts w:ascii="Times New Roman" w:hAnsi="Times New Roman"/>
          <w:lang w:val="hr-HR"/>
        </w:rPr>
        <w:t xml:space="preserve">32. i </w:t>
      </w:r>
      <w:r>
        <w:rPr>
          <w:rFonts w:ascii="Times New Roman" w:hAnsi="Times New Roman"/>
          <w:lang w:val="hr-HR"/>
        </w:rPr>
        <w:t xml:space="preserve">99. Statuta Grada Skradina („Službeni vjesnik Šibensko-kninske županije“, broj 10/09, 5/13), Gradsko vijeće Grada Skradina, na </w:t>
      </w:r>
      <w:r w:rsidR="00DE5587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 xml:space="preserve">. sjednici, od </w:t>
      </w:r>
      <w:r w:rsidR="00DE5587">
        <w:rPr>
          <w:rFonts w:ascii="Times New Roman" w:hAnsi="Times New Roman"/>
          <w:lang w:val="hr-HR"/>
        </w:rPr>
        <w:t>14</w:t>
      </w:r>
      <w:r>
        <w:rPr>
          <w:rFonts w:ascii="Times New Roman" w:hAnsi="Times New Roman"/>
          <w:lang w:val="hr-HR"/>
        </w:rPr>
        <w:t xml:space="preserve">. </w:t>
      </w:r>
      <w:r w:rsidR="00DE558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201</w:t>
      </w:r>
      <w:r w:rsidR="00DE5587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1D79AD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Pr="003D12AB">
        <w:rPr>
          <w:rFonts w:ascii="Times New Roman" w:hAnsi="Times New Roman"/>
          <w:b/>
          <w:lang w:val="hr-HR"/>
        </w:rPr>
        <w:t xml:space="preserve">Polugodišnjeg izvještaja o izvršenju proračuna </w:t>
      </w:r>
    </w:p>
    <w:p w:rsidR="009D0E87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Grada Skradina za razdoblje 01. siječnja 201</w:t>
      </w:r>
      <w:r w:rsidR="00DE5587">
        <w:rPr>
          <w:rFonts w:ascii="Times New Roman" w:hAnsi="Times New Roman"/>
          <w:b/>
          <w:lang w:val="hr-HR"/>
        </w:rPr>
        <w:t>7</w:t>
      </w:r>
      <w:r w:rsidR="000379CF">
        <w:rPr>
          <w:rFonts w:ascii="Times New Roman" w:hAnsi="Times New Roman"/>
          <w:b/>
          <w:lang w:val="hr-HR"/>
        </w:rPr>
        <w:t>.g. do 30. lipnja 201</w:t>
      </w:r>
      <w:r w:rsidR="00DE5587">
        <w:rPr>
          <w:rFonts w:ascii="Times New Roman" w:hAnsi="Times New Roman"/>
          <w:b/>
          <w:lang w:val="hr-HR"/>
        </w:rPr>
        <w:t>7</w:t>
      </w:r>
      <w:r w:rsidRPr="003D12AB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3D12AB" w:rsidRPr="003D12AB" w:rsidRDefault="003D12AB" w:rsidP="003D12AB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 w:rsidRPr="003D12AB">
        <w:rPr>
          <w:rFonts w:ascii="Times New Roman" w:hAnsi="Times New Roman"/>
          <w:lang w:val="hr-HR"/>
        </w:rPr>
        <w:t>Prihvaća se Polugodišnji izvještaj o izvršenju Proračuna Grada Skradina</w:t>
      </w:r>
    </w:p>
    <w:p w:rsidR="003D12AB" w:rsidRDefault="003D12AB" w:rsidP="003D12AB">
      <w:pPr>
        <w:rPr>
          <w:rFonts w:ascii="Times New Roman" w:hAnsi="Times New Roman"/>
          <w:lang w:val="hr-HR"/>
        </w:rPr>
      </w:pPr>
      <w:r w:rsidRPr="003D12AB">
        <w:rPr>
          <w:rFonts w:ascii="Times New Roman" w:hAnsi="Times New Roman"/>
          <w:lang w:val="hr-HR"/>
        </w:rPr>
        <w:t xml:space="preserve"> za razdoblje 01. siječnja 201</w:t>
      </w:r>
      <w:r w:rsidR="00DE5587">
        <w:rPr>
          <w:rFonts w:ascii="Times New Roman" w:hAnsi="Times New Roman"/>
          <w:lang w:val="hr-HR"/>
        </w:rPr>
        <w:t>7</w:t>
      </w:r>
      <w:r w:rsidRPr="003D12AB">
        <w:rPr>
          <w:rFonts w:ascii="Times New Roman" w:hAnsi="Times New Roman"/>
          <w:lang w:val="hr-HR"/>
        </w:rPr>
        <w:t>.g. do 30. lipnja 201</w:t>
      </w:r>
      <w:r w:rsidR="00DE5587">
        <w:rPr>
          <w:rFonts w:ascii="Times New Roman" w:hAnsi="Times New Roman"/>
          <w:lang w:val="hr-HR"/>
        </w:rPr>
        <w:t>7</w:t>
      </w:r>
      <w:r w:rsidRPr="003D12AB">
        <w:rPr>
          <w:rFonts w:ascii="Times New Roman" w:hAnsi="Times New Roman"/>
          <w:lang w:val="hr-HR"/>
        </w:rPr>
        <w:t>.g.</w:t>
      </w:r>
      <w:r w:rsidR="00CF5849">
        <w:rPr>
          <w:rFonts w:ascii="Times New Roman" w:hAnsi="Times New Roman"/>
          <w:lang w:val="hr-HR"/>
        </w:rPr>
        <w:t xml:space="preserve"> </w:t>
      </w: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Default="003D12AB" w:rsidP="003D12AB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3D12AB" w:rsidP="003D12AB">
      <w:pPr>
        <w:rPr>
          <w:rFonts w:ascii="Times New Roman" w:hAnsi="Times New Roman"/>
          <w:lang w:val="hr-HR"/>
        </w:rPr>
      </w:pPr>
      <w:r w:rsidRPr="003D12AB">
        <w:rPr>
          <w:rFonts w:ascii="Times New Roman" w:hAnsi="Times New Roman"/>
          <w:lang w:val="hr-HR"/>
        </w:rPr>
        <w:t>Šibensko-kninske županije“</w:t>
      </w:r>
      <w:r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400-06/1</w:t>
      </w:r>
      <w:r w:rsidR="001D79AD">
        <w:rPr>
          <w:rFonts w:ascii="Times New Roman" w:hAnsi="Times New Roman"/>
          <w:lang w:val="hr-HR"/>
        </w:rPr>
        <w:t>6</w:t>
      </w:r>
      <w:r w:rsidR="00C160A4">
        <w:rPr>
          <w:rFonts w:ascii="Times New Roman" w:hAnsi="Times New Roman"/>
          <w:lang w:val="hr-HR"/>
        </w:rPr>
        <w:t>-01/</w:t>
      </w:r>
      <w:r w:rsidR="001D79AD">
        <w:rPr>
          <w:rFonts w:ascii="Times New Roman" w:hAnsi="Times New Roman"/>
          <w:lang w:val="hr-HR"/>
        </w:rPr>
        <w:t>1</w:t>
      </w:r>
    </w:p>
    <w:p w:rsidR="001D79AD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DE5587">
        <w:rPr>
          <w:rFonts w:ascii="Times New Roman" w:hAnsi="Times New Roman"/>
          <w:lang w:val="hr-HR"/>
        </w:rPr>
        <w:t>7</w:t>
      </w:r>
      <w:r w:rsidR="00C160A4">
        <w:rPr>
          <w:rFonts w:ascii="Times New Roman" w:hAnsi="Times New Roman"/>
          <w:lang w:val="hr-HR"/>
        </w:rPr>
        <w:t>-</w:t>
      </w:r>
      <w:r w:rsidR="001D79AD">
        <w:rPr>
          <w:rFonts w:ascii="Times New Roman" w:hAnsi="Times New Roman"/>
          <w:lang w:val="hr-HR"/>
        </w:rPr>
        <w:t>9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DE5587">
        <w:rPr>
          <w:rFonts w:ascii="Times New Roman" w:hAnsi="Times New Roman"/>
          <w:lang w:val="hr-HR"/>
        </w:rPr>
        <w:t xml:space="preserve"> 14</w:t>
      </w:r>
      <w:r>
        <w:rPr>
          <w:rFonts w:ascii="Times New Roman" w:hAnsi="Times New Roman"/>
          <w:lang w:val="hr-HR"/>
        </w:rPr>
        <w:t xml:space="preserve">. </w:t>
      </w:r>
      <w:r w:rsidR="00DE5587">
        <w:rPr>
          <w:rFonts w:ascii="Times New Roman" w:hAnsi="Times New Roman"/>
          <w:lang w:val="hr-HR"/>
        </w:rPr>
        <w:t>rujna</w:t>
      </w:r>
      <w:r>
        <w:rPr>
          <w:rFonts w:ascii="Times New Roman" w:hAnsi="Times New Roman"/>
          <w:lang w:val="hr-HR"/>
        </w:rPr>
        <w:t xml:space="preserve"> 201</w:t>
      </w:r>
      <w:r w:rsidR="00DE5587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3D12AB" w:rsidRPr="003D12AB" w:rsidRDefault="00806706" w:rsidP="00DE558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 w:rsidR="00130E9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</w:t>
      </w:r>
      <w:r w:rsidR="00B309F5">
        <w:rPr>
          <w:rFonts w:ascii="Times New Roman" w:hAnsi="Times New Roman"/>
          <w:lang w:val="hr-HR"/>
        </w:rPr>
        <w:t xml:space="preserve"> </w:t>
      </w:r>
      <w:r w:rsidR="00B53A96">
        <w:rPr>
          <w:rFonts w:ascii="Times New Roman" w:hAnsi="Times New Roman"/>
          <w:lang w:val="hr-HR"/>
        </w:rPr>
        <w:t xml:space="preserve"> </w:t>
      </w:r>
      <w:r w:rsidR="001D79AD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proofErr w:type="spellStart"/>
      <w:r w:rsidR="00DE5587">
        <w:rPr>
          <w:rFonts w:ascii="Times New Roman" w:hAnsi="Times New Roman"/>
          <w:lang w:val="hr-HR"/>
        </w:rPr>
        <w:t>Nadija</w:t>
      </w:r>
      <w:proofErr w:type="spellEnd"/>
      <w:r w:rsidR="00DE5587">
        <w:rPr>
          <w:rFonts w:ascii="Times New Roman" w:hAnsi="Times New Roman"/>
          <w:lang w:val="hr-HR"/>
        </w:rPr>
        <w:t xml:space="preserve"> Zorica</w:t>
      </w:r>
      <w:r w:rsidR="00AE6E6A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E87"/>
    <w:rsid w:val="000379CF"/>
    <w:rsid w:val="00130E96"/>
    <w:rsid w:val="001A1227"/>
    <w:rsid w:val="001D79AD"/>
    <w:rsid w:val="002A0D81"/>
    <w:rsid w:val="003D12AB"/>
    <w:rsid w:val="004942EE"/>
    <w:rsid w:val="00636B11"/>
    <w:rsid w:val="0075280B"/>
    <w:rsid w:val="00806706"/>
    <w:rsid w:val="0090086E"/>
    <w:rsid w:val="009D0E87"/>
    <w:rsid w:val="00AE6E6A"/>
    <w:rsid w:val="00B309F5"/>
    <w:rsid w:val="00B53A96"/>
    <w:rsid w:val="00C160A4"/>
    <w:rsid w:val="00CB4715"/>
    <w:rsid w:val="00CF5849"/>
    <w:rsid w:val="00DE5587"/>
    <w:rsid w:val="00E508A8"/>
    <w:rsid w:val="00E83DEC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EB85"/>
  <w15:docId w15:val="{CA4B00D6-37CD-4804-BABD-8389764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58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19</cp:revision>
  <cp:lastPrinted>2017-09-27T08:02:00Z</cp:lastPrinted>
  <dcterms:created xsi:type="dcterms:W3CDTF">2013-10-16T06:40:00Z</dcterms:created>
  <dcterms:modified xsi:type="dcterms:W3CDTF">2017-09-29T10:22:00Z</dcterms:modified>
</cp:coreProperties>
</file>