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8C04" w14:textId="044A501E" w:rsidR="00A06A01" w:rsidRDefault="00A06A01" w:rsidP="00A06A01">
      <w:pPr>
        <w:pStyle w:val="Tijeloteksta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B77">
        <w:rPr>
          <w:rFonts w:ascii="Times New Roman" w:hAnsi="Times New Roman" w:cs="Times New Roman"/>
          <w:sz w:val="24"/>
          <w:szCs w:val="24"/>
        </w:rPr>
        <w:t>Temeljem članka 31. stavka 3. Zakona o postupanju</w:t>
      </w:r>
      <w:r w:rsidR="00D47213">
        <w:rPr>
          <w:rFonts w:ascii="Times New Roman" w:hAnsi="Times New Roman" w:cs="Times New Roman"/>
          <w:sz w:val="24"/>
          <w:szCs w:val="24"/>
        </w:rPr>
        <w:t xml:space="preserve"> s nezakonito izgrađenim zgradama („Narodne novine“, broj 86/12, 143/13, 65/17 i 14/19) i članka </w:t>
      </w:r>
      <w:proofErr w:type="spellStart"/>
      <w:r w:rsidRPr="00A06A01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A06A01">
        <w:rPr>
          <w:rFonts w:ascii="Times New Roman" w:eastAsia="Times New Roman" w:hAnsi="Times New Roman" w:cs="Times New Roman"/>
          <w:sz w:val="24"/>
          <w:szCs w:val="24"/>
        </w:rPr>
        <w:t xml:space="preserve"> 32. Statuta Grada Skradina («Službeni vjesnik Šibensko-kninske županije», broj 10/09,  5/13 i 3/18), Gradsko vijeće Grada Skradina, na </w:t>
      </w:r>
      <w:r w:rsidR="00246CD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06A01">
        <w:rPr>
          <w:rFonts w:ascii="Times New Roman" w:eastAsia="Times New Roman" w:hAnsi="Times New Roman" w:cs="Times New Roman"/>
          <w:sz w:val="24"/>
          <w:szCs w:val="24"/>
        </w:rPr>
        <w:t xml:space="preserve">. sjednici, od </w:t>
      </w:r>
      <w:r w:rsidR="00246CD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06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A06A01">
        <w:rPr>
          <w:rFonts w:ascii="Times New Roman" w:eastAsia="Times New Roman" w:hAnsi="Times New Roman" w:cs="Times New Roman"/>
          <w:sz w:val="24"/>
          <w:szCs w:val="24"/>
        </w:rPr>
        <w:t xml:space="preserve"> 2020. godine, donosi</w:t>
      </w:r>
    </w:p>
    <w:p w14:paraId="041BE399" w14:textId="3CF71A02" w:rsidR="00952435" w:rsidRDefault="00952435" w:rsidP="00A06A01">
      <w:pPr>
        <w:pStyle w:val="Tijeloteksta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D85C2" w14:textId="11F144D0" w:rsidR="00952435" w:rsidRDefault="00952435" w:rsidP="00A06A01">
      <w:pPr>
        <w:pStyle w:val="Tijeloteksta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9913D" w14:textId="2CE016AB" w:rsidR="00952435" w:rsidRPr="00DD7F7B" w:rsidRDefault="00952435" w:rsidP="00952435">
      <w:pPr>
        <w:pStyle w:val="Tijeloteksta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</w:p>
    <w:p w14:paraId="2BD2769D" w14:textId="247510FB" w:rsidR="00952435" w:rsidRPr="00DD7F7B" w:rsidRDefault="00952435" w:rsidP="00952435">
      <w:pPr>
        <w:pStyle w:val="Tijeloteksta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KORIŠTENJA SREDSTAVA NAKNADE ZA ZADRŽAVANJE </w:t>
      </w:r>
    </w:p>
    <w:p w14:paraId="3A1924A2" w14:textId="309EDC45" w:rsidR="00952435" w:rsidRPr="00DD7F7B" w:rsidRDefault="00952435" w:rsidP="00952435">
      <w:pPr>
        <w:pStyle w:val="Tijeloteksta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>NEZAKONITO IZGRAĐENIH ZGRADA U PROSTORU</w:t>
      </w:r>
    </w:p>
    <w:p w14:paraId="5975144A" w14:textId="396235BE" w:rsidR="00952435" w:rsidRPr="00DD7F7B" w:rsidRDefault="00952435" w:rsidP="00952435">
      <w:pPr>
        <w:pStyle w:val="Tijeloteksta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>ZA 2021. GODINU</w:t>
      </w:r>
    </w:p>
    <w:p w14:paraId="10A21539" w14:textId="07B49FB4" w:rsidR="00532FB3" w:rsidRPr="00DD7F7B" w:rsidRDefault="00532FB3" w:rsidP="00A06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946F4" w14:textId="52580511" w:rsidR="00952435" w:rsidRDefault="00952435" w:rsidP="00952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15C74435" w14:textId="101B5618" w:rsidR="00952435" w:rsidRDefault="00952435" w:rsidP="00AD3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Ovim Programom utvrđuje se namjensko korištenje dijela </w:t>
      </w:r>
      <w:r w:rsidR="00AD325F">
        <w:rPr>
          <w:rFonts w:ascii="Times New Roman" w:hAnsi="Times New Roman" w:cs="Times New Roman"/>
          <w:sz w:val="24"/>
          <w:szCs w:val="24"/>
        </w:rPr>
        <w:t xml:space="preserve">od 30% sredstava naknade za zadržavanje nezakonito izgrađenih zgrada u prostoru, a koja su prihod </w:t>
      </w:r>
      <w:r w:rsidR="008B2975">
        <w:rPr>
          <w:rFonts w:ascii="Times New Roman" w:hAnsi="Times New Roman" w:cs="Times New Roman"/>
          <w:sz w:val="24"/>
          <w:szCs w:val="24"/>
        </w:rPr>
        <w:t xml:space="preserve">jedinice lokalne samouprave </w:t>
      </w:r>
      <w:r w:rsidR="00AD325F">
        <w:rPr>
          <w:rFonts w:ascii="Times New Roman" w:hAnsi="Times New Roman" w:cs="Times New Roman"/>
          <w:sz w:val="24"/>
          <w:szCs w:val="24"/>
        </w:rPr>
        <w:t xml:space="preserve"> na čijem se području nezakonito </w:t>
      </w:r>
      <w:proofErr w:type="spellStart"/>
      <w:r w:rsidR="00AD325F">
        <w:rPr>
          <w:rFonts w:ascii="Times New Roman" w:hAnsi="Times New Roman" w:cs="Times New Roman"/>
          <w:sz w:val="24"/>
          <w:szCs w:val="24"/>
        </w:rPr>
        <w:t>nezakonito</w:t>
      </w:r>
      <w:proofErr w:type="spellEnd"/>
      <w:r w:rsidR="00AD325F">
        <w:rPr>
          <w:rFonts w:ascii="Times New Roman" w:hAnsi="Times New Roman" w:cs="Times New Roman"/>
          <w:sz w:val="24"/>
          <w:szCs w:val="24"/>
        </w:rPr>
        <w:t xml:space="preserve"> izgrađene zgrade nalaze. </w:t>
      </w:r>
    </w:p>
    <w:p w14:paraId="6B020618" w14:textId="47B0A8E0" w:rsidR="00AD325F" w:rsidRDefault="00AD325F" w:rsidP="00AD32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B716A" w14:textId="5720800F" w:rsidR="00AD325F" w:rsidRDefault="00AD325F" w:rsidP="00AD3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4DDB5B0" w14:textId="766B373C" w:rsidR="00AD325F" w:rsidRDefault="00AD325F" w:rsidP="008B2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Iznos dijela od 30% naknade za zadržavanje nezakonito izgrađenih zgrada u prostoru</w:t>
      </w:r>
      <w:r w:rsidR="008B2975">
        <w:rPr>
          <w:rFonts w:ascii="Times New Roman" w:hAnsi="Times New Roman" w:cs="Times New Roman"/>
          <w:sz w:val="24"/>
          <w:szCs w:val="24"/>
        </w:rPr>
        <w:t xml:space="preserve"> koja su prihod Proračuna Grada Skradina za 2021. godinu planirana su u iznosu od 100.000,00 kuna.</w:t>
      </w:r>
    </w:p>
    <w:p w14:paraId="135C1605" w14:textId="75E857FB" w:rsidR="008B2975" w:rsidRDefault="008B2975" w:rsidP="008B2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715C377" w14:textId="56EFF33D" w:rsidR="008B2975" w:rsidRDefault="008B2975" w:rsidP="008B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Planirani iznos sredstava naknade iz prethodnog članka koristiti će se za financiranje Proračunom predviđenih programa, kako slijedi:</w:t>
      </w:r>
    </w:p>
    <w:p w14:paraId="4E53618C" w14:textId="1C2DAFFE" w:rsidR="00DD7F7B" w:rsidRDefault="00DD7F7B" w:rsidP="00DD7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Izmjene i dopune Prostornog plana uređenja Grada Skradina</w:t>
      </w:r>
    </w:p>
    <w:p w14:paraId="6D841E75" w14:textId="780D1CFF" w:rsidR="008B2975" w:rsidRDefault="008B2975" w:rsidP="00DD7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F7B">
        <w:rPr>
          <w:rFonts w:ascii="Times New Roman" w:hAnsi="Times New Roman" w:cs="Times New Roman"/>
          <w:sz w:val="24"/>
          <w:szCs w:val="24"/>
        </w:rPr>
        <w:t xml:space="preserve">Izmjene i dopune Urbanističkog plana uređenja naselja Skradin </w:t>
      </w:r>
    </w:p>
    <w:p w14:paraId="2A1E4C5D" w14:textId="77777777" w:rsidR="00DD7F7B" w:rsidRDefault="00DD7F7B" w:rsidP="00DD7F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8C8B0" w14:textId="40113196" w:rsidR="00952435" w:rsidRDefault="008B2975" w:rsidP="008B2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6EA818B6" w14:textId="19191526" w:rsidR="008B2975" w:rsidRDefault="008B2975" w:rsidP="008B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Ovaj Program korištenja sredstava naknade za zadržavanje nezakonito izgrađenih zgrada u prostoru za 2021. godinu stupa na snagu </w:t>
      </w:r>
      <w:r w:rsidR="000333E3">
        <w:rPr>
          <w:rFonts w:ascii="Times New Roman" w:hAnsi="Times New Roman" w:cs="Times New Roman"/>
          <w:sz w:val="24"/>
          <w:szCs w:val="24"/>
        </w:rPr>
        <w:t>osmog dana od dana objave u „Službenom vjesniku Šibensko-kninske županije“, a primjenjuje se od 01. siječnja 2021. godine.</w:t>
      </w:r>
    </w:p>
    <w:p w14:paraId="724D0A66" w14:textId="77777777" w:rsidR="00AF2153" w:rsidRDefault="00AF2153" w:rsidP="008B2975">
      <w:pPr>
        <w:rPr>
          <w:rFonts w:ascii="Times New Roman" w:hAnsi="Times New Roman" w:cs="Times New Roman"/>
          <w:sz w:val="24"/>
          <w:szCs w:val="24"/>
        </w:rPr>
      </w:pPr>
    </w:p>
    <w:p w14:paraId="166F8573" w14:textId="36A47867" w:rsidR="000333E3" w:rsidRDefault="000333E3" w:rsidP="00033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309E8">
        <w:rPr>
          <w:rFonts w:ascii="Times New Roman" w:hAnsi="Times New Roman" w:cs="Times New Roman"/>
          <w:sz w:val="24"/>
          <w:szCs w:val="24"/>
        </w:rPr>
        <w:t>363-03/20</w:t>
      </w:r>
      <w:r w:rsidR="00C40E62">
        <w:rPr>
          <w:rFonts w:ascii="Times New Roman" w:hAnsi="Times New Roman" w:cs="Times New Roman"/>
          <w:sz w:val="24"/>
          <w:szCs w:val="24"/>
        </w:rPr>
        <w:t>-01/10</w:t>
      </w:r>
    </w:p>
    <w:p w14:paraId="19711329" w14:textId="5EABD3EB" w:rsidR="000333E3" w:rsidRDefault="000333E3" w:rsidP="00033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1309E8">
        <w:rPr>
          <w:rFonts w:ascii="Times New Roman" w:hAnsi="Times New Roman" w:cs="Times New Roman"/>
          <w:sz w:val="24"/>
          <w:szCs w:val="24"/>
        </w:rPr>
        <w:t>2182/03-02-20-</w:t>
      </w:r>
      <w:r w:rsidR="00C40E62">
        <w:rPr>
          <w:rFonts w:ascii="Times New Roman" w:hAnsi="Times New Roman" w:cs="Times New Roman"/>
          <w:sz w:val="24"/>
          <w:szCs w:val="24"/>
        </w:rPr>
        <w:t>1</w:t>
      </w:r>
    </w:p>
    <w:p w14:paraId="793E7ED8" w14:textId="209B72F2" w:rsidR="001309E8" w:rsidRPr="001309E8" w:rsidRDefault="001309E8" w:rsidP="0013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Skradin, </w:t>
      </w:r>
      <w:r w:rsidR="00246CD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>. prosinca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>. god.</w:t>
      </w:r>
    </w:p>
    <w:p w14:paraId="0C7BF9F1" w14:textId="77777777" w:rsidR="001309E8" w:rsidRPr="00DD7F7B" w:rsidRDefault="001309E8" w:rsidP="0013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</w:p>
    <w:p w14:paraId="0B305B76" w14:textId="77777777" w:rsidR="001309E8" w:rsidRPr="00DD7F7B" w:rsidRDefault="001309E8" w:rsidP="0013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GRADA SKRADINA</w:t>
      </w:r>
    </w:p>
    <w:p w14:paraId="5931673A" w14:textId="0499154A" w:rsidR="001309E8" w:rsidRPr="00DD7F7B" w:rsidRDefault="00246CD3" w:rsidP="00246CD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40E62">
        <w:rPr>
          <w:rFonts w:ascii="Times New Roman" w:eastAsia="Arial Unicode MS" w:hAnsi="Times New Roman" w:cs="Times New Roman"/>
          <w:b/>
          <w:bCs/>
          <w:sz w:val="24"/>
          <w:szCs w:val="24"/>
        </w:rPr>
        <w:t>POT</w:t>
      </w:r>
      <w:r w:rsidR="001309E8" w:rsidRPr="00DD7F7B">
        <w:rPr>
          <w:rFonts w:ascii="Times New Roman" w:eastAsia="Arial Unicode MS" w:hAnsi="Times New Roman" w:cs="Times New Roman"/>
          <w:b/>
          <w:bCs/>
          <w:sz w:val="24"/>
          <w:szCs w:val="24"/>
        </w:rPr>
        <w:t>PREDSJEDNI</w:t>
      </w:r>
      <w:r w:rsidR="00C40E62">
        <w:rPr>
          <w:rFonts w:ascii="Times New Roman" w:eastAsia="Arial Unicode MS" w:hAnsi="Times New Roman" w:cs="Times New Roman"/>
          <w:b/>
          <w:bCs/>
          <w:sz w:val="24"/>
          <w:szCs w:val="24"/>
        </w:rPr>
        <w:t>K</w:t>
      </w:r>
    </w:p>
    <w:p w14:paraId="57520019" w14:textId="57B28483" w:rsidR="001309E8" w:rsidRPr="00DD7F7B" w:rsidRDefault="001309E8" w:rsidP="0024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246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40E62">
        <w:rPr>
          <w:rFonts w:ascii="Times New Roman" w:eastAsia="Times New Roman" w:hAnsi="Times New Roman" w:cs="Times New Roman"/>
          <w:b/>
          <w:bCs/>
          <w:sz w:val="24"/>
          <w:szCs w:val="24"/>
        </w:rPr>
        <w:t>Tonći Petrović</w:t>
      </w:r>
      <w:r w:rsidR="00246CD3">
        <w:rPr>
          <w:rFonts w:ascii="Times New Roman" w:eastAsia="Times New Roman" w:hAnsi="Times New Roman" w:cs="Times New Roman"/>
          <w:b/>
          <w:bCs/>
          <w:sz w:val="24"/>
          <w:szCs w:val="24"/>
        </w:rPr>
        <w:t>, v.r.</w:t>
      </w:r>
      <w:r w:rsidRPr="00DD7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7FDAABB9" w14:textId="77777777" w:rsidR="001309E8" w:rsidRPr="00DD7F7B" w:rsidRDefault="001309E8" w:rsidP="0013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4FDB6" w14:textId="77777777" w:rsidR="000333E3" w:rsidRDefault="000333E3" w:rsidP="008B2975">
      <w:pPr>
        <w:rPr>
          <w:rFonts w:ascii="Times New Roman" w:hAnsi="Times New Roman" w:cs="Times New Roman"/>
          <w:sz w:val="24"/>
          <w:szCs w:val="24"/>
        </w:rPr>
      </w:pPr>
    </w:p>
    <w:p w14:paraId="135EF8BB" w14:textId="77777777" w:rsidR="000333E3" w:rsidRPr="00C21B77" w:rsidRDefault="000333E3" w:rsidP="008B2975">
      <w:pPr>
        <w:rPr>
          <w:rFonts w:ascii="Times New Roman" w:hAnsi="Times New Roman" w:cs="Times New Roman"/>
          <w:sz w:val="24"/>
          <w:szCs w:val="24"/>
        </w:rPr>
      </w:pPr>
    </w:p>
    <w:sectPr w:rsidR="000333E3" w:rsidRPr="00C2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7"/>
    <w:rsid w:val="000333E3"/>
    <w:rsid w:val="001309E8"/>
    <w:rsid w:val="00246CD3"/>
    <w:rsid w:val="00532FB3"/>
    <w:rsid w:val="00692846"/>
    <w:rsid w:val="008B2975"/>
    <w:rsid w:val="00952435"/>
    <w:rsid w:val="00A06A01"/>
    <w:rsid w:val="00AD325F"/>
    <w:rsid w:val="00AF2153"/>
    <w:rsid w:val="00C21B77"/>
    <w:rsid w:val="00C40E62"/>
    <w:rsid w:val="00D47213"/>
    <w:rsid w:val="00D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FFDF"/>
  <w15:chartTrackingRefBased/>
  <w15:docId w15:val="{F366612A-1C6E-4793-9D67-E888F5D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06A0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0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7</cp:revision>
  <cp:lastPrinted>2020-11-25T10:49:00Z</cp:lastPrinted>
  <dcterms:created xsi:type="dcterms:W3CDTF">2020-11-24T08:21:00Z</dcterms:created>
  <dcterms:modified xsi:type="dcterms:W3CDTF">2020-12-16T09:45:00Z</dcterms:modified>
</cp:coreProperties>
</file>