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7944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148DA74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22F16930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225D2723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6AB3353E" w14:textId="5B10EA1D" w:rsidR="00383B65" w:rsidRPr="001649B0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 xml:space="preserve">KLASA: </w:t>
      </w:r>
      <w:r w:rsidR="008A01AB">
        <w:rPr>
          <w:rFonts w:ascii="Times New Roman" w:hAnsi="Times New Roman" w:cs="Times New Roman"/>
          <w:sz w:val="24"/>
          <w:szCs w:val="24"/>
        </w:rPr>
        <w:t>601-03/22-01/6</w:t>
      </w:r>
    </w:p>
    <w:p w14:paraId="780E68F5" w14:textId="32F2441C" w:rsidR="00383B65" w:rsidRPr="001649B0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>URBROJ: 2182</w:t>
      </w:r>
      <w:r w:rsidR="00E852A9">
        <w:rPr>
          <w:rFonts w:ascii="Times New Roman" w:hAnsi="Times New Roman" w:cs="Times New Roman"/>
          <w:sz w:val="24"/>
          <w:szCs w:val="24"/>
        </w:rPr>
        <w:t>-</w:t>
      </w:r>
      <w:r w:rsidRPr="001649B0">
        <w:rPr>
          <w:rFonts w:ascii="Times New Roman" w:hAnsi="Times New Roman" w:cs="Times New Roman"/>
          <w:sz w:val="24"/>
          <w:szCs w:val="24"/>
        </w:rPr>
        <w:t>03-02-</w:t>
      </w:r>
      <w:r w:rsidR="00C07184" w:rsidRPr="001649B0">
        <w:rPr>
          <w:rFonts w:ascii="Times New Roman" w:hAnsi="Times New Roman" w:cs="Times New Roman"/>
          <w:sz w:val="24"/>
          <w:szCs w:val="24"/>
        </w:rPr>
        <w:t>2</w:t>
      </w:r>
      <w:r w:rsidR="00E852A9">
        <w:rPr>
          <w:rFonts w:ascii="Times New Roman" w:hAnsi="Times New Roman" w:cs="Times New Roman"/>
          <w:sz w:val="24"/>
          <w:szCs w:val="24"/>
        </w:rPr>
        <w:t>2</w:t>
      </w:r>
      <w:r w:rsidRPr="001649B0">
        <w:rPr>
          <w:rFonts w:ascii="Times New Roman" w:hAnsi="Times New Roman" w:cs="Times New Roman"/>
          <w:sz w:val="24"/>
          <w:szCs w:val="24"/>
        </w:rPr>
        <w:t>-</w:t>
      </w:r>
      <w:r w:rsidR="008A01AB">
        <w:rPr>
          <w:rFonts w:ascii="Times New Roman" w:hAnsi="Times New Roman" w:cs="Times New Roman"/>
          <w:sz w:val="24"/>
          <w:szCs w:val="24"/>
        </w:rPr>
        <w:t>2</w:t>
      </w:r>
    </w:p>
    <w:p w14:paraId="5BDD6C3F" w14:textId="432FD44F" w:rsidR="00383B65" w:rsidRPr="001649B0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 xml:space="preserve">Skradin, </w:t>
      </w:r>
      <w:r w:rsidR="008A01AB">
        <w:rPr>
          <w:rFonts w:ascii="Times New Roman" w:hAnsi="Times New Roman" w:cs="Times New Roman"/>
          <w:sz w:val="24"/>
          <w:szCs w:val="24"/>
        </w:rPr>
        <w:t>20.</w:t>
      </w:r>
      <w:r w:rsidR="00DF40CE">
        <w:rPr>
          <w:rFonts w:ascii="Times New Roman" w:hAnsi="Times New Roman" w:cs="Times New Roman"/>
          <w:sz w:val="24"/>
          <w:szCs w:val="24"/>
        </w:rPr>
        <w:t xml:space="preserve"> rujna </w:t>
      </w:r>
      <w:r w:rsidR="00CB0733" w:rsidRPr="001649B0">
        <w:rPr>
          <w:rFonts w:ascii="Times New Roman" w:hAnsi="Times New Roman" w:cs="Times New Roman"/>
          <w:sz w:val="24"/>
          <w:szCs w:val="24"/>
        </w:rPr>
        <w:t>202</w:t>
      </w:r>
      <w:r w:rsidR="00DF40CE">
        <w:rPr>
          <w:rFonts w:ascii="Times New Roman" w:hAnsi="Times New Roman" w:cs="Times New Roman"/>
          <w:sz w:val="24"/>
          <w:szCs w:val="24"/>
        </w:rPr>
        <w:t>2</w:t>
      </w:r>
      <w:r w:rsidR="00CB0733" w:rsidRPr="001649B0">
        <w:rPr>
          <w:rFonts w:ascii="Times New Roman" w:hAnsi="Times New Roman" w:cs="Times New Roman"/>
          <w:sz w:val="24"/>
          <w:szCs w:val="24"/>
        </w:rPr>
        <w:t>.g.</w:t>
      </w:r>
    </w:p>
    <w:p w14:paraId="588EA6CB" w14:textId="77777777" w:rsidR="00383B65" w:rsidRPr="001649B0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A1A7E3" w14:textId="77777777" w:rsidR="00383B65" w:rsidRPr="001649B0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BB2B01F" w14:textId="77777777" w:rsidR="00383B65" w:rsidRPr="001649B0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11B4418" w14:textId="77777777" w:rsidR="00383B65" w:rsidRPr="001649B0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E101459" w14:textId="14E86B9B" w:rsidR="00597655" w:rsidRPr="001649B0" w:rsidRDefault="00F6583E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>Na temelju</w:t>
      </w:r>
      <w:r w:rsidR="000D3356" w:rsidRPr="001649B0">
        <w:rPr>
          <w:rFonts w:ascii="Times New Roman" w:hAnsi="Times New Roman" w:cs="Times New Roman"/>
          <w:sz w:val="24"/>
          <w:szCs w:val="24"/>
        </w:rPr>
        <w:t xml:space="preserve"> </w:t>
      </w:r>
      <w:r w:rsidR="00436A9A" w:rsidRPr="001649B0">
        <w:rPr>
          <w:rFonts w:ascii="Times New Roman" w:hAnsi="Times New Roman" w:cs="Times New Roman"/>
          <w:sz w:val="24"/>
          <w:szCs w:val="24"/>
        </w:rPr>
        <w:t>članka</w:t>
      </w:r>
      <w:r w:rsidR="00E6315F" w:rsidRPr="001649B0">
        <w:rPr>
          <w:rFonts w:ascii="Times New Roman" w:hAnsi="Times New Roman" w:cs="Times New Roman"/>
          <w:sz w:val="24"/>
          <w:szCs w:val="24"/>
        </w:rPr>
        <w:t xml:space="preserve"> </w:t>
      </w:r>
      <w:r w:rsidR="00FD0955" w:rsidRPr="001649B0">
        <w:rPr>
          <w:rFonts w:ascii="Times New Roman" w:hAnsi="Times New Roman" w:cs="Times New Roman"/>
          <w:sz w:val="24"/>
          <w:szCs w:val="24"/>
        </w:rPr>
        <w:t>41. stavka 1. Zakona o predškolskom odgoju i obrazovanju („Narodne novine“, broj 10/97, 107/07, 94/13</w:t>
      </w:r>
      <w:r w:rsidR="00D35BEB">
        <w:rPr>
          <w:rFonts w:ascii="Times New Roman" w:hAnsi="Times New Roman" w:cs="Times New Roman"/>
          <w:sz w:val="24"/>
          <w:szCs w:val="24"/>
        </w:rPr>
        <w:t>,</w:t>
      </w:r>
      <w:r w:rsidR="00FD0955" w:rsidRPr="001649B0">
        <w:rPr>
          <w:rFonts w:ascii="Times New Roman" w:hAnsi="Times New Roman" w:cs="Times New Roman"/>
          <w:sz w:val="24"/>
          <w:szCs w:val="24"/>
        </w:rPr>
        <w:t xml:space="preserve"> </w:t>
      </w:r>
      <w:r w:rsidR="00D20C58" w:rsidRPr="001649B0">
        <w:rPr>
          <w:rFonts w:ascii="Times New Roman" w:hAnsi="Times New Roman" w:cs="Times New Roman"/>
          <w:sz w:val="24"/>
          <w:szCs w:val="24"/>
        </w:rPr>
        <w:t>98/19</w:t>
      </w:r>
      <w:r w:rsidR="00D35BEB">
        <w:rPr>
          <w:rFonts w:ascii="Times New Roman" w:hAnsi="Times New Roman" w:cs="Times New Roman"/>
          <w:sz w:val="24"/>
          <w:szCs w:val="24"/>
        </w:rPr>
        <w:t xml:space="preserve"> i 57/22</w:t>
      </w:r>
      <w:r w:rsidR="00FD0955" w:rsidRPr="001649B0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E6315F" w:rsidRPr="001649B0">
        <w:rPr>
          <w:rFonts w:ascii="Times New Roman" w:hAnsi="Times New Roman" w:cs="Times New Roman"/>
          <w:sz w:val="24"/>
          <w:szCs w:val="24"/>
        </w:rPr>
        <w:t>54. stavak 1. Zakona o ustanovama („Narodne novine“, broj 76/93, 29/97,47/99</w:t>
      </w:r>
      <w:r w:rsidR="00D15C06" w:rsidRPr="001649B0">
        <w:rPr>
          <w:rFonts w:ascii="Times New Roman" w:hAnsi="Times New Roman" w:cs="Times New Roman"/>
          <w:sz w:val="24"/>
          <w:szCs w:val="24"/>
        </w:rPr>
        <w:t>,</w:t>
      </w:r>
      <w:r w:rsidR="00E6315F" w:rsidRPr="001649B0">
        <w:rPr>
          <w:rFonts w:ascii="Times New Roman" w:hAnsi="Times New Roman" w:cs="Times New Roman"/>
          <w:sz w:val="24"/>
          <w:szCs w:val="24"/>
        </w:rPr>
        <w:t xml:space="preserve"> 35/08</w:t>
      </w:r>
      <w:r w:rsidR="00D15C06" w:rsidRPr="001649B0">
        <w:rPr>
          <w:rFonts w:ascii="Times New Roman" w:hAnsi="Times New Roman" w:cs="Times New Roman"/>
          <w:sz w:val="24"/>
          <w:szCs w:val="24"/>
        </w:rPr>
        <w:t xml:space="preserve"> i 127/19</w:t>
      </w:r>
      <w:r w:rsidR="00E6315F" w:rsidRPr="001649B0">
        <w:rPr>
          <w:rFonts w:ascii="Times New Roman" w:hAnsi="Times New Roman" w:cs="Times New Roman"/>
          <w:sz w:val="24"/>
          <w:szCs w:val="24"/>
        </w:rPr>
        <w:t>) i članka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 3</w:t>
      </w:r>
      <w:r w:rsidR="00D35BEB">
        <w:rPr>
          <w:rFonts w:ascii="Times New Roman" w:hAnsi="Times New Roman" w:cs="Times New Roman"/>
          <w:sz w:val="24"/>
          <w:szCs w:val="24"/>
        </w:rPr>
        <w:t>4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. Statuta Grada Skradina („Službeni vjesnik Šibensko-kninske županije“, broj </w:t>
      </w:r>
      <w:r w:rsidR="00FD0955" w:rsidRPr="001649B0">
        <w:rPr>
          <w:rFonts w:ascii="Times New Roman" w:hAnsi="Times New Roman" w:cs="Times New Roman"/>
          <w:sz w:val="24"/>
          <w:szCs w:val="24"/>
        </w:rPr>
        <w:t>3/2</w:t>
      </w:r>
      <w:r w:rsidR="00D35BEB">
        <w:rPr>
          <w:rFonts w:ascii="Times New Roman" w:hAnsi="Times New Roman" w:cs="Times New Roman"/>
          <w:sz w:val="24"/>
          <w:szCs w:val="24"/>
        </w:rPr>
        <w:t>1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), Gradsko vijeće Grada Skradina, na </w:t>
      </w:r>
      <w:r w:rsidR="008A01AB">
        <w:rPr>
          <w:rFonts w:ascii="Times New Roman" w:hAnsi="Times New Roman" w:cs="Times New Roman"/>
          <w:sz w:val="24"/>
          <w:szCs w:val="24"/>
        </w:rPr>
        <w:t>11</w:t>
      </w:r>
      <w:r w:rsidR="004C4ABA">
        <w:rPr>
          <w:rFonts w:ascii="Times New Roman" w:hAnsi="Times New Roman" w:cs="Times New Roman"/>
          <w:sz w:val="24"/>
          <w:szCs w:val="24"/>
        </w:rPr>
        <w:t>.</w:t>
      </w:r>
      <w:r w:rsidR="00E6315F" w:rsidRPr="001649B0">
        <w:rPr>
          <w:rFonts w:ascii="Times New Roman" w:hAnsi="Times New Roman" w:cs="Times New Roman"/>
          <w:sz w:val="24"/>
          <w:szCs w:val="24"/>
        </w:rPr>
        <w:t xml:space="preserve"> sjednici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, od </w:t>
      </w:r>
      <w:r w:rsidR="008A01AB">
        <w:rPr>
          <w:rFonts w:ascii="Times New Roman" w:hAnsi="Times New Roman" w:cs="Times New Roman"/>
          <w:sz w:val="24"/>
          <w:szCs w:val="24"/>
        </w:rPr>
        <w:t>20</w:t>
      </w:r>
      <w:r w:rsidR="004C4ABA">
        <w:rPr>
          <w:rFonts w:ascii="Times New Roman" w:hAnsi="Times New Roman" w:cs="Times New Roman"/>
          <w:sz w:val="24"/>
          <w:szCs w:val="24"/>
        </w:rPr>
        <w:t xml:space="preserve">. </w:t>
      </w:r>
      <w:r w:rsidR="00D35BEB">
        <w:rPr>
          <w:rFonts w:ascii="Times New Roman" w:hAnsi="Times New Roman" w:cs="Times New Roman"/>
          <w:sz w:val="24"/>
          <w:szCs w:val="24"/>
        </w:rPr>
        <w:t>rujna</w:t>
      </w:r>
      <w:r w:rsidR="00CB0733" w:rsidRPr="001649B0">
        <w:rPr>
          <w:rFonts w:ascii="Times New Roman" w:hAnsi="Times New Roman" w:cs="Times New Roman"/>
          <w:sz w:val="24"/>
          <w:szCs w:val="24"/>
        </w:rPr>
        <w:t xml:space="preserve"> </w:t>
      </w:r>
      <w:r w:rsidR="00E6315F" w:rsidRPr="001649B0">
        <w:rPr>
          <w:rFonts w:ascii="Times New Roman" w:hAnsi="Times New Roman" w:cs="Times New Roman"/>
          <w:sz w:val="24"/>
          <w:szCs w:val="24"/>
        </w:rPr>
        <w:t>20</w:t>
      </w:r>
      <w:r w:rsidR="00D15C06" w:rsidRPr="001649B0">
        <w:rPr>
          <w:rFonts w:ascii="Times New Roman" w:hAnsi="Times New Roman" w:cs="Times New Roman"/>
          <w:sz w:val="24"/>
          <w:szCs w:val="24"/>
        </w:rPr>
        <w:t>2</w:t>
      </w:r>
      <w:r w:rsidR="00D35BEB">
        <w:rPr>
          <w:rFonts w:ascii="Times New Roman" w:hAnsi="Times New Roman" w:cs="Times New Roman"/>
          <w:sz w:val="24"/>
          <w:szCs w:val="24"/>
        </w:rPr>
        <w:t>2</w:t>
      </w:r>
      <w:r w:rsidR="00E6315F" w:rsidRPr="001649B0">
        <w:rPr>
          <w:rFonts w:ascii="Times New Roman" w:hAnsi="Times New Roman" w:cs="Times New Roman"/>
          <w:sz w:val="24"/>
          <w:szCs w:val="24"/>
        </w:rPr>
        <w:t>.g.,</w:t>
      </w:r>
      <w:r w:rsidR="00436A9A" w:rsidRPr="001649B0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49E98D0C" w14:textId="77777777" w:rsidR="00436A9A" w:rsidRPr="001649B0" w:rsidRDefault="00436A9A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D4E2CC" w14:textId="77777777" w:rsidR="00BC6C90" w:rsidRPr="001649B0" w:rsidRDefault="00BC6C90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0D72FE" w14:textId="77777777" w:rsidR="00102F86" w:rsidRPr="001649B0" w:rsidRDefault="00102F86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74E5EC2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14:paraId="3496025B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 xml:space="preserve">o davanju prethodne suglasnosti na Statut </w:t>
      </w:r>
    </w:p>
    <w:p w14:paraId="79E53AA4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>Dječjeg vrtića Skradin</w:t>
      </w:r>
    </w:p>
    <w:p w14:paraId="6A07A0C2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F23FE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4A83A" w14:textId="77777777" w:rsidR="007E156E" w:rsidRPr="001649B0" w:rsidRDefault="007E156E" w:rsidP="007E15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8B6BAED" w14:textId="195A9107" w:rsidR="007E156E" w:rsidRPr="001649B0" w:rsidRDefault="007E156E" w:rsidP="007E15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>Gradsko vijeće Grada Skradina daje prethodnu suglasnost na Statut Dječjeg vrtića Skradin u tekstu kojeg je utvrdilo Upravno vijeće Dječjeg vrtića Skradin na sjednici održanoj</w:t>
      </w:r>
      <w:r w:rsidR="00D35BEB">
        <w:rPr>
          <w:rFonts w:ascii="Times New Roman" w:hAnsi="Times New Roman" w:cs="Times New Roman"/>
          <w:sz w:val="24"/>
          <w:szCs w:val="24"/>
        </w:rPr>
        <w:t xml:space="preserve"> 13. rujna</w:t>
      </w:r>
      <w:r w:rsidR="00D20C58" w:rsidRPr="001649B0">
        <w:rPr>
          <w:rFonts w:ascii="Times New Roman" w:hAnsi="Times New Roman" w:cs="Times New Roman"/>
          <w:sz w:val="24"/>
          <w:szCs w:val="24"/>
        </w:rPr>
        <w:t xml:space="preserve"> 202</w:t>
      </w:r>
      <w:r w:rsidR="00D35BEB">
        <w:rPr>
          <w:rFonts w:ascii="Times New Roman" w:hAnsi="Times New Roman" w:cs="Times New Roman"/>
          <w:sz w:val="24"/>
          <w:szCs w:val="24"/>
        </w:rPr>
        <w:t>2</w:t>
      </w:r>
      <w:r w:rsidR="00D20C58" w:rsidRPr="001649B0">
        <w:rPr>
          <w:rFonts w:ascii="Times New Roman" w:hAnsi="Times New Roman" w:cs="Times New Roman"/>
          <w:sz w:val="24"/>
          <w:szCs w:val="24"/>
        </w:rPr>
        <w:t>.g.</w:t>
      </w:r>
    </w:p>
    <w:p w14:paraId="652DC154" w14:textId="77777777" w:rsidR="007E156E" w:rsidRPr="001649B0" w:rsidRDefault="007E156E" w:rsidP="007E15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2457D7" w14:textId="46419F42" w:rsidR="00A4772C" w:rsidRPr="001649B0" w:rsidRDefault="00A4772C" w:rsidP="007E15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>Ova</w:t>
      </w:r>
      <w:r w:rsidR="00D66B31" w:rsidRPr="001649B0">
        <w:rPr>
          <w:rFonts w:ascii="Times New Roman" w:hAnsi="Times New Roman" w:cs="Times New Roman"/>
          <w:sz w:val="24"/>
          <w:szCs w:val="24"/>
        </w:rPr>
        <w:t>j Zaključak</w:t>
      </w:r>
      <w:r w:rsidRPr="001649B0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B64D5D" w:rsidRPr="001649B0">
        <w:rPr>
          <w:rFonts w:ascii="Times New Roman" w:hAnsi="Times New Roman" w:cs="Times New Roman"/>
          <w:sz w:val="24"/>
          <w:szCs w:val="24"/>
        </w:rPr>
        <w:t>danom donošenja, a objavit će se u</w:t>
      </w:r>
      <w:r w:rsidRPr="001649B0">
        <w:rPr>
          <w:rFonts w:ascii="Times New Roman" w:hAnsi="Times New Roman" w:cs="Times New Roman"/>
          <w:sz w:val="24"/>
          <w:szCs w:val="24"/>
        </w:rPr>
        <w:t xml:space="preserve"> „Službenom vjesniku Šibensko-kninske županije“.</w:t>
      </w:r>
    </w:p>
    <w:p w14:paraId="544ABB68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0458A0" w14:textId="77777777" w:rsidR="00D66B31" w:rsidRPr="001649B0" w:rsidRDefault="00D66B31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C8D5C8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BE2376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633C7C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511439FC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  <w:t>GRADA SKRADINA</w:t>
      </w:r>
    </w:p>
    <w:p w14:paraId="100169B1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0696B" w14:textId="77777777" w:rsidR="004B6C69" w:rsidRPr="001649B0" w:rsidRDefault="004B6C69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8F79A" w14:textId="77777777" w:rsidR="00A4772C" w:rsidRPr="001649B0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9B0">
        <w:rPr>
          <w:rFonts w:ascii="Times New Roman" w:hAnsi="Times New Roman" w:cs="Times New Roman"/>
          <w:b/>
          <w:bCs/>
          <w:sz w:val="24"/>
          <w:szCs w:val="24"/>
        </w:rPr>
        <w:tab/>
        <w:t>PREDSJEDNICA</w:t>
      </w:r>
    </w:p>
    <w:p w14:paraId="3BDF9E98" w14:textId="77777777" w:rsidR="00D47DE5" w:rsidRPr="001649B0" w:rsidRDefault="00A4772C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  <w:r w:rsidRPr="001649B0">
        <w:rPr>
          <w:rFonts w:ascii="Times New Roman" w:hAnsi="Times New Roman" w:cs="Times New Roman"/>
          <w:sz w:val="24"/>
          <w:szCs w:val="24"/>
        </w:rPr>
        <w:tab/>
      </w:r>
    </w:p>
    <w:p w14:paraId="0CD40A48" w14:textId="1BCBF8A3" w:rsidR="00A4772C" w:rsidRPr="001649B0" w:rsidRDefault="00D47DE5" w:rsidP="00D47DE5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649B0">
        <w:rPr>
          <w:rFonts w:ascii="Times New Roman" w:hAnsi="Times New Roman" w:cs="Times New Roman"/>
          <w:sz w:val="24"/>
          <w:szCs w:val="24"/>
        </w:rPr>
        <w:t xml:space="preserve"> </w:t>
      </w:r>
      <w:r w:rsidR="003945CA" w:rsidRPr="001649B0">
        <w:rPr>
          <w:rFonts w:ascii="Times New Roman" w:hAnsi="Times New Roman" w:cs="Times New Roman"/>
          <w:sz w:val="24"/>
          <w:szCs w:val="24"/>
        </w:rPr>
        <w:t xml:space="preserve">  </w:t>
      </w:r>
      <w:r w:rsidR="00A4772C" w:rsidRPr="001649B0">
        <w:rPr>
          <w:rFonts w:ascii="Times New Roman" w:hAnsi="Times New Roman" w:cs="Times New Roman"/>
          <w:sz w:val="24"/>
          <w:szCs w:val="24"/>
        </w:rPr>
        <w:t>Nadija Zorica</w:t>
      </w:r>
      <w:r w:rsidR="00AE0F29">
        <w:rPr>
          <w:rFonts w:ascii="Times New Roman" w:hAnsi="Times New Roman" w:cs="Times New Roman"/>
          <w:sz w:val="24"/>
          <w:szCs w:val="24"/>
        </w:rPr>
        <w:t>, v.r.</w:t>
      </w:r>
    </w:p>
    <w:p w14:paraId="37A73ACC" w14:textId="77777777" w:rsidR="0082567D" w:rsidRPr="001649B0" w:rsidRDefault="0082567D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1E00F7" w14:textId="77777777" w:rsidR="00867E9C" w:rsidRPr="001649B0" w:rsidRDefault="00867E9C" w:rsidP="00D15C0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7E9C" w:rsidRPr="0016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A2"/>
    <w:multiLevelType w:val="hybridMultilevel"/>
    <w:tmpl w:val="249E08B6"/>
    <w:lvl w:ilvl="0" w:tplc="3126D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46B"/>
    <w:multiLevelType w:val="hybridMultilevel"/>
    <w:tmpl w:val="A4F4C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27B2"/>
    <w:multiLevelType w:val="hybridMultilevel"/>
    <w:tmpl w:val="6AE2E7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7217"/>
    <w:multiLevelType w:val="hybridMultilevel"/>
    <w:tmpl w:val="9FCA840A"/>
    <w:lvl w:ilvl="0" w:tplc="19CA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079AE"/>
    <w:multiLevelType w:val="hybridMultilevel"/>
    <w:tmpl w:val="A5A8BD7A"/>
    <w:lvl w:ilvl="0" w:tplc="2496F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265E9"/>
    <w:multiLevelType w:val="hybridMultilevel"/>
    <w:tmpl w:val="E124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235EB"/>
    <w:multiLevelType w:val="hybridMultilevel"/>
    <w:tmpl w:val="3C24A576"/>
    <w:lvl w:ilvl="0" w:tplc="2E444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485CA2"/>
    <w:multiLevelType w:val="hybridMultilevel"/>
    <w:tmpl w:val="255A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5280762">
    <w:abstractNumId w:val="6"/>
  </w:num>
  <w:num w:numId="2" w16cid:durableId="168369980">
    <w:abstractNumId w:val="2"/>
  </w:num>
  <w:num w:numId="3" w16cid:durableId="1898471310">
    <w:abstractNumId w:val="0"/>
  </w:num>
  <w:num w:numId="4" w16cid:durableId="1128859179">
    <w:abstractNumId w:val="7"/>
  </w:num>
  <w:num w:numId="5" w16cid:durableId="1496720554">
    <w:abstractNumId w:val="4"/>
  </w:num>
  <w:num w:numId="6" w16cid:durableId="1927810163">
    <w:abstractNumId w:val="3"/>
  </w:num>
  <w:num w:numId="7" w16cid:durableId="1853103771">
    <w:abstractNumId w:val="5"/>
  </w:num>
  <w:num w:numId="8" w16cid:durableId="1989094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007FBE"/>
    <w:rsid w:val="000D3356"/>
    <w:rsid w:val="000E088E"/>
    <w:rsid w:val="00102F86"/>
    <w:rsid w:val="0012331D"/>
    <w:rsid w:val="00150424"/>
    <w:rsid w:val="001649B0"/>
    <w:rsid w:val="002909BD"/>
    <w:rsid w:val="00314CE3"/>
    <w:rsid w:val="003159D8"/>
    <w:rsid w:val="00383B65"/>
    <w:rsid w:val="003945CA"/>
    <w:rsid w:val="003C15DB"/>
    <w:rsid w:val="003D0064"/>
    <w:rsid w:val="00436A9A"/>
    <w:rsid w:val="004414B2"/>
    <w:rsid w:val="00481372"/>
    <w:rsid w:val="0049611E"/>
    <w:rsid w:val="004B6C69"/>
    <w:rsid w:val="004C4ABA"/>
    <w:rsid w:val="004E18D5"/>
    <w:rsid w:val="00503378"/>
    <w:rsid w:val="00597655"/>
    <w:rsid w:val="006272AF"/>
    <w:rsid w:val="006B4E5B"/>
    <w:rsid w:val="00795532"/>
    <w:rsid w:val="007B7928"/>
    <w:rsid w:val="007C4EEF"/>
    <w:rsid w:val="007E156E"/>
    <w:rsid w:val="0082567D"/>
    <w:rsid w:val="008655C1"/>
    <w:rsid w:val="00867E9C"/>
    <w:rsid w:val="008A01AB"/>
    <w:rsid w:val="008C4BD1"/>
    <w:rsid w:val="008E418C"/>
    <w:rsid w:val="008F170F"/>
    <w:rsid w:val="00971F56"/>
    <w:rsid w:val="00974668"/>
    <w:rsid w:val="009868AB"/>
    <w:rsid w:val="009B5153"/>
    <w:rsid w:val="009C5727"/>
    <w:rsid w:val="009E434A"/>
    <w:rsid w:val="00A04937"/>
    <w:rsid w:val="00A4772C"/>
    <w:rsid w:val="00AE0F29"/>
    <w:rsid w:val="00B64D5D"/>
    <w:rsid w:val="00BC392E"/>
    <w:rsid w:val="00BC6C90"/>
    <w:rsid w:val="00BE796E"/>
    <w:rsid w:val="00C07184"/>
    <w:rsid w:val="00C610D3"/>
    <w:rsid w:val="00C8693C"/>
    <w:rsid w:val="00CA5508"/>
    <w:rsid w:val="00CB0733"/>
    <w:rsid w:val="00CB2405"/>
    <w:rsid w:val="00D15C06"/>
    <w:rsid w:val="00D20C58"/>
    <w:rsid w:val="00D35BEB"/>
    <w:rsid w:val="00D47DE5"/>
    <w:rsid w:val="00D66B31"/>
    <w:rsid w:val="00D75517"/>
    <w:rsid w:val="00DC3B17"/>
    <w:rsid w:val="00DC68E5"/>
    <w:rsid w:val="00DF40CE"/>
    <w:rsid w:val="00E6315F"/>
    <w:rsid w:val="00E76E25"/>
    <w:rsid w:val="00E852A9"/>
    <w:rsid w:val="00E97F6C"/>
    <w:rsid w:val="00F37E6B"/>
    <w:rsid w:val="00F6583E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7CB"/>
  <w15:chartTrackingRefBased/>
  <w15:docId w15:val="{36D0C9D4-23E3-4502-8C74-BA197D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2C"/>
    <w:pPr>
      <w:spacing w:after="0" w:line="240" w:lineRule="auto"/>
    </w:pPr>
  </w:style>
  <w:style w:type="numbering" w:customStyle="1" w:styleId="Bezpopisa1">
    <w:name w:val="Bez popisa1"/>
    <w:next w:val="Bezpopisa"/>
    <w:semiHidden/>
    <w:rsid w:val="009B5153"/>
  </w:style>
  <w:style w:type="paragraph" w:styleId="Odlomakpopisa">
    <w:name w:val="List Paragraph"/>
    <w:basedOn w:val="Normal"/>
    <w:uiPriority w:val="34"/>
    <w:qFormat/>
    <w:rsid w:val="009B51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62</cp:revision>
  <cp:lastPrinted>2022-09-28T09:46:00Z</cp:lastPrinted>
  <dcterms:created xsi:type="dcterms:W3CDTF">2019-07-25T12:00:00Z</dcterms:created>
  <dcterms:modified xsi:type="dcterms:W3CDTF">2022-10-06T09:28:00Z</dcterms:modified>
</cp:coreProperties>
</file>