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F00C" w14:textId="77777777" w:rsidR="00E8735E" w:rsidRDefault="00E8735E" w:rsidP="007805DA">
      <w:pPr>
        <w:jc w:val="center"/>
        <w:rPr>
          <w:b/>
          <w:i/>
          <w:sz w:val="22"/>
          <w:szCs w:val="22"/>
        </w:rPr>
      </w:pPr>
    </w:p>
    <w:p w14:paraId="4BD1AD7D" w14:textId="11C1125B" w:rsidR="007805DA" w:rsidRPr="00645437" w:rsidRDefault="00BA31C8" w:rsidP="007805DA">
      <w:pPr>
        <w:jc w:val="center"/>
        <w:rPr>
          <w:b/>
          <w:i/>
          <w:sz w:val="22"/>
          <w:szCs w:val="22"/>
        </w:rPr>
      </w:pPr>
      <w:r w:rsidRPr="00645437">
        <w:rPr>
          <w:b/>
          <w:i/>
          <w:sz w:val="22"/>
          <w:szCs w:val="22"/>
        </w:rPr>
        <w:t>Z A P I S N I K</w:t>
      </w:r>
    </w:p>
    <w:p w14:paraId="0B04D613" w14:textId="13F97C39" w:rsidR="00BA31C8" w:rsidRPr="00645437" w:rsidRDefault="00CA4BAC" w:rsidP="00BA31C8">
      <w:pPr>
        <w:jc w:val="center"/>
        <w:rPr>
          <w:b/>
          <w:i/>
          <w:sz w:val="22"/>
          <w:szCs w:val="22"/>
        </w:rPr>
      </w:pPr>
      <w:r w:rsidRPr="00645437">
        <w:rPr>
          <w:b/>
          <w:i/>
          <w:sz w:val="22"/>
          <w:szCs w:val="22"/>
        </w:rPr>
        <w:t xml:space="preserve">   </w:t>
      </w:r>
      <w:r w:rsidRPr="00645437">
        <w:rPr>
          <w:b/>
          <w:i/>
          <w:sz w:val="22"/>
          <w:szCs w:val="22"/>
        </w:rPr>
        <w:tab/>
      </w:r>
      <w:r w:rsidR="00B525E3">
        <w:rPr>
          <w:b/>
          <w:i/>
          <w:sz w:val="22"/>
          <w:szCs w:val="22"/>
        </w:rPr>
        <w:t>s</w:t>
      </w:r>
      <w:r w:rsidR="00D15E43">
        <w:rPr>
          <w:b/>
          <w:i/>
          <w:sz w:val="22"/>
          <w:szCs w:val="22"/>
        </w:rPr>
        <w:t xml:space="preserve"> 1</w:t>
      </w:r>
      <w:r w:rsidR="001F54C0">
        <w:rPr>
          <w:b/>
          <w:i/>
          <w:sz w:val="22"/>
          <w:szCs w:val="22"/>
        </w:rPr>
        <w:t>4</w:t>
      </w:r>
      <w:r w:rsidR="006F50B4" w:rsidRPr="00645437">
        <w:rPr>
          <w:b/>
          <w:i/>
          <w:sz w:val="22"/>
          <w:szCs w:val="22"/>
        </w:rPr>
        <w:t>.</w:t>
      </w:r>
      <w:r w:rsidR="00BA31C8" w:rsidRPr="00645437">
        <w:rPr>
          <w:b/>
          <w:i/>
          <w:sz w:val="22"/>
          <w:szCs w:val="22"/>
        </w:rPr>
        <w:t xml:space="preserve">  sjednice Gradskog vijeća</w:t>
      </w:r>
      <w:r w:rsidR="006F50B4" w:rsidRPr="00645437">
        <w:rPr>
          <w:b/>
          <w:i/>
          <w:sz w:val="22"/>
          <w:szCs w:val="22"/>
        </w:rPr>
        <w:t xml:space="preserve"> </w:t>
      </w:r>
      <w:r w:rsidR="00BA31C8" w:rsidRPr="00645437">
        <w:rPr>
          <w:b/>
          <w:i/>
          <w:sz w:val="22"/>
          <w:szCs w:val="22"/>
        </w:rPr>
        <w:t>Grada Skradina</w:t>
      </w:r>
      <w:r w:rsidR="00746411" w:rsidRPr="00645437">
        <w:rPr>
          <w:b/>
          <w:i/>
          <w:sz w:val="22"/>
          <w:szCs w:val="22"/>
        </w:rPr>
        <w:t xml:space="preserve"> </w:t>
      </w:r>
    </w:p>
    <w:p w14:paraId="539552B2" w14:textId="47AABEAC" w:rsidR="00BA31C8" w:rsidRDefault="00BA31C8" w:rsidP="00BA31C8">
      <w:pPr>
        <w:rPr>
          <w:sz w:val="22"/>
          <w:szCs w:val="22"/>
        </w:rPr>
      </w:pPr>
    </w:p>
    <w:p w14:paraId="7C619CCE" w14:textId="47C98040" w:rsidR="00E8735E" w:rsidRPr="001F23E6" w:rsidRDefault="00E8735E" w:rsidP="00BA31C8">
      <w:pPr>
        <w:rPr>
          <w:sz w:val="22"/>
          <w:szCs w:val="22"/>
        </w:rPr>
      </w:pPr>
    </w:p>
    <w:p w14:paraId="1849E301" w14:textId="77777777" w:rsidR="00E8735E" w:rsidRPr="00BD30FE" w:rsidRDefault="00E8735E" w:rsidP="00D6679E">
      <w:pPr>
        <w:jc w:val="both"/>
        <w:rPr>
          <w:sz w:val="22"/>
          <w:szCs w:val="22"/>
        </w:rPr>
      </w:pPr>
    </w:p>
    <w:p w14:paraId="5731964B" w14:textId="324018A8" w:rsidR="00CF5D27" w:rsidRPr="00D6679E" w:rsidRDefault="00D6679E" w:rsidP="00D6679E">
      <w:pPr>
        <w:jc w:val="both"/>
        <w:rPr>
          <w:sz w:val="22"/>
          <w:szCs w:val="22"/>
        </w:rPr>
      </w:pPr>
      <w:bookmarkStart w:id="0" w:name="_Hlk241841728"/>
      <w:r>
        <w:rPr>
          <w:sz w:val="22"/>
          <w:szCs w:val="22"/>
        </w:rPr>
        <w:t xml:space="preserve">14. </w:t>
      </w:r>
      <w:r w:rsidR="00BA31C8" w:rsidRPr="00D6679E">
        <w:rPr>
          <w:sz w:val="22"/>
          <w:szCs w:val="22"/>
        </w:rPr>
        <w:t xml:space="preserve">sjednica Gradskog vijeća Grada Skradina održana je u </w:t>
      </w:r>
      <w:r w:rsidR="001F23E6" w:rsidRPr="00D6679E">
        <w:rPr>
          <w:sz w:val="22"/>
          <w:szCs w:val="22"/>
        </w:rPr>
        <w:t>ponedjeljak</w:t>
      </w:r>
      <w:r w:rsidR="006779FC" w:rsidRPr="00D6679E">
        <w:rPr>
          <w:sz w:val="22"/>
          <w:szCs w:val="22"/>
        </w:rPr>
        <w:t xml:space="preserve"> </w:t>
      </w:r>
      <w:r w:rsidR="001F23E6" w:rsidRPr="00D6679E">
        <w:rPr>
          <w:sz w:val="22"/>
          <w:szCs w:val="22"/>
        </w:rPr>
        <w:t>28</w:t>
      </w:r>
      <w:r w:rsidR="00D15E43" w:rsidRPr="00D6679E">
        <w:rPr>
          <w:sz w:val="22"/>
          <w:szCs w:val="22"/>
        </w:rPr>
        <w:t xml:space="preserve">. </w:t>
      </w:r>
      <w:r w:rsidR="00590D64" w:rsidRPr="00D6679E">
        <w:rPr>
          <w:sz w:val="22"/>
          <w:szCs w:val="22"/>
        </w:rPr>
        <w:t>r</w:t>
      </w:r>
      <w:r w:rsidR="006779FC" w:rsidRPr="00D6679E">
        <w:rPr>
          <w:sz w:val="22"/>
          <w:szCs w:val="22"/>
        </w:rPr>
        <w:t>ujna</w:t>
      </w:r>
      <w:r w:rsidR="00BD30FE" w:rsidRPr="00D6679E">
        <w:rPr>
          <w:sz w:val="22"/>
          <w:szCs w:val="22"/>
        </w:rPr>
        <w:t xml:space="preserve"> </w:t>
      </w:r>
      <w:r w:rsidR="00FB0522" w:rsidRPr="00D6679E">
        <w:rPr>
          <w:sz w:val="22"/>
          <w:szCs w:val="22"/>
        </w:rPr>
        <w:t>2</w:t>
      </w:r>
      <w:r w:rsidR="00BA31C8" w:rsidRPr="00D6679E">
        <w:rPr>
          <w:sz w:val="22"/>
          <w:szCs w:val="22"/>
        </w:rPr>
        <w:t>0</w:t>
      </w:r>
      <w:r w:rsidR="00C0026B" w:rsidRPr="00D6679E">
        <w:rPr>
          <w:sz w:val="22"/>
          <w:szCs w:val="22"/>
        </w:rPr>
        <w:t>2</w:t>
      </w:r>
      <w:r w:rsidR="00645437" w:rsidRPr="00D6679E">
        <w:rPr>
          <w:sz w:val="22"/>
          <w:szCs w:val="22"/>
        </w:rPr>
        <w:t>6</w:t>
      </w:r>
      <w:r w:rsidR="00BA31C8" w:rsidRPr="00D6679E">
        <w:rPr>
          <w:sz w:val="22"/>
          <w:szCs w:val="22"/>
        </w:rPr>
        <w:t>.g. u</w:t>
      </w:r>
      <w:r w:rsidR="00893A8F" w:rsidRPr="00D6679E">
        <w:rPr>
          <w:sz w:val="22"/>
          <w:szCs w:val="22"/>
        </w:rPr>
        <w:t xml:space="preserve"> </w:t>
      </w:r>
      <w:r w:rsidR="00C0026B" w:rsidRPr="00D6679E">
        <w:rPr>
          <w:sz w:val="22"/>
          <w:szCs w:val="22"/>
        </w:rPr>
        <w:t xml:space="preserve">prostorijama </w:t>
      </w:r>
      <w:r w:rsidR="00CB38D3" w:rsidRPr="00D6679E">
        <w:rPr>
          <w:sz w:val="22"/>
          <w:szCs w:val="22"/>
        </w:rPr>
        <w:t>Grada Skradina</w:t>
      </w:r>
      <w:r w:rsidR="00C0026B" w:rsidRPr="00D6679E">
        <w:rPr>
          <w:sz w:val="22"/>
          <w:szCs w:val="22"/>
        </w:rPr>
        <w:t xml:space="preserve">, s početkom u </w:t>
      </w:r>
      <w:r w:rsidR="001F23E6" w:rsidRPr="00D6679E">
        <w:rPr>
          <w:sz w:val="22"/>
          <w:szCs w:val="22"/>
        </w:rPr>
        <w:t>10</w:t>
      </w:r>
      <w:r w:rsidR="00C0026B" w:rsidRPr="00D6679E">
        <w:rPr>
          <w:sz w:val="22"/>
          <w:szCs w:val="22"/>
        </w:rPr>
        <w:t>,</w:t>
      </w:r>
      <w:r w:rsidR="006779FC" w:rsidRPr="00D6679E">
        <w:rPr>
          <w:sz w:val="22"/>
          <w:szCs w:val="22"/>
        </w:rPr>
        <w:t>0</w:t>
      </w:r>
      <w:r w:rsidR="00C0026B" w:rsidRPr="00D6679E">
        <w:rPr>
          <w:sz w:val="22"/>
          <w:szCs w:val="22"/>
        </w:rPr>
        <w:t>0 sati</w:t>
      </w:r>
      <w:bookmarkEnd w:id="0"/>
      <w:r w:rsidR="00C0026B" w:rsidRPr="00D6679E">
        <w:rPr>
          <w:sz w:val="22"/>
          <w:szCs w:val="22"/>
        </w:rPr>
        <w:t>.</w:t>
      </w:r>
      <w:r w:rsidR="00133F7A" w:rsidRPr="00D6679E">
        <w:rPr>
          <w:sz w:val="22"/>
          <w:szCs w:val="22"/>
        </w:rPr>
        <w:t xml:space="preserve"> Sjednicom je ravna</w:t>
      </w:r>
      <w:r w:rsidR="001F23E6" w:rsidRPr="00D6679E">
        <w:rPr>
          <w:sz w:val="22"/>
          <w:szCs w:val="22"/>
        </w:rPr>
        <w:t>o</w:t>
      </w:r>
      <w:r w:rsidR="00133F7A" w:rsidRPr="00D6679E">
        <w:rPr>
          <w:sz w:val="22"/>
          <w:szCs w:val="22"/>
        </w:rPr>
        <w:t xml:space="preserve"> </w:t>
      </w:r>
      <w:bookmarkStart w:id="1" w:name="_Hlk241741918"/>
      <w:r w:rsidR="00133F7A" w:rsidRPr="00D6679E">
        <w:rPr>
          <w:sz w:val="22"/>
          <w:szCs w:val="22"/>
        </w:rPr>
        <w:t>p</w:t>
      </w:r>
      <w:r w:rsidR="001F23E6" w:rsidRPr="00D6679E">
        <w:rPr>
          <w:sz w:val="22"/>
          <w:szCs w:val="22"/>
        </w:rPr>
        <w:t>otpredsjednik</w:t>
      </w:r>
      <w:r w:rsidR="00133F7A" w:rsidRPr="00D6679E">
        <w:rPr>
          <w:sz w:val="22"/>
          <w:szCs w:val="22"/>
        </w:rPr>
        <w:t xml:space="preserve"> Gradskog vijeća Grada Skradina </w:t>
      </w:r>
      <w:r w:rsidR="001F23E6" w:rsidRPr="00D6679E">
        <w:rPr>
          <w:sz w:val="22"/>
          <w:szCs w:val="22"/>
        </w:rPr>
        <w:t>Tonći Petrović</w:t>
      </w:r>
      <w:bookmarkEnd w:id="1"/>
      <w:r w:rsidR="00133F7A" w:rsidRPr="00D6679E">
        <w:rPr>
          <w:sz w:val="22"/>
          <w:szCs w:val="22"/>
        </w:rPr>
        <w:t>. Pozdravivši nazočne izvrši</w:t>
      </w:r>
      <w:r w:rsidR="001F23E6" w:rsidRPr="00D6679E">
        <w:rPr>
          <w:sz w:val="22"/>
          <w:szCs w:val="22"/>
        </w:rPr>
        <w:t>o</w:t>
      </w:r>
      <w:r w:rsidR="00133F7A" w:rsidRPr="00D6679E">
        <w:rPr>
          <w:sz w:val="22"/>
          <w:szCs w:val="22"/>
        </w:rPr>
        <w:t xml:space="preserve"> je prozivku vijećnika. Utvrdi</w:t>
      </w:r>
      <w:r w:rsidR="001F23E6" w:rsidRPr="00D6679E">
        <w:rPr>
          <w:sz w:val="22"/>
          <w:szCs w:val="22"/>
        </w:rPr>
        <w:t>o</w:t>
      </w:r>
      <w:r w:rsidR="00133F7A" w:rsidRPr="00D6679E">
        <w:rPr>
          <w:sz w:val="22"/>
          <w:szCs w:val="22"/>
        </w:rPr>
        <w:t xml:space="preserve"> je kako je sjednici od ukupno 13 vijećnika nazočno </w:t>
      </w:r>
      <w:r w:rsidR="006779FC" w:rsidRPr="00D6679E">
        <w:rPr>
          <w:sz w:val="22"/>
          <w:szCs w:val="22"/>
        </w:rPr>
        <w:t>1</w:t>
      </w:r>
      <w:r w:rsidR="001F23E6" w:rsidRPr="00D6679E">
        <w:rPr>
          <w:sz w:val="22"/>
          <w:szCs w:val="22"/>
        </w:rPr>
        <w:t>0</w:t>
      </w:r>
      <w:r w:rsidR="000A1720" w:rsidRPr="00D6679E">
        <w:rPr>
          <w:sz w:val="22"/>
          <w:szCs w:val="22"/>
        </w:rPr>
        <w:t>,</w:t>
      </w:r>
      <w:r w:rsidR="00133F7A" w:rsidRPr="00D6679E">
        <w:rPr>
          <w:sz w:val="22"/>
          <w:szCs w:val="22"/>
        </w:rPr>
        <w:t xml:space="preserve"> te postoji kvorum za pravovaljano odlučivanje. Sjednici su nazočni:</w:t>
      </w:r>
      <w:r w:rsidR="00CD3108" w:rsidRPr="00D6679E">
        <w:rPr>
          <w:sz w:val="22"/>
          <w:szCs w:val="22"/>
        </w:rPr>
        <w:t xml:space="preserve"> </w:t>
      </w:r>
      <w:r w:rsidR="006779FC" w:rsidRPr="00D6679E">
        <w:rPr>
          <w:sz w:val="22"/>
          <w:szCs w:val="22"/>
        </w:rPr>
        <w:t>Ivica Klarić</w:t>
      </w:r>
      <w:r w:rsidR="00CB4C62" w:rsidRPr="00D6679E">
        <w:rPr>
          <w:sz w:val="22"/>
          <w:szCs w:val="22"/>
        </w:rPr>
        <w:t>,</w:t>
      </w:r>
      <w:r w:rsidR="001F23E6" w:rsidRPr="00D6679E">
        <w:rPr>
          <w:sz w:val="22"/>
          <w:szCs w:val="22"/>
        </w:rPr>
        <w:t xml:space="preserve"> Marijana Laća,</w:t>
      </w:r>
      <w:r w:rsidR="00CB4C62" w:rsidRPr="00D6679E">
        <w:rPr>
          <w:sz w:val="22"/>
          <w:szCs w:val="22"/>
        </w:rPr>
        <w:t xml:space="preserve"> </w:t>
      </w:r>
      <w:r w:rsidR="006779FC" w:rsidRPr="00D6679E">
        <w:rPr>
          <w:sz w:val="22"/>
          <w:szCs w:val="22"/>
        </w:rPr>
        <w:t xml:space="preserve">Maja Mandušić, </w:t>
      </w:r>
      <w:r w:rsidR="000A1720" w:rsidRPr="00D6679E">
        <w:rPr>
          <w:sz w:val="22"/>
          <w:szCs w:val="22"/>
        </w:rPr>
        <w:t xml:space="preserve">Antonia Maretić, </w:t>
      </w:r>
      <w:r w:rsidR="005C4F66" w:rsidRPr="00D6679E">
        <w:rPr>
          <w:sz w:val="22"/>
          <w:szCs w:val="22"/>
        </w:rPr>
        <w:t>Ante Matić</w:t>
      </w:r>
      <w:r w:rsidR="00CB38D3" w:rsidRPr="00D6679E">
        <w:rPr>
          <w:sz w:val="22"/>
          <w:szCs w:val="22"/>
        </w:rPr>
        <w:t xml:space="preserve">, </w:t>
      </w:r>
      <w:r w:rsidR="00127585" w:rsidRPr="00D6679E">
        <w:rPr>
          <w:sz w:val="22"/>
          <w:szCs w:val="22"/>
        </w:rPr>
        <w:t>Slobodan Pamučar,</w:t>
      </w:r>
      <w:r w:rsidR="006779FC" w:rsidRPr="00D6679E">
        <w:rPr>
          <w:sz w:val="22"/>
          <w:szCs w:val="22"/>
        </w:rPr>
        <w:t xml:space="preserve"> Antonio Periša, </w:t>
      </w:r>
      <w:r w:rsidR="00127585" w:rsidRPr="00D6679E">
        <w:rPr>
          <w:sz w:val="22"/>
          <w:szCs w:val="22"/>
        </w:rPr>
        <w:t>Tonći Petrović</w:t>
      </w:r>
      <w:r w:rsidR="000A1720" w:rsidRPr="00D6679E">
        <w:rPr>
          <w:sz w:val="22"/>
          <w:szCs w:val="22"/>
        </w:rPr>
        <w:t>,</w:t>
      </w:r>
      <w:r w:rsidR="00893A8F" w:rsidRPr="00D6679E">
        <w:rPr>
          <w:sz w:val="22"/>
          <w:szCs w:val="22"/>
        </w:rPr>
        <w:t xml:space="preserve"> </w:t>
      </w:r>
      <w:r w:rsidR="00127585" w:rsidRPr="00D6679E">
        <w:rPr>
          <w:sz w:val="22"/>
          <w:szCs w:val="22"/>
        </w:rPr>
        <w:t>Ilija Računica</w:t>
      </w:r>
      <w:r w:rsidR="00756E09">
        <w:rPr>
          <w:sz w:val="22"/>
          <w:szCs w:val="22"/>
        </w:rPr>
        <w:t xml:space="preserve"> i</w:t>
      </w:r>
      <w:r w:rsidR="000A1720" w:rsidRPr="00D6679E">
        <w:rPr>
          <w:sz w:val="22"/>
          <w:szCs w:val="22"/>
        </w:rPr>
        <w:t xml:space="preserve"> Lucijana Sladić</w:t>
      </w:r>
      <w:r w:rsidR="00ED7720" w:rsidRPr="00D6679E">
        <w:rPr>
          <w:sz w:val="22"/>
          <w:szCs w:val="22"/>
        </w:rPr>
        <w:t>.</w:t>
      </w:r>
      <w:r w:rsidR="00407E76" w:rsidRPr="00D6679E">
        <w:rPr>
          <w:sz w:val="22"/>
          <w:szCs w:val="22"/>
        </w:rPr>
        <w:t xml:space="preserve"> </w:t>
      </w:r>
      <w:r w:rsidR="005C4F66" w:rsidRPr="00D6679E">
        <w:rPr>
          <w:sz w:val="22"/>
          <w:szCs w:val="22"/>
        </w:rPr>
        <w:t>Sjednici</w:t>
      </w:r>
      <w:r w:rsidR="00100690" w:rsidRPr="00D6679E">
        <w:rPr>
          <w:sz w:val="22"/>
          <w:szCs w:val="22"/>
        </w:rPr>
        <w:t xml:space="preserve"> </w:t>
      </w:r>
      <w:r w:rsidR="000A1720" w:rsidRPr="00D6679E">
        <w:rPr>
          <w:sz w:val="22"/>
          <w:szCs w:val="22"/>
        </w:rPr>
        <w:t>ni</w:t>
      </w:r>
      <w:r w:rsidR="00F05623" w:rsidRPr="00D6679E">
        <w:rPr>
          <w:sz w:val="22"/>
          <w:szCs w:val="22"/>
        </w:rPr>
        <w:t>su nazočni</w:t>
      </w:r>
      <w:r w:rsidR="000A1720" w:rsidRPr="00D6679E">
        <w:rPr>
          <w:sz w:val="22"/>
          <w:szCs w:val="22"/>
        </w:rPr>
        <w:t xml:space="preserve"> </w:t>
      </w:r>
      <w:r w:rsidR="00127585" w:rsidRPr="00D6679E">
        <w:rPr>
          <w:sz w:val="22"/>
          <w:szCs w:val="22"/>
        </w:rPr>
        <w:t xml:space="preserve"> </w:t>
      </w:r>
      <w:r w:rsidR="00F05623" w:rsidRPr="00D6679E">
        <w:rPr>
          <w:sz w:val="22"/>
          <w:szCs w:val="22"/>
        </w:rPr>
        <w:t>Franka Badžim</w:t>
      </w:r>
      <w:r w:rsidR="00737857" w:rsidRPr="00D6679E">
        <w:rPr>
          <w:sz w:val="22"/>
          <w:szCs w:val="22"/>
        </w:rPr>
        <w:t xml:space="preserve"> </w:t>
      </w:r>
      <w:bookmarkStart w:id="2" w:name="_Hlk241831917"/>
      <w:r w:rsidR="00737857" w:rsidRPr="00D6679E">
        <w:rPr>
          <w:sz w:val="22"/>
          <w:szCs w:val="22"/>
        </w:rPr>
        <w:t>(opr.odsutna)</w:t>
      </w:r>
      <w:bookmarkEnd w:id="2"/>
      <w:r w:rsidR="00737857" w:rsidRPr="00D6679E">
        <w:rPr>
          <w:sz w:val="22"/>
          <w:szCs w:val="22"/>
        </w:rPr>
        <w:t xml:space="preserve">, </w:t>
      </w:r>
      <w:r w:rsidR="00F05623" w:rsidRPr="00D6679E">
        <w:rPr>
          <w:sz w:val="22"/>
          <w:szCs w:val="22"/>
        </w:rPr>
        <w:t>Ma</w:t>
      </w:r>
      <w:r w:rsidR="001F23E6" w:rsidRPr="00D6679E">
        <w:rPr>
          <w:sz w:val="22"/>
          <w:szCs w:val="22"/>
        </w:rPr>
        <w:t>tea Klarić</w:t>
      </w:r>
      <w:r w:rsidR="00737857" w:rsidRPr="00D6679E">
        <w:rPr>
          <w:sz w:val="22"/>
          <w:szCs w:val="22"/>
        </w:rPr>
        <w:t xml:space="preserve"> (opr.odsutna) i</w:t>
      </w:r>
      <w:r w:rsidR="001F23E6" w:rsidRPr="00D6679E">
        <w:rPr>
          <w:sz w:val="22"/>
          <w:szCs w:val="22"/>
        </w:rPr>
        <w:t xml:space="preserve"> Nadija</w:t>
      </w:r>
      <w:r w:rsidR="00590D64" w:rsidRPr="00D6679E">
        <w:rPr>
          <w:sz w:val="22"/>
          <w:szCs w:val="22"/>
        </w:rPr>
        <w:t xml:space="preserve"> Zorica</w:t>
      </w:r>
      <w:r w:rsidR="00737857" w:rsidRPr="00D6679E">
        <w:rPr>
          <w:sz w:val="22"/>
          <w:szCs w:val="22"/>
        </w:rPr>
        <w:t>.</w:t>
      </w:r>
    </w:p>
    <w:p w14:paraId="32C429AC" w14:textId="4F97A624" w:rsidR="001E5337" w:rsidRPr="00CD3108" w:rsidRDefault="001E5337" w:rsidP="00BD30FE">
      <w:pPr>
        <w:jc w:val="both"/>
        <w:rPr>
          <w:sz w:val="22"/>
          <w:szCs w:val="22"/>
        </w:rPr>
      </w:pPr>
      <w:r w:rsidRPr="001F23E6">
        <w:rPr>
          <w:sz w:val="22"/>
          <w:szCs w:val="22"/>
        </w:rPr>
        <w:tab/>
        <w:t xml:space="preserve">Sjednici </w:t>
      </w:r>
      <w:r w:rsidR="006779FC" w:rsidRPr="001F23E6">
        <w:rPr>
          <w:sz w:val="22"/>
          <w:szCs w:val="22"/>
        </w:rPr>
        <w:t>je</w:t>
      </w:r>
      <w:r w:rsidRPr="00CD3108">
        <w:rPr>
          <w:sz w:val="22"/>
          <w:szCs w:val="22"/>
        </w:rPr>
        <w:t xml:space="preserve"> nazoč</w:t>
      </w:r>
      <w:r w:rsidR="006779FC">
        <w:rPr>
          <w:sz w:val="22"/>
          <w:szCs w:val="22"/>
        </w:rPr>
        <w:t>a</w:t>
      </w:r>
      <w:r w:rsidR="00CB38D3" w:rsidRPr="00CD3108">
        <w:rPr>
          <w:sz w:val="22"/>
          <w:szCs w:val="22"/>
        </w:rPr>
        <w:t>n</w:t>
      </w:r>
      <w:r w:rsidRPr="00CD3108">
        <w:rPr>
          <w:sz w:val="22"/>
          <w:szCs w:val="22"/>
        </w:rPr>
        <w:t xml:space="preserve"> gradonačelnik Grada Skradina Antonijo Brajković</w:t>
      </w:r>
      <w:r w:rsidR="006779FC">
        <w:rPr>
          <w:sz w:val="22"/>
          <w:szCs w:val="22"/>
        </w:rPr>
        <w:t>, dok</w:t>
      </w:r>
      <w:r w:rsidRPr="00CD3108">
        <w:rPr>
          <w:sz w:val="22"/>
          <w:szCs w:val="22"/>
        </w:rPr>
        <w:t xml:space="preserve"> zamjenik gradonačelnika iz reda pripadnika srpske nacionalne manjine</w:t>
      </w:r>
      <w:r w:rsidR="006779FC">
        <w:rPr>
          <w:sz w:val="22"/>
          <w:szCs w:val="22"/>
        </w:rPr>
        <w:t xml:space="preserve"> </w:t>
      </w:r>
      <w:r w:rsidRPr="00CD3108">
        <w:rPr>
          <w:sz w:val="22"/>
          <w:szCs w:val="22"/>
        </w:rPr>
        <w:t>Nikola Milović</w:t>
      </w:r>
      <w:r w:rsidR="006779FC">
        <w:rPr>
          <w:sz w:val="22"/>
          <w:szCs w:val="22"/>
        </w:rPr>
        <w:t xml:space="preserve"> nije nazočan</w:t>
      </w:r>
      <w:r w:rsidRPr="00CD3108">
        <w:rPr>
          <w:sz w:val="22"/>
          <w:szCs w:val="22"/>
        </w:rPr>
        <w:t>.</w:t>
      </w:r>
      <w:r w:rsidR="00FB0522" w:rsidRPr="00CD3108">
        <w:rPr>
          <w:sz w:val="22"/>
          <w:szCs w:val="22"/>
        </w:rPr>
        <w:t xml:space="preserve"> </w:t>
      </w:r>
    </w:p>
    <w:p w14:paraId="04464757" w14:textId="21BB1DD6" w:rsidR="00737857" w:rsidRPr="00737857" w:rsidRDefault="001E5337" w:rsidP="00737857">
      <w:pPr>
        <w:jc w:val="both"/>
        <w:rPr>
          <w:sz w:val="22"/>
          <w:szCs w:val="22"/>
        </w:rPr>
      </w:pPr>
      <w:r w:rsidRPr="002107B4">
        <w:rPr>
          <w:sz w:val="22"/>
          <w:szCs w:val="22"/>
        </w:rPr>
        <w:tab/>
      </w:r>
      <w:bookmarkStart w:id="3" w:name="_Hlk241741976"/>
      <w:r w:rsidR="001F23E6">
        <w:rPr>
          <w:sz w:val="22"/>
          <w:szCs w:val="22"/>
        </w:rPr>
        <w:t>P</w:t>
      </w:r>
      <w:r w:rsidR="001F23E6" w:rsidRPr="001F23E6">
        <w:rPr>
          <w:sz w:val="22"/>
          <w:szCs w:val="22"/>
        </w:rPr>
        <w:t xml:space="preserve">otpredsjednik Gradskog vijeća Grada Skradina Tonći </w:t>
      </w:r>
      <w:r w:rsidR="001F23E6" w:rsidRPr="00453DE0">
        <w:rPr>
          <w:sz w:val="22"/>
          <w:szCs w:val="22"/>
        </w:rPr>
        <w:t xml:space="preserve">Petrović </w:t>
      </w:r>
      <w:bookmarkEnd w:id="3"/>
      <w:r w:rsidRPr="00453DE0">
        <w:rPr>
          <w:sz w:val="22"/>
          <w:szCs w:val="22"/>
        </w:rPr>
        <w:t>nave</w:t>
      </w:r>
      <w:r w:rsidR="00453DE0">
        <w:rPr>
          <w:sz w:val="22"/>
          <w:szCs w:val="22"/>
        </w:rPr>
        <w:t>o</w:t>
      </w:r>
      <w:r w:rsidRPr="00453DE0">
        <w:rPr>
          <w:sz w:val="22"/>
          <w:szCs w:val="22"/>
        </w:rPr>
        <w:t xml:space="preserve"> je kako je za  sjednicu predložen dnevni red s </w:t>
      </w:r>
      <w:r w:rsidR="00840436" w:rsidRPr="00453DE0">
        <w:rPr>
          <w:sz w:val="22"/>
          <w:szCs w:val="22"/>
        </w:rPr>
        <w:t>7</w:t>
      </w:r>
      <w:r w:rsidRPr="00453DE0">
        <w:rPr>
          <w:sz w:val="22"/>
          <w:szCs w:val="22"/>
        </w:rPr>
        <w:t>. toč</w:t>
      </w:r>
      <w:r w:rsidR="00737857" w:rsidRPr="00453DE0">
        <w:rPr>
          <w:sz w:val="22"/>
          <w:szCs w:val="22"/>
        </w:rPr>
        <w:t>aka</w:t>
      </w:r>
      <w:r w:rsidR="00893A8F" w:rsidRPr="00453DE0">
        <w:rPr>
          <w:sz w:val="22"/>
          <w:szCs w:val="22"/>
        </w:rPr>
        <w:t>.</w:t>
      </w:r>
      <w:r w:rsidR="00840436" w:rsidRPr="00453DE0">
        <w:rPr>
          <w:sz w:val="22"/>
          <w:szCs w:val="22"/>
        </w:rPr>
        <w:t xml:space="preserve"> </w:t>
      </w:r>
      <w:r w:rsidR="00737857" w:rsidRPr="00453DE0">
        <w:rPr>
          <w:sz w:val="22"/>
          <w:szCs w:val="22"/>
        </w:rPr>
        <w:t>Dalje je naveo kako je gradonačelnik Grada Skradina</w:t>
      </w:r>
      <w:r w:rsidR="00737857" w:rsidRPr="00737857">
        <w:rPr>
          <w:sz w:val="22"/>
          <w:szCs w:val="22"/>
        </w:rPr>
        <w:t xml:space="preserve"> Antonijo Brajković  predložio slijedeće dopune dnevnog reda:</w:t>
      </w:r>
    </w:p>
    <w:p w14:paraId="172B817E" w14:textId="260ABA58" w:rsidR="00737857" w:rsidRPr="00737857" w:rsidRDefault="00737857" w:rsidP="00737857">
      <w:pPr>
        <w:jc w:val="both"/>
        <w:rPr>
          <w:sz w:val="22"/>
          <w:szCs w:val="22"/>
        </w:rPr>
      </w:pPr>
      <w:r w:rsidRPr="00737857">
        <w:rPr>
          <w:sz w:val="22"/>
          <w:szCs w:val="22"/>
        </w:rPr>
        <w:t>-</w:t>
      </w:r>
      <w:r w:rsidRPr="00737857">
        <w:rPr>
          <w:sz w:val="22"/>
          <w:szCs w:val="22"/>
        </w:rPr>
        <w:tab/>
        <w:t xml:space="preserve">kao </w:t>
      </w:r>
      <w:r>
        <w:rPr>
          <w:sz w:val="22"/>
          <w:szCs w:val="22"/>
        </w:rPr>
        <w:t>8</w:t>
      </w:r>
      <w:r w:rsidRPr="00737857">
        <w:rPr>
          <w:sz w:val="22"/>
          <w:szCs w:val="22"/>
        </w:rPr>
        <w:t>. točku dnevnog reda:</w:t>
      </w:r>
    </w:p>
    <w:p w14:paraId="7B136AAE" w14:textId="205A180C" w:rsidR="00737857" w:rsidRPr="00737857" w:rsidRDefault="00737857" w:rsidP="00737857">
      <w:pPr>
        <w:jc w:val="both"/>
        <w:rPr>
          <w:sz w:val="22"/>
          <w:szCs w:val="22"/>
        </w:rPr>
      </w:pPr>
      <w:r w:rsidRPr="00737857">
        <w:rPr>
          <w:sz w:val="22"/>
          <w:szCs w:val="22"/>
        </w:rPr>
        <w:t>„</w:t>
      </w:r>
      <w:r w:rsidR="00154ABD">
        <w:rPr>
          <w:sz w:val="22"/>
          <w:szCs w:val="22"/>
        </w:rPr>
        <w:t xml:space="preserve">Prijedlog </w:t>
      </w:r>
      <w:r w:rsidRPr="00737857">
        <w:rPr>
          <w:sz w:val="22"/>
          <w:szCs w:val="22"/>
        </w:rPr>
        <w:t>Izmjene i dopune Programa održavanja komunalne infrastrukture na području  Grada Skradina u 2026. g. (I</w:t>
      </w:r>
      <w:r>
        <w:rPr>
          <w:sz w:val="22"/>
          <w:szCs w:val="22"/>
        </w:rPr>
        <w:t>)</w:t>
      </w:r>
      <w:r w:rsidRPr="00737857">
        <w:rPr>
          <w:sz w:val="22"/>
          <w:szCs w:val="22"/>
        </w:rPr>
        <w:t>.“</w:t>
      </w:r>
    </w:p>
    <w:p w14:paraId="32F07FFC" w14:textId="7014A40E" w:rsidR="00737857" w:rsidRPr="00737857" w:rsidRDefault="00737857" w:rsidP="00737857">
      <w:pPr>
        <w:jc w:val="both"/>
        <w:rPr>
          <w:sz w:val="22"/>
          <w:szCs w:val="22"/>
        </w:rPr>
      </w:pPr>
      <w:r w:rsidRPr="00737857">
        <w:rPr>
          <w:sz w:val="22"/>
          <w:szCs w:val="22"/>
        </w:rPr>
        <w:t>-</w:t>
      </w:r>
      <w:r w:rsidRPr="00737857">
        <w:rPr>
          <w:sz w:val="22"/>
          <w:szCs w:val="22"/>
        </w:rPr>
        <w:tab/>
        <w:t xml:space="preserve">kao </w:t>
      </w:r>
      <w:r>
        <w:rPr>
          <w:sz w:val="22"/>
          <w:szCs w:val="22"/>
        </w:rPr>
        <w:t>9</w:t>
      </w:r>
      <w:r w:rsidRPr="00737857">
        <w:rPr>
          <w:sz w:val="22"/>
          <w:szCs w:val="22"/>
        </w:rPr>
        <w:t>. točku dnevnog reda:</w:t>
      </w:r>
    </w:p>
    <w:p w14:paraId="6EAFD635" w14:textId="00D6B9DB" w:rsidR="00737857" w:rsidRDefault="00737857" w:rsidP="00737857">
      <w:pPr>
        <w:jc w:val="both"/>
        <w:rPr>
          <w:sz w:val="22"/>
          <w:szCs w:val="22"/>
        </w:rPr>
      </w:pPr>
      <w:bookmarkStart w:id="4" w:name="_Hlk241832491"/>
      <w:r>
        <w:rPr>
          <w:sz w:val="22"/>
          <w:szCs w:val="22"/>
        </w:rPr>
        <w:t>„</w:t>
      </w:r>
      <w:r w:rsidR="00154ABD">
        <w:rPr>
          <w:sz w:val="22"/>
          <w:szCs w:val="22"/>
        </w:rPr>
        <w:t xml:space="preserve"> Prijedlog </w:t>
      </w:r>
      <w:r w:rsidRPr="00737857">
        <w:rPr>
          <w:sz w:val="22"/>
          <w:szCs w:val="22"/>
        </w:rPr>
        <w:t>Izmjene i dopune Programa gradnje objekata i uređaja komunalne infrastrukture na području Grada Skradina u 2026.g. (I).</w:t>
      </w:r>
      <w:r>
        <w:rPr>
          <w:sz w:val="22"/>
          <w:szCs w:val="22"/>
        </w:rPr>
        <w:t>“</w:t>
      </w:r>
    </w:p>
    <w:bookmarkEnd w:id="4"/>
    <w:p w14:paraId="4C77B23E" w14:textId="429E5218" w:rsidR="00737857" w:rsidRPr="00737857" w:rsidRDefault="00453DE0" w:rsidP="00737857">
      <w:pPr>
        <w:jc w:val="both"/>
        <w:rPr>
          <w:sz w:val="22"/>
          <w:szCs w:val="22"/>
        </w:rPr>
      </w:pPr>
      <w:r w:rsidRPr="00453DE0">
        <w:rPr>
          <w:sz w:val="22"/>
          <w:szCs w:val="22"/>
        </w:rPr>
        <w:t xml:space="preserve">Potpredsjednik Gradskog vijeća Grada Skradina Tonći Petrović </w:t>
      </w:r>
      <w:r w:rsidR="00737857" w:rsidRPr="00737857">
        <w:rPr>
          <w:sz w:val="22"/>
          <w:szCs w:val="22"/>
        </w:rPr>
        <w:t>stavi</w:t>
      </w:r>
      <w:r>
        <w:rPr>
          <w:sz w:val="22"/>
          <w:szCs w:val="22"/>
        </w:rPr>
        <w:t>o</w:t>
      </w:r>
      <w:r w:rsidR="00737857" w:rsidRPr="00737857">
        <w:rPr>
          <w:sz w:val="22"/>
          <w:szCs w:val="22"/>
        </w:rPr>
        <w:t xml:space="preserve"> je pojedinačno na glasovanje predložene dopune dnevnog reda:</w:t>
      </w:r>
    </w:p>
    <w:p w14:paraId="70B7A4E7" w14:textId="48A4AD85" w:rsidR="00737857" w:rsidRPr="00737857" w:rsidRDefault="00737857" w:rsidP="00737857">
      <w:pPr>
        <w:jc w:val="both"/>
        <w:rPr>
          <w:sz w:val="22"/>
          <w:szCs w:val="22"/>
        </w:rPr>
      </w:pPr>
      <w:r w:rsidRPr="00737857">
        <w:rPr>
          <w:sz w:val="22"/>
          <w:szCs w:val="22"/>
        </w:rPr>
        <w:t>-</w:t>
      </w:r>
      <w:r w:rsidRPr="00737857">
        <w:rPr>
          <w:sz w:val="22"/>
          <w:szCs w:val="22"/>
        </w:rPr>
        <w:tab/>
        <w:t xml:space="preserve">prijedlog </w:t>
      </w:r>
      <w:r w:rsidR="00453DE0">
        <w:rPr>
          <w:sz w:val="22"/>
          <w:szCs w:val="22"/>
        </w:rPr>
        <w:t>8</w:t>
      </w:r>
      <w:r w:rsidRPr="00737857">
        <w:rPr>
          <w:sz w:val="22"/>
          <w:szCs w:val="22"/>
        </w:rPr>
        <w:t>. točke dnevnog reda koji glasi</w:t>
      </w:r>
      <w:r w:rsidR="00453DE0">
        <w:rPr>
          <w:sz w:val="22"/>
          <w:szCs w:val="22"/>
        </w:rPr>
        <w:t xml:space="preserve">: </w:t>
      </w:r>
      <w:r w:rsidR="00453DE0" w:rsidRPr="00453DE0">
        <w:rPr>
          <w:sz w:val="22"/>
          <w:szCs w:val="22"/>
        </w:rPr>
        <w:t>„</w:t>
      </w:r>
      <w:r w:rsidR="00D6679E">
        <w:rPr>
          <w:sz w:val="22"/>
          <w:szCs w:val="22"/>
        </w:rPr>
        <w:t xml:space="preserve">Prijedlog </w:t>
      </w:r>
      <w:r w:rsidR="00453DE0" w:rsidRPr="00453DE0">
        <w:rPr>
          <w:sz w:val="22"/>
          <w:szCs w:val="22"/>
        </w:rPr>
        <w:t>Izmjene i dopune Programa održavanja komunalne infrastrukture na području  Grada Skradina u 2026. g. (I)“</w:t>
      </w:r>
      <w:r w:rsidR="00453DE0">
        <w:rPr>
          <w:sz w:val="22"/>
          <w:szCs w:val="22"/>
        </w:rPr>
        <w:t xml:space="preserve">, </w:t>
      </w:r>
      <w:r w:rsidRPr="00737857">
        <w:rPr>
          <w:sz w:val="22"/>
          <w:szCs w:val="22"/>
        </w:rPr>
        <w:t>jednoglasno je usvojen (nazočno 10 vijećnika)</w:t>
      </w:r>
    </w:p>
    <w:p w14:paraId="7E015666" w14:textId="294EC1AF" w:rsidR="00737857" w:rsidRPr="00737857" w:rsidRDefault="00737857" w:rsidP="00737857">
      <w:pPr>
        <w:jc w:val="both"/>
        <w:rPr>
          <w:sz w:val="22"/>
          <w:szCs w:val="22"/>
        </w:rPr>
      </w:pPr>
      <w:r w:rsidRPr="00737857">
        <w:rPr>
          <w:sz w:val="22"/>
          <w:szCs w:val="22"/>
        </w:rPr>
        <w:t>-</w:t>
      </w:r>
      <w:r w:rsidRPr="00737857">
        <w:rPr>
          <w:sz w:val="22"/>
          <w:szCs w:val="22"/>
        </w:rPr>
        <w:tab/>
        <w:t xml:space="preserve">prijedlog </w:t>
      </w:r>
      <w:r w:rsidR="00453DE0">
        <w:rPr>
          <w:sz w:val="22"/>
          <w:szCs w:val="22"/>
        </w:rPr>
        <w:t>9</w:t>
      </w:r>
      <w:r w:rsidRPr="00737857">
        <w:rPr>
          <w:sz w:val="22"/>
          <w:szCs w:val="22"/>
        </w:rPr>
        <w:t xml:space="preserve">. točke dnevnog reda koji glasi: </w:t>
      </w:r>
      <w:r w:rsidR="00453DE0" w:rsidRPr="00453DE0">
        <w:rPr>
          <w:sz w:val="22"/>
          <w:szCs w:val="22"/>
        </w:rPr>
        <w:t>„</w:t>
      </w:r>
      <w:r w:rsidR="00D6679E">
        <w:rPr>
          <w:sz w:val="22"/>
          <w:szCs w:val="22"/>
        </w:rPr>
        <w:t xml:space="preserve"> Prijedlog </w:t>
      </w:r>
      <w:r w:rsidR="00453DE0" w:rsidRPr="00453DE0">
        <w:rPr>
          <w:sz w:val="22"/>
          <w:szCs w:val="22"/>
        </w:rPr>
        <w:t>Izmjene i dopune Programa gradnje objekata i uređaja komunalne infrastrukture na području Grada Skradina u 2026.g. (I)“</w:t>
      </w:r>
      <w:r w:rsidRPr="00737857">
        <w:rPr>
          <w:sz w:val="22"/>
          <w:szCs w:val="22"/>
        </w:rPr>
        <w:t>,</w:t>
      </w:r>
      <w:r w:rsidR="00343021">
        <w:rPr>
          <w:sz w:val="22"/>
          <w:szCs w:val="22"/>
        </w:rPr>
        <w:t xml:space="preserve"> </w:t>
      </w:r>
      <w:r w:rsidRPr="00737857">
        <w:rPr>
          <w:sz w:val="22"/>
          <w:szCs w:val="22"/>
        </w:rPr>
        <w:t>jednoglasno je usvojen (nazočno 10 vijećnika)</w:t>
      </w:r>
      <w:r w:rsidR="00453DE0">
        <w:rPr>
          <w:sz w:val="22"/>
          <w:szCs w:val="22"/>
        </w:rPr>
        <w:t>.</w:t>
      </w:r>
    </w:p>
    <w:p w14:paraId="145C951F" w14:textId="54538F72" w:rsidR="00737857" w:rsidRPr="00737857" w:rsidRDefault="00453DE0" w:rsidP="00737857">
      <w:pPr>
        <w:jc w:val="both"/>
        <w:rPr>
          <w:sz w:val="22"/>
          <w:szCs w:val="22"/>
        </w:rPr>
      </w:pPr>
      <w:r w:rsidRPr="00453DE0">
        <w:rPr>
          <w:sz w:val="22"/>
          <w:szCs w:val="22"/>
        </w:rPr>
        <w:t>Potpredsjednik Gradskog vijeća Grada Skradina Tonći Petrović stavio</w:t>
      </w:r>
      <w:r>
        <w:rPr>
          <w:sz w:val="22"/>
          <w:szCs w:val="22"/>
        </w:rPr>
        <w:t xml:space="preserve"> </w:t>
      </w:r>
      <w:r w:rsidR="00737857" w:rsidRPr="00737857">
        <w:rPr>
          <w:sz w:val="22"/>
          <w:szCs w:val="22"/>
        </w:rPr>
        <w:t xml:space="preserve">je na glasovanje cjelokupno predloženi dnevni red, te je isti </w:t>
      </w:r>
      <w:r w:rsidR="00756E09">
        <w:rPr>
          <w:sz w:val="22"/>
          <w:szCs w:val="22"/>
        </w:rPr>
        <w:t>JEDNOGLASNO</w:t>
      </w:r>
      <w:r w:rsidR="00737857" w:rsidRPr="00737857">
        <w:rPr>
          <w:sz w:val="22"/>
          <w:szCs w:val="22"/>
        </w:rPr>
        <w:t xml:space="preserve"> usvojen</w:t>
      </w:r>
      <w:r>
        <w:rPr>
          <w:sz w:val="22"/>
          <w:szCs w:val="22"/>
        </w:rPr>
        <w:t xml:space="preserve"> </w:t>
      </w:r>
      <w:r w:rsidR="00737857" w:rsidRPr="00737857">
        <w:rPr>
          <w:sz w:val="22"/>
          <w:szCs w:val="22"/>
        </w:rPr>
        <w:t>(nazočno 10 vijećnika)</w:t>
      </w:r>
      <w:r>
        <w:rPr>
          <w:sz w:val="22"/>
          <w:szCs w:val="22"/>
        </w:rPr>
        <w:t>.</w:t>
      </w:r>
    </w:p>
    <w:p w14:paraId="5B8B7489" w14:textId="3ED188B9" w:rsidR="00893A8F" w:rsidRDefault="00737857" w:rsidP="00737857">
      <w:pPr>
        <w:jc w:val="both"/>
        <w:rPr>
          <w:sz w:val="22"/>
          <w:szCs w:val="22"/>
        </w:rPr>
      </w:pPr>
      <w:r w:rsidRPr="00737857">
        <w:rPr>
          <w:sz w:val="22"/>
          <w:szCs w:val="22"/>
        </w:rPr>
        <w:tab/>
        <w:t>Za raspravu i odlučivanje utvrđen je slijedeći</w:t>
      </w:r>
    </w:p>
    <w:p w14:paraId="48900D4D" w14:textId="77777777" w:rsidR="004A4F8E" w:rsidRPr="002107B4" w:rsidRDefault="004A4F8E" w:rsidP="001E5337">
      <w:pPr>
        <w:rPr>
          <w:sz w:val="22"/>
          <w:szCs w:val="22"/>
        </w:rPr>
      </w:pPr>
    </w:p>
    <w:p w14:paraId="3DC481DD" w14:textId="65966957" w:rsidR="002817E4" w:rsidRDefault="008756F7" w:rsidP="001E5337">
      <w:pPr>
        <w:rPr>
          <w:rFonts w:asciiTheme="majorHAnsi" w:eastAsiaTheme="minorEastAsia" w:hAnsiTheme="majorHAnsi"/>
          <w:sz w:val="28"/>
          <w:szCs w:val="28"/>
          <w:lang w:bidi="en-US"/>
        </w:rPr>
      </w:pPr>
      <w:r w:rsidRPr="002107B4">
        <w:rPr>
          <w:sz w:val="22"/>
          <w:szCs w:val="22"/>
        </w:rPr>
        <w:t xml:space="preserve"> </w:t>
      </w:r>
      <w:r w:rsidR="00CB38D3" w:rsidRPr="002107B4">
        <w:rPr>
          <w:sz w:val="22"/>
          <w:szCs w:val="22"/>
        </w:rPr>
        <w:tab/>
      </w:r>
      <w:r w:rsidR="006C786E" w:rsidRPr="006C786E">
        <w:rPr>
          <w:rFonts w:asciiTheme="majorHAnsi" w:eastAsiaTheme="minorEastAsia" w:hAnsiTheme="majorHAnsi"/>
          <w:sz w:val="28"/>
          <w:szCs w:val="28"/>
          <w:lang w:bidi="en-US"/>
        </w:rPr>
        <w:tab/>
      </w:r>
    </w:p>
    <w:p w14:paraId="56540F7D" w14:textId="77777777" w:rsidR="00E8735E" w:rsidRDefault="00E8735E" w:rsidP="001E5337">
      <w:pPr>
        <w:rPr>
          <w:sz w:val="22"/>
          <w:szCs w:val="22"/>
        </w:rPr>
      </w:pPr>
    </w:p>
    <w:p w14:paraId="5035BCF1" w14:textId="6D622351" w:rsidR="00CD1FF8" w:rsidRDefault="002817E4" w:rsidP="00CD1FF8">
      <w:pPr>
        <w:jc w:val="center"/>
        <w:rPr>
          <w:b/>
          <w:bCs/>
          <w:sz w:val="22"/>
          <w:szCs w:val="22"/>
        </w:rPr>
      </w:pPr>
      <w:r w:rsidRPr="002817E4">
        <w:rPr>
          <w:b/>
          <w:bCs/>
          <w:sz w:val="22"/>
          <w:szCs w:val="22"/>
        </w:rPr>
        <w:t>DNEVNI RED</w:t>
      </w:r>
    </w:p>
    <w:p w14:paraId="68F1C9EB" w14:textId="2BBF2913" w:rsidR="00044E7B" w:rsidRDefault="00044E7B" w:rsidP="009A4153">
      <w:pPr>
        <w:rPr>
          <w:b/>
          <w:bCs/>
          <w:sz w:val="22"/>
          <w:szCs w:val="22"/>
        </w:rPr>
      </w:pPr>
    </w:p>
    <w:p w14:paraId="7FB4E6CB" w14:textId="04CB7595" w:rsidR="009A4153" w:rsidRPr="00613BF7" w:rsidRDefault="009A4153" w:rsidP="009A4153">
      <w:pPr>
        <w:pStyle w:val="Odlomakpopisa"/>
        <w:numPr>
          <w:ilvl w:val="0"/>
          <w:numId w:val="28"/>
        </w:numPr>
        <w:rPr>
          <w:rFonts w:ascii="Times New Roman" w:eastAsiaTheme="minorEastAsia" w:hAnsi="Times New Roman"/>
          <w:bCs/>
          <w:sz w:val="22"/>
          <w:szCs w:val="22"/>
        </w:rPr>
      </w:pPr>
      <w:bookmarkStart w:id="5" w:name="_Hlk241747800"/>
      <w:bookmarkStart w:id="6" w:name="_Hlk239334721"/>
      <w:r w:rsidRPr="00613BF7">
        <w:rPr>
          <w:rFonts w:ascii="Times New Roman" w:eastAsiaTheme="minorEastAsia" w:hAnsi="Times New Roman"/>
          <w:bCs/>
          <w:sz w:val="22"/>
          <w:szCs w:val="22"/>
        </w:rPr>
        <w:t xml:space="preserve">II. Izmjene i dopune Proračuna Grada Skradina za 2026. </w:t>
      </w:r>
      <w:r w:rsidR="00BE521E" w:rsidRPr="00613BF7">
        <w:rPr>
          <w:rFonts w:ascii="Times New Roman" w:eastAsiaTheme="minorEastAsia" w:hAnsi="Times New Roman"/>
          <w:bCs/>
          <w:sz w:val="22"/>
          <w:szCs w:val="22"/>
        </w:rPr>
        <w:t>g</w:t>
      </w:r>
      <w:r w:rsidRPr="00613BF7">
        <w:rPr>
          <w:rFonts w:ascii="Times New Roman" w:eastAsiaTheme="minorEastAsia" w:hAnsi="Times New Roman"/>
          <w:bCs/>
          <w:sz w:val="22"/>
          <w:szCs w:val="22"/>
        </w:rPr>
        <w:t>odinu.</w:t>
      </w:r>
    </w:p>
    <w:p w14:paraId="4BC2D18B" w14:textId="6A42EF7C" w:rsidR="009A4153" w:rsidRPr="00613BF7" w:rsidRDefault="009A4153" w:rsidP="009A4153">
      <w:pPr>
        <w:pStyle w:val="Odlomakpopisa"/>
        <w:numPr>
          <w:ilvl w:val="0"/>
          <w:numId w:val="28"/>
        </w:numPr>
        <w:rPr>
          <w:rFonts w:ascii="Times New Roman" w:eastAsiaTheme="minorEastAsia" w:hAnsi="Times New Roman"/>
          <w:bCs/>
          <w:sz w:val="22"/>
          <w:szCs w:val="22"/>
        </w:rPr>
      </w:pPr>
      <w:bookmarkStart w:id="7" w:name="_Hlk241748906"/>
      <w:bookmarkEnd w:id="5"/>
      <w:r w:rsidRPr="00613BF7">
        <w:rPr>
          <w:rFonts w:ascii="Times New Roman" w:eastAsiaTheme="minorEastAsia" w:hAnsi="Times New Roman"/>
          <w:bCs/>
          <w:sz w:val="22"/>
          <w:szCs w:val="22"/>
        </w:rPr>
        <w:t xml:space="preserve">Prijedlog Izmjena i dopuna (II) Programa pomoći socijalno ugroženim osobama na području Grada Skradina za 2026. </w:t>
      </w:r>
      <w:r w:rsidR="007C326D" w:rsidRPr="00613BF7">
        <w:rPr>
          <w:rFonts w:ascii="Times New Roman" w:eastAsiaTheme="minorEastAsia" w:hAnsi="Times New Roman"/>
          <w:bCs/>
          <w:sz w:val="22"/>
          <w:szCs w:val="22"/>
        </w:rPr>
        <w:t>g</w:t>
      </w:r>
      <w:r w:rsidRPr="00613BF7">
        <w:rPr>
          <w:rFonts w:ascii="Times New Roman" w:eastAsiaTheme="minorEastAsia" w:hAnsi="Times New Roman"/>
          <w:bCs/>
          <w:sz w:val="22"/>
          <w:szCs w:val="22"/>
        </w:rPr>
        <w:t>odinu.</w:t>
      </w:r>
    </w:p>
    <w:p w14:paraId="673D07D1" w14:textId="3EEE361B" w:rsidR="009A4153" w:rsidRPr="00613BF7" w:rsidRDefault="009A4153" w:rsidP="009A4153">
      <w:pPr>
        <w:pStyle w:val="Odlomakpopisa"/>
        <w:numPr>
          <w:ilvl w:val="0"/>
          <w:numId w:val="28"/>
        </w:numPr>
        <w:rPr>
          <w:rFonts w:ascii="Times New Roman" w:eastAsiaTheme="minorEastAsia" w:hAnsi="Times New Roman"/>
          <w:bCs/>
          <w:sz w:val="22"/>
          <w:szCs w:val="22"/>
        </w:rPr>
      </w:pPr>
      <w:bookmarkStart w:id="8" w:name="_Hlk241750315"/>
      <w:bookmarkEnd w:id="7"/>
      <w:r w:rsidRPr="00613BF7">
        <w:rPr>
          <w:rFonts w:ascii="Times New Roman" w:eastAsiaTheme="minorEastAsia" w:hAnsi="Times New Roman"/>
          <w:bCs/>
          <w:sz w:val="22"/>
          <w:szCs w:val="22"/>
        </w:rPr>
        <w:t>Prijedlog Odluke o porezima Grada Skradina.</w:t>
      </w:r>
    </w:p>
    <w:bookmarkEnd w:id="8"/>
    <w:p w14:paraId="6285E2D7" w14:textId="539E79C2" w:rsidR="009A4153" w:rsidRPr="00613BF7" w:rsidRDefault="009A4153" w:rsidP="009A4153">
      <w:pPr>
        <w:pStyle w:val="Odlomakpopisa"/>
        <w:numPr>
          <w:ilvl w:val="0"/>
          <w:numId w:val="28"/>
        </w:numPr>
        <w:rPr>
          <w:rFonts w:ascii="Times New Roman" w:eastAsiaTheme="minorEastAsia" w:hAnsi="Times New Roman"/>
          <w:bCs/>
          <w:sz w:val="22"/>
          <w:szCs w:val="22"/>
        </w:rPr>
      </w:pPr>
      <w:r w:rsidRPr="00613BF7">
        <w:rPr>
          <w:rFonts w:ascii="Times New Roman" w:eastAsiaTheme="minorEastAsia" w:hAnsi="Times New Roman"/>
          <w:bCs/>
          <w:sz w:val="22"/>
          <w:szCs w:val="22"/>
        </w:rPr>
        <w:t xml:space="preserve">Prijedlog </w:t>
      </w:r>
      <w:bookmarkStart w:id="9" w:name="_Hlk241750609"/>
      <w:r w:rsidRPr="00613BF7">
        <w:rPr>
          <w:rFonts w:ascii="Times New Roman" w:eastAsiaTheme="minorEastAsia" w:hAnsi="Times New Roman"/>
          <w:bCs/>
          <w:sz w:val="22"/>
          <w:szCs w:val="22"/>
        </w:rPr>
        <w:t>Odluke o dugoročnom zaduživanju Grada Skradina kod HBOR-a.</w:t>
      </w:r>
      <w:bookmarkEnd w:id="9"/>
    </w:p>
    <w:p w14:paraId="2117FDC7" w14:textId="6E882F45" w:rsidR="009A4153" w:rsidRPr="00613BF7" w:rsidRDefault="009A4153" w:rsidP="009A4153">
      <w:pPr>
        <w:pStyle w:val="Odlomakpopisa"/>
        <w:numPr>
          <w:ilvl w:val="0"/>
          <w:numId w:val="28"/>
        </w:numPr>
        <w:rPr>
          <w:rFonts w:ascii="Times New Roman" w:eastAsiaTheme="minorEastAsia" w:hAnsi="Times New Roman"/>
          <w:bCs/>
          <w:sz w:val="22"/>
          <w:szCs w:val="22"/>
        </w:rPr>
      </w:pPr>
      <w:bookmarkStart w:id="10" w:name="_Hlk241752437"/>
      <w:r w:rsidRPr="00613BF7">
        <w:rPr>
          <w:rFonts w:ascii="Times New Roman" w:eastAsiaTheme="minorEastAsia" w:hAnsi="Times New Roman"/>
          <w:bCs/>
          <w:sz w:val="22"/>
          <w:szCs w:val="22"/>
        </w:rPr>
        <w:t xml:space="preserve">Prijedlog Odluke o izmjenama i dopunama Odluke o izvršenju Proračuna Grada Skradina za 2026. </w:t>
      </w:r>
      <w:r w:rsidR="00613BF7" w:rsidRPr="00613BF7">
        <w:rPr>
          <w:rFonts w:ascii="Times New Roman" w:eastAsiaTheme="minorEastAsia" w:hAnsi="Times New Roman"/>
          <w:bCs/>
          <w:sz w:val="22"/>
          <w:szCs w:val="22"/>
        </w:rPr>
        <w:t>g</w:t>
      </w:r>
      <w:r w:rsidRPr="00613BF7">
        <w:rPr>
          <w:rFonts w:ascii="Times New Roman" w:eastAsiaTheme="minorEastAsia" w:hAnsi="Times New Roman"/>
          <w:bCs/>
          <w:sz w:val="22"/>
          <w:szCs w:val="22"/>
        </w:rPr>
        <w:t>odinu.</w:t>
      </w:r>
    </w:p>
    <w:p w14:paraId="5F978B2D" w14:textId="07C152A1" w:rsidR="009A4153" w:rsidRPr="00613BF7" w:rsidRDefault="009A4153" w:rsidP="009A4153">
      <w:pPr>
        <w:pStyle w:val="Odlomakpopisa"/>
        <w:numPr>
          <w:ilvl w:val="0"/>
          <w:numId w:val="28"/>
        </w:numPr>
        <w:rPr>
          <w:rFonts w:ascii="Times New Roman" w:eastAsiaTheme="minorEastAsia" w:hAnsi="Times New Roman"/>
          <w:bCs/>
          <w:sz w:val="22"/>
          <w:szCs w:val="22"/>
        </w:rPr>
      </w:pPr>
      <w:bookmarkStart w:id="11" w:name="_Hlk241752768"/>
      <w:bookmarkEnd w:id="10"/>
      <w:r w:rsidRPr="00613BF7">
        <w:rPr>
          <w:rFonts w:ascii="Times New Roman" w:eastAsiaTheme="minorEastAsia" w:hAnsi="Times New Roman"/>
          <w:bCs/>
          <w:sz w:val="22"/>
          <w:szCs w:val="22"/>
        </w:rPr>
        <w:t xml:space="preserve">Polugodišnji izvještaj o izvršenju Proračuna Grada Skradina za 2026. </w:t>
      </w:r>
      <w:r w:rsidR="00613BF7" w:rsidRPr="00613BF7">
        <w:rPr>
          <w:rFonts w:ascii="Times New Roman" w:eastAsiaTheme="minorEastAsia" w:hAnsi="Times New Roman"/>
          <w:bCs/>
          <w:sz w:val="22"/>
          <w:szCs w:val="22"/>
        </w:rPr>
        <w:t>g</w:t>
      </w:r>
      <w:r w:rsidRPr="00613BF7">
        <w:rPr>
          <w:rFonts w:ascii="Times New Roman" w:eastAsiaTheme="minorEastAsia" w:hAnsi="Times New Roman"/>
          <w:bCs/>
          <w:sz w:val="22"/>
          <w:szCs w:val="22"/>
        </w:rPr>
        <w:t>odinu</w:t>
      </w:r>
      <w:r w:rsidR="003155EA" w:rsidRPr="00613BF7">
        <w:rPr>
          <w:rFonts w:ascii="Times New Roman" w:eastAsiaTheme="minorEastAsia" w:hAnsi="Times New Roman"/>
          <w:bCs/>
          <w:sz w:val="22"/>
          <w:szCs w:val="22"/>
        </w:rPr>
        <w:t>.</w:t>
      </w:r>
    </w:p>
    <w:bookmarkEnd w:id="11"/>
    <w:p w14:paraId="54FE8433" w14:textId="6FC0EFE3" w:rsidR="00044E7B" w:rsidRPr="00613BF7" w:rsidRDefault="009A4153" w:rsidP="009A4153">
      <w:pPr>
        <w:pStyle w:val="Odlomakpopisa"/>
        <w:numPr>
          <w:ilvl w:val="0"/>
          <w:numId w:val="28"/>
        </w:numPr>
        <w:rPr>
          <w:rFonts w:ascii="Times New Roman" w:eastAsiaTheme="minorEastAsia" w:hAnsi="Times New Roman"/>
          <w:bCs/>
          <w:sz w:val="22"/>
          <w:szCs w:val="22"/>
        </w:rPr>
      </w:pPr>
      <w:r w:rsidRPr="00613BF7">
        <w:rPr>
          <w:rFonts w:ascii="Times New Roman" w:eastAsiaTheme="minorEastAsia" w:hAnsi="Times New Roman"/>
          <w:bCs/>
          <w:sz w:val="22"/>
          <w:szCs w:val="22"/>
        </w:rPr>
        <w:t>Pravilnik o dodjeli stipendija studentima s područja Grada Skradina</w:t>
      </w:r>
      <w:r w:rsidR="003155EA" w:rsidRPr="00613BF7">
        <w:rPr>
          <w:rFonts w:ascii="Times New Roman" w:eastAsiaTheme="minorEastAsia" w:hAnsi="Times New Roman"/>
          <w:bCs/>
          <w:sz w:val="22"/>
          <w:szCs w:val="22"/>
        </w:rPr>
        <w:t>.</w:t>
      </w:r>
    </w:p>
    <w:p w14:paraId="452CB799" w14:textId="7FAF6F94" w:rsidR="003155EA" w:rsidRPr="00CD7C9C" w:rsidRDefault="00154ABD" w:rsidP="003155EA">
      <w:pPr>
        <w:pStyle w:val="Odlomakpopisa"/>
        <w:numPr>
          <w:ilvl w:val="0"/>
          <w:numId w:val="28"/>
        </w:numPr>
        <w:rPr>
          <w:rFonts w:ascii="Times New Roman" w:eastAsiaTheme="minorEastAsia" w:hAnsi="Times New Roman"/>
          <w:bCs/>
          <w:sz w:val="22"/>
          <w:szCs w:val="22"/>
        </w:rPr>
      </w:pPr>
      <w:bookmarkStart w:id="12" w:name="_Hlk241824526"/>
      <w:r>
        <w:rPr>
          <w:rFonts w:ascii="Times New Roman" w:eastAsiaTheme="minorEastAsia" w:hAnsi="Times New Roman"/>
          <w:bCs/>
          <w:sz w:val="22"/>
          <w:szCs w:val="22"/>
        </w:rPr>
        <w:lastRenderedPageBreak/>
        <w:t xml:space="preserve">Prijedlog </w:t>
      </w:r>
      <w:r w:rsidR="003155EA" w:rsidRPr="00CD7C9C">
        <w:rPr>
          <w:rFonts w:ascii="Times New Roman" w:eastAsiaTheme="minorEastAsia" w:hAnsi="Times New Roman"/>
          <w:bCs/>
          <w:sz w:val="22"/>
          <w:szCs w:val="22"/>
        </w:rPr>
        <w:t xml:space="preserve">Izmjene i dopune </w:t>
      </w:r>
      <w:r w:rsidR="00737857" w:rsidRPr="00CD7C9C">
        <w:rPr>
          <w:rFonts w:ascii="Times New Roman" w:eastAsiaTheme="minorEastAsia" w:hAnsi="Times New Roman"/>
          <w:bCs/>
          <w:sz w:val="22"/>
          <w:szCs w:val="22"/>
        </w:rPr>
        <w:t xml:space="preserve">Programa </w:t>
      </w:r>
      <w:r w:rsidR="003155EA" w:rsidRPr="00CD7C9C">
        <w:rPr>
          <w:rFonts w:ascii="Times New Roman" w:eastAsiaTheme="minorEastAsia" w:hAnsi="Times New Roman"/>
          <w:bCs/>
          <w:sz w:val="22"/>
          <w:szCs w:val="22"/>
        </w:rPr>
        <w:t>održavanja komunalne infrastru</w:t>
      </w:r>
      <w:r w:rsidR="00590D64" w:rsidRPr="00CD7C9C">
        <w:rPr>
          <w:rFonts w:ascii="Times New Roman" w:eastAsiaTheme="minorEastAsia" w:hAnsi="Times New Roman"/>
          <w:bCs/>
          <w:sz w:val="22"/>
          <w:szCs w:val="22"/>
        </w:rPr>
        <w:t>k</w:t>
      </w:r>
      <w:r w:rsidR="003155EA" w:rsidRPr="00CD7C9C">
        <w:rPr>
          <w:rFonts w:ascii="Times New Roman" w:eastAsiaTheme="minorEastAsia" w:hAnsi="Times New Roman"/>
          <w:bCs/>
          <w:sz w:val="22"/>
          <w:szCs w:val="22"/>
        </w:rPr>
        <w:t>ture na području  Grada Skradina u 2026. g. (I).</w:t>
      </w:r>
    </w:p>
    <w:bookmarkEnd w:id="12"/>
    <w:p w14:paraId="5498F889" w14:textId="2269BC86" w:rsidR="00590D64" w:rsidRPr="00590D64" w:rsidRDefault="00154ABD" w:rsidP="00590D64">
      <w:pPr>
        <w:pStyle w:val="Odlomakpopisa"/>
        <w:numPr>
          <w:ilvl w:val="0"/>
          <w:numId w:val="28"/>
        </w:numPr>
        <w:rPr>
          <w:rFonts w:ascii="Times New Roman" w:eastAsiaTheme="minorEastAsia" w:hAnsi="Times New Roman"/>
          <w:bCs/>
          <w:sz w:val="22"/>
          <w:szCs w:val="22"/>
        </w:rPr>
      </w:pPr>
      <w:r>
        <w:rPr>
          <w:rFonts w:ascii="Times New Roman" w:eastAsiaTheme="minorEastAsia" w:hAnsi="Times New Roman"/>
          <w:bCs/>
          <w:sz w:val="22"/>
          <w:szCs w:val="22"/>
        </w:rPr>
        <w:t xml:space="preserve">Prijedlog </w:t>
      </w:r>
      <w:r w:rsidR="00590D64" w:rsidRPr="00590D64">
        <w:rPr>
          <w:rFonts w:ascii="Times New Roman" w:eastAsiaTheme="minorEastAsia" w:hAnsi="Times New Roman"/>
          <w:bCs/>
          <w:sz w:val="22"/>
          <w:szCs w:val="22"/>
        </w:rPr>
        <w:t>Izmjene i dopune Programa gradnje objekata i uređaja komunalne infrastrukture na području Grada Skradina u 2026.g. (I).</w:t>
      </w:r>
    </w:p>
    <w:p w14:paraId="40D761E6" w14:textId="77777777" w:rsidR="00E8735E" w:rsidRDefault="00E8735E" w:rsidP="00E8735E">
      <w:pPr>
        <w:ind w:left="720"/>
        <w:contextualSpacing/>
        <w:rPr>
          <w:rFonts w:eastAsiaTheme="minorEastAsia"/>
          <w:bCs/>
          <w:sz w:val="22"/>
          <w:szCs w:val="22"/>
          <w:lang w:val="en-US" w:bidi="en-US"/>
        </w:rPr>
      </w:pPr>
    </w:p>
    <w:bookmarkEnd w:id="6"/>
    <w:p w14:paraId="5E8883DE" w14:textId="6ED262E5" w:rsidR="00044E7B" w:rsidRDefault="00044E7B" w:rsidP="00044E7B">
      <w:pPr>
        <w:rPr>
          <w:rFonts w:eastAsiaTheme="minorEastAsia"/>
          <w:bCs/>
          <w:sz w:val="22"/>
          <w:szCs w:val="22"/>
          <w:lang w:val="en-US" w:bidi="en-US"/>
        </w:rPr>
      </w:pPr>
    </w:p>
    <w:p w14:paraId="6F6EFA6B" w14:textId="47D529B6" w:rsidR="008C47DC" w:rsidRPr="00B11483" w:rsidRDefault="008C47DC" w:rsidP="004C76D0">
      <w:pPr>
        <w:ind w:firstLine="360"/>
        <w:jc w:val="both"/>
        <w:rPr>
          <w:sz w:val="22"/>
          <w:szCs w:val="22"/>
        </w:rPr>
      </w:pPr>
      <w:r w:rsidRPr="00B11483">
        <w:rPr>
          <w:sz w:val="22"/>
          <w:szCs w:val="22"/>
        </w:rPr>
        <w:t>Sukladno članku 61. Poslovnika slijede vijećnička pitanja, te je</w:t>
      </w:r>
      <w:r w:rsidR="0069215E" w:rsidRPr="0069215E">
        <w:t xml:space="preserve"> </w:t>
      </w:r>
      <w:r w:rsidR="0069215E">
        <w:rPr>
          <w:sz w:val="22"/>
          <w:szCs w:val="22"/>
        </w:rPr>
        <w:t>p</w:t>
      </w:r>
      <w:r w:rsidR="0069215E" w:rsidRPr="0069215E">
        <w:rPr>
          <w:sz w:val="22"/>
          <w:szCs w:val="22"/>
        </w:rPr>
        <w:t>otpredsjednik Gradskog vijeća Grada Skradina Tonći Petrović</w:t>
      </w:r>
      <w:r w:rsidRPr="00B11483">
        <w:rPr>
          <w:sz w:val="22"/>
          <w:szCs w:val="22"/>
        </w:rPr>
        <w:t xml:space="preserve"> pozva</w:t>
      </w:r>
      <w:r w:rsidR="0069215E">
        <w:rPr>
          <w:sz w:val="22"/>
          <w:szCs w:val="22"/>
        </w:rPr>
        <w:t>o</w:t>
      </w:r>
      <w:r w:rsidRPr="00B11483">
        <w:rPr>
          <w:sz w:val="22"/>
          <w:szCs w:val="22"/>
        </w:rPr>
        <w:t xml:space="preserve"> vijećnike da postave pitanja, podsjetivši pritom kako svaki vijećnik može postaviti najviše 2 pitanja, te  ista moraju biti dostavljena u pisanom obliku. </w:t>
      </w:r>
    </w:p>
    <w:p w14:paraId="0F89C0A1" w14:textId="1ADEF2C8" w:rsidR="008C47DC" w:rsidRDefault="008C47DC" w:rsidP="00B0597A">
      <w:pPr>
        <w:rPr>
          <w:sz w:val="22"/>
          <w:szCs w:val="22"/>
        </w:rPr>
      </w:pPr>
    </w:p>
    <w:p w14:paraId="7A563D59" w14:textId="77777777" w:rsidR="006A7F1B" w:rsidRDefault="006A7F1B" w:rsidP="003334CB">
      <w:pPr>
        <w:rPr>
          <w:sz w:val="22"/>
          <w:szCs w:val="22"/>
        </w:rPr>
      </w:pPr>
    </w:p>
    <w:p w14:paraId="47347A65" w14:textId="338F88B7" w:rsidR="002D1F13" w:rsidRPr="00D26505" w:rsidRDefault="002D1F13" w:rsidP="003334CB"/>
    <w:p w14:paraId="247C9A51" w14:textId="3B2B935C" w:rsidR="00D26505" w:rsidRPr="00D26505" w:rsidRDefault="00E8735E" w:rsidP="00D26505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IVICA KLARIĆ</w:t>
      </w:r>
      <w:r w:rsidR="00044E7B">
        <w:rPr>
          <w:rFonts w:ascii="Times New Roman" w:hAnsi="Times New Roman"/>
          <w:sz w:val="22"/>
          <w:szCs w:val="22"/>
        </w:rPr>
        <w:t xml:space="preserve">, vijećnik </w:t>
      </w:r>
      <w:r>
        <w:rPr>
          <w:rFonts w:ascii="Times New Roman" w:hAnsi="Times New Roman"/>
          <w:sz w:val="22"/>
          <w:szCs w:val="22"/>
        </w:rPr>
        <w:t>DP-a</w:t>
      </w:r>
      <w:r w:rsidR="00D26505" w:rsidRPr="00D26505">
        <w:rPr>
          <w:rFonts w:ascii="Times New Roman" w:hAnsi="Times New Roman"/>
          <w:sz w:val="22"/>
          <w:szCs w:val="22"/>
        </w:rPr>
        <w:t>:</w:t>
      </w:r>
    </w:p>
    <w:p w14:paraId="3C37BC17" w14:textId="20D75C29" w:rsidR="00044E7B" w:rsidRDefault="00D26505" w:rsidP="00D26505">
      <w:pPr>
        <w:rPr>
          <w:sz w:val="22"/>
          <w:szCs w:val="22"/>
        </w:rPr>
      </w:pPr>
      <w:r>
        <w:rPr>
          <w:sz w:val="22"/>
          <w:szCs w:val="22"/>
        </w:rPr>
        <w:t>„1.</w:t>
      </w:r>
      <w:r w:rsidR="00044E7B">
        <w:rPr>
          <w:sz w:val="22"/>
          <w:szCs w:val="22"/>
        </w:rPr>
        <w:t xml:space="preserve"> </w:t>
      </w:r>
      <w:r w:rsidR="0069215E">
        <w:rPr>
          <w:sz w:val="22"/>
          <w:szCs w:val="22"/>
        </w:rPr>
        <w:t>Zna li se kada će u funkciji biti Hitna pomoć?“</w:t>
      </w:r>
      <w:r w:rsidR="00044E7B">
        <w:rPr>
          <w:sz w:val="22"/>
          <w:szCs w:val="22"/>
        </w:rPr>
        <w:t>.</w:t>
      </w:r>
    </w:p>
    <w:p w14:paraId="46639332" w14:textId="71E302ED" w:rsidR="00044E7B" w:rsidRDefault="00044E7B" w:rsidP="001D3AE2">
      <w:pPr>
        <w:rPr>
          <w:sz w:val="22"/>
          <w:szCs w:val="22"/>
        </w:rPr>
      </w:pPr>
    </w:p>
    <w:p w14:paraId="2CF43A1B" w14:textId="3065E8F7" w:rsidR="00E8735E" w:rsidRDefault="00E8735E" w:rsidP="001D3AE2">
      <w:pPr>
        <w:rPr>
          <w:sz w:val="22"/>
          <w:szCs w:val="22"/>
        </w:rPr>
      </w:pPr>
    </w:p>
    <w:p w14:paraId="37B4E480" w14:textId="22A8142E" w:rsidR="001D3AE2" w:rsidRPr="00051FFB" w:rsidRDefault="001D3AE2" w:rsidP="001D3AE2">
      <w:pPr>
        <w:rPr>
          <w:sz w:val="22"/>
          <w:szCs w:val="22"/>
        </w:rPr>
      </w:pPr>
      <w:r w:rsidRPr="00051FFB">
        <w:rPr>
          <w:sz w:val="22"/>
          <w:szCs w:val="22"/>
        </w:rPr>
        <w:t>ODGOVOR</w:t>
      </w:r>
      <w:r w:rsidR="00756E09">
        <w:rPr>
          <w:sz w:val="22"/>
          <w:szCs w:val="22"/>
        </w:rPr>
        <w:t>I</w:t>
      </w:r>
      <w:r w:rsidRPr="00051FFB">
        <w:rPr>
          <w:sz w:val="22"/>
          <w:szCs w:val="22"/>
        </w:rPr>
        <w:t xml:space="preserve">: </w:t>
      </w:r>
    </w:p>
    <w:p w14:paraId="31AEC736" w14:textId="191D2BC0" w:rsidR="001D3AE2" w:rsidRDefault="001D3AE2" w:rsidP="001D3AE2">
      <w:pPr>
        <w:ind w:firstLine="720"/>
        <w:rPr>
          <w:sz w:val="22"/>
          <w:szCs w:val="22"/>
        </w:rPr>
      </w:pPr>
      <w:r w:rsidRPr="00051FFB">
        <w:rPr>
          <w:sz w:val="22"/>
          <w:szCs w:val="22"/>
        </w:rPr>
        <w:t>Gradonačelnik Antonijo Brajković odgovorio je:</w:t>
      </w:r>
    </w:p>
    <w:p w14:paraId="01629E4F" w14:textId="66F0C6AE" w:rsidR="00044E7B" w:rsidRPr="00E8735E" w:rsidRDefault="00CB4C62" w:rsidP="00CD7C9C">
      <w:pPr>
        <w:jc w:val="both"/>
        <w:rPr>
          <w:sz w:val="22"/>
          <w:szCs w:val="22"/>
        </w:rPr>
      </w:pPr>
      <w:r>
        <w:rPr>
          <w:sz w:val="22"/>
          <w:szCs w:val="22"/>
        </w:rPr>
        <w:t>„1.</w:t>
      </w:r>
      <w:r w:rsidR="00840436" w:rsidRPr="00840436">
        <w:t xml:space="preserve"> </w:t>
      </w:r>
      <w:r w:rsidR="00840436" w:rsidRPr="00840436">
        <w:rPr>
          <w:sz w:val="22"/>
          <w:szCs w:val="22"/>
        </w:rPr>
        <w:t xml:space="preserve">Završetak objekta je u nadležnosti Grada i očekuje se da će radovi biti gotovi u narednih mjesec do mjesec i pol, nakon čega će objekt biti opremljen potrebnom opremom. Zavod za hitnu medicinu Šibensko-kninske županije potom treba provesti natječaj za zapošljavanje djelatnika za rad u T2 timu. Očekuje se da će cijeli proces biti završen te da će </w:t>
      </w:r>
      <w:r w:rsidR="00840436">
        <w:rPr>
          <w:sz w:val="22"/>
          <w:szCs w:val="22"/>
        </w:rPr>
        <w:t>Zavod za</w:t>
      </w:r>
      <w:r w:rsidR="00154ABD">
        <w:rPr>
          <w:sz w:val="22"/>
          <w:szCs w:val="22"/>
        </w:rPr>
        <w:t xml:space="preserve"> hitnu medicinu </w:t>
      </w:r>
      <w:r w:rsidR="00840436">
        <w:rPr>
          <w:sz w:val="22"/>
          <w:szCs w:val="22"/>
        </w:rPr>
        <w:t>ispostav</w:t>
      </w:r>
      <w:r w:rsidR="00154ABD">
        <w:rPr>
          <w:sz w:val="22"/>
          <w:szCs w:val="22"/>
        </w:rPr>
        <w:t>a</w:t>
      </w:r>
      <w:r w:rsidR="00840436" w:rsidRPr="00840436">
        <w:rPr>
          <w:sz w:val="22"/>
          <w:szCs w:val="22"/>
        </w:rPr>
        <w:t xml:space="preserve"> u Skradinu početi s radom početkom 2027. godine</w:t>
      </w:r>
      <w:r w:rsidR="0080555F">
        <w:rPr>
          <w:sz w:val="22"/>
          <w:szCs w:val="22"/>
        </w:rPr>
        <w:t>.“</w:t>
      </w:r>
    </w:p>
    <w:p w14:paraId="43EAA3B2" w14:textId="1B96CD3E" w:rsidR="00E8735E" w:rsidRPr="00E8735E" w:rsidRDefault="00E8735E" w:rsidP="00E8735E">
      <w:pPr>
        <w:rPr>
          <w:sz w:val="22"/>
          <w:szCs w:val="22"/>
        </w:rPr>
      </w:pPr>
    </w:p>
    <w:p w14:paraId="69E60A2A" w14:textId="3920DC87" w:rsidR="00044E7B" w:rsidRPr="005D601D" w:rsidRDefault="00044E7B" w:rsidP="006677BC">
      <w:pPr>
        <w:ind w:firstLine="720"/>
        <w:rPr>
          <w:sz w:val="22"/>
          <w:szCs w:val="22"/>
        </w:rPr>
      </w:pPr>
    </w:p>
    <w:p w14:paraId="1BE369E3" w14:textId="0290BB31" w:rsidR="009E29D7" w:rsidRPr="00F956E0" w:rsidRDefault="009E29D7" w:rsidP="004C76D0">
      <w:pPr>
        <w:ind w:firstLine="720"/>
        <w:jc w:val="both"/>
        <w:rPr>
          <w:sz w:val="22"/>
          <w:szCs w:val="22"/>
          <w:highlight w:val="yellow"/>
        </w:rPr>
      </w:pPr>
      <w:r w:rsidRPr="00051FFB">
        <w:rPr>
          <w:sz w:val="22"/>
          <w:szCs w:val="22"/>
        </w:rPr>
        <w:t xml:space="preserve">Sukladno članku  </w:t>
      </w:r>
      <w:r w:rsidR="00916645" w:rsidRPr="00051FFB">
        <w:rPr>
          <w:sz w:val="22"/>
          <w:szCs w:val="22"/>
        </w:rPr>
        <w:t xml:space="preserve">78. st. 7. </w:t>
      </w:r>
      <w:r w:rsidRPr="00051FFB">
        <w:rPr>
          <w:sz w:val="22"/>
          <w:szCs w:val="22"/>
        </w:rPr>
        <w:t>Poslovnika Gradskog vijeća Grada Skradina, koji određuje redoslijed usvajanja Zapisnika s prethodne sjednice, te sukladno članku 102.st.1. Poslovnika Gradskog vijeća Grada Skradina,</w:t>
      </w:r>
      <w:r w:rsidR="00BE521E" w:rsidRPr="00BE521E">
        <w:t xml:space="preserve"> </w:t>
      </w:r>
      <w:r w:rsidR="00BE521E" w:rsidRPr="00BE521E">
        <w:rPr>
          <w:sz w:val="22"/>
          <w:szCs w:val="22"/>
        </w:rPr>
        <w:t>potpredsjednik Gradskog vijeća Grada Skradina Tonći Petrović</w:t>
      </w:r>
      <w:r w:rsidRPr="00051FFB">
        <w:rPr>
          <w:sz w:val="22"/>
          <w:szCs w:val="22"/>
        </w:rPr>
        <w:t xml:space="preserve"> pita</w:t>
      </w:r>
      <w:r w:rsidR="00BE521E">
        <w:rPr>
          <w:sz w:val="22"/>
          <w:szCs w:val="22"/>
        </w:rPr>
        <w:t>o</w:t>
      </w:r>
      <w:r w:rsidRPr="00051FFB">
        <w:rPr>
          <w:sz w:val="22"/>
          <w:szCs w:val="22"/>
        </w:rPr>
        <w:t xml:space="preserve">  je vijećnike da li imaju primjedbe na  Zapisnik s </w:t>
      </w:r>
      <w:r w:rsidR="00FD3E84">
        <w:rPr>
          <w:sz w:val="22"/>
          <w:szCs w:val="22"/>
        </w:rPr>
        <w:t>1</w:t>
      </w:r>
      <w:r w:rsidR="00BE521E">
        <w:rPr>
          <w:sz w:val="22"/>
          <w:szCs w:val="22"/>
        </w:rPr>
        <w:t>3</w:t>
      </w:r>
      <w:r w:rsidR="00916645" w:rsidRPr="00051FFB">
        <w:rPr>
          <w:sz w:val="22"/>
          <w:szCs w:val="22"/>
        </w:rPr>
        <w:t xml:space="preserve">. </w:t>
      </w:r>
      <w:r w:rsidRPr="00051FFB">
        <w:rPr>
          <w:sz w:val="22"/>
          <w:szCs w:val="22"/>
        </w:rPr>
        <w:t>sjednice Gradskog vijeća Grada Skradina.</w:t>
      </w:r>
      <w:r w:rsidR="00BD30FE">
        <w:rPr>
          <w:sz w:val="22"/>
          <w:szCs w:val="22"/>
        </w:rPr>
        <w:t xml:space="preserve"> </w:t>
      </w:r>
      <w:r w:rsidR="004C76D0" w:rsidRPr="004C76D0">
        <w:rPr>
          <w:sz w:val="22"/>
          <w:szCs w:val="22"/>
        </w:rPr>
        <w:t xml:space="preserve">Ivica Klarić, vijećnik DP-a, iznio je primjedbu na zapisnik navodeći da u zapisniku nije navedeno </w:t>
      </w:r>
      <w:r w:rsidR="004C76D0">
        <w:rPr>
          <w:sz w:val="22"/>
          <w:szCs w:val="22"/>
        </w:rPr>
        <w:t xml:space="preserve">točno </w:t>
      </w:r>
      <w:r w:rsidR="004C76D0" w:rsidRPr="004C76D0">
        <w:rPr>
          <w:sz w:val="22"/>
          <w:szCs w:val="22"/>
        </w:rPr>
        <w:t>pitanje koje je postavio. Istaknuo je da se njegovo pitanje odnosilo na zemljište na području Nacionalnog parka Krka, odnosno na neusklađenost podataka u zemljišnim knjigama, dok je odgovor gradonačelnika sadržajno odgovarajući na postavljeno pitanje.</w:t>
      </w:r>
    </w:p>
    <w:p w14:paraId="7E61E5C7" w14:textId="0D5D315C" w:rsidR="009E29D7" w:rsidRPr="004C76D0" w:rsidRDefault="007D6482" w:rsidP="004C76D0">
      <w:pPr>
        <w:ind w:firstLine="720"/>
        <w:jc w:val="both"/>
        <w:rPr>
          <w:sz w:val="22"/>
          <w:szCs w:val="22"/>
        </w:rPr>
      </w:pPr>
      <w:r w:rsidRPr="004C76D0">
        <w:rPr>
          <w:sz w:val="22"/>
          <w:szCs w:val="22"/>
        </w:rPr>
        <w:t xml:space="preserve">Primjedba </w:t>
      </w:r>
      <w:r w:rsidR="00D6679E" w:rsidRPr="004C76D0">
        <w:rPr>
          <w:sz w:val="22"/>
          <w:szCs w:val="22"/>
        </w:rPr>
        <w:t>se prihvaća, izvršava se izmjena zapisnika</w:t>
      </w:r>
      <w:r w:rsidR="00154ABD" w:rsidRPr="004C76D0">
        <w:rPr>
          <w:sz w:val="22"/>
          <w:szCs w:val="22"/>
        </w:rPr>
        <w:t>,</w:t>
      </w:r>
      <w:r w:rsidR="009E29D7" w:rsidRPr="004C76D0">
        <w:rPr>
          <w:sz w:val="22"/>
          <w:szCs w:val="22"/>
        </w:rPr>
        <w:t xml:space="preserve"> </w:t>
      </w:r>
      <w:r w:rsidR="004C76D0" w:rsidRPr="004C76D0">
        <w:rPr>
          <w:sz w:val="22"/>
          <w:szCs w:val="22"/>
        </w:rPr>
        <w:t xml:space="preserve">kako se više nitko nije javio za riječ </w:t>
      </w:r>
      <w:r w:rsidR="00BE521E" w:rsidRPr="004C76D0">
        <w:rPr>
          <w:sz w:val="22"/>
          <w:szCs w:val="22"/>
        </w:rPr>
        <w:t>potpredsjednik Gradskog vijeća Grada Skradina Tonći Petrović</w:t>
      </w:r>
      <w:r w:rsidR="009E29D7" w:rsidRPr="004C76D0">
        <w:rPr>
          <w:sz w:val="22"/>
          <w:szCs w:val="22"/>
        </w:rPr>
        <w:t>, stavi</w:t>
      </w:r>
      <w:r w:rsidR="00BE521E" w:rsidRPr="004C76D0">
        <w:rPr>
          <w:sz w:val="22"/>
          <w:szCs w:val="22"/>
        </w:rPr>
        <w:t>o</w:t>
      </w:r>
      <w:r w:rsidR="00034ECD" w:rsidRPr="004C76D0">
        <w:rPr>
          <w:sz w:val="22"/>
          <w:szCs w:val="22"/>
        </w:rPr>
        <w:t xml:space="preserve"> je </w:t>
      </w:r>
      <w:r w:rsidR="009E29D7" w:rsidRPr="004C76D0">
        <w:rPr>
          <w:sz w:val="22"/>
          <w:szCs w:val="22"/>
        </w:rPr>
        <w:t xml:space="preserve">na glasovanje Zapisnik s </w:t>
      </w:r>
      <w:r w:rsidR="00D26505" w:rsidRPr="004C76D0">
        <w:rPr>
          <w:sz w:val="22"/>
          <w:szCs w:val="22"/>
        </w:rPr>
        <w:t>1</w:t>
      </w:r>
      <w:r w:rsidR="00BE521E" w:rsidRPr="004C76D0">
        <w:rPr>
          <w:sz w:val="22"/>
          <w:szCs w:val="22"/>
        </w:rPr>
        <w:t>3</w:t>
      </w:r>
      <w:r w:rsidR="00034ECD" w:rsidRPr="004C76D0">
        <w:rPr>
          <w:sz w:val="22"/>
          <w:szCs w:val="22"/>
        </w:rPr>
        <w:t>.</w:t>
      </w:r>
      <w:r w:rsidR="00916645" w:rsidRPr="004C76D0">
        <w:rPr>
          <w:sz w:val="22"/>
          <w:szCs w:val="22"/>
        </w:rPr>
        <w:t xml:space="preserve"> </w:t>
      </w:r>
      <w:r w:rsidR="009E29D7" w:rsidRPr="004C76D0">
        <w:rPr>
          <w:sz w:val="22"/>
          <w:szCs w:val="22"/>
        </w:rPr>
        <w:t xml:space="preserve">sjednice Gradskog vijeća Grada Skradina, te je isti </w:t>
      </w:r>
      <w:r w:rsidR="007802DD" w:rsidRPr="004C76D0">
        <w:rPr>
          <w:sz w:val="22"/>
          <w:szCs w:val="22"/>
        </w:rPr>
        <w:t>JEDNOGLASNO</w:t>
      </w:r>
      <w:r w:rsidR="009E29D7" w:rsidRPr="004C76D0">
        <w:rPr>
          <w:sz w:val="22"/>
          <w:szCs w:val="22"/>
        </w:rPr>
        <w:t xml:space="preserve"> usvojen (nazočno </w:t>
      </w:r>
      <w:r w:rsidR="00C66401" w:rsidRPr="004C76D0">
        <w:rPr>
          <w:sz w:val="22"/>
          <w:szCs w:val="22"/>
        </w:rPr>
        <w:t>1</w:t>
      </w:r>
      <w:r w:rsidR="00BE521E" w:rsidRPr="004C76D0">
        <w:rPr>
          <w:sz w:val="22"/>
          <w:szCs w:val="22"/>
        </w:rPr>
        <w:t>0</w:t>
      </w:r>
      <w:r w:rsidR="009E29D7" w:rsidRPr="004C76D0">
        <w:rPr>
          <w:sz w:val="22"/>
          <w:szCs w:val="22"/>
        </w:rPr>
        <w:t xml:space="preserve"> vijećnika)</w:t>
      </w:r>
      <w:r w:rsidR="00540461" w:rsidRPr="004C76D0">
        <w:rPr>
          <w:sz w:val="22"/>
          <w:szCs w:val="22"/>
        </w:rPr>
        <w:t>.</w:t>
      </w:r>
    </w:p>
    <w:p w14:paraId="0048A67D" w14:textId="77777777" w:rsidR="00950953" w:rsidRPr="00051FFB" w:rsidRDefault="00950953" w:rsidP="00340821">
      <w:pPr>
        <w:ind w:firstLine="720"/>
        <w:rPr>
          <w:sz w:val="22"/>
          <w:szCs w:val="22"/>
        </w:rPr>
      </w:pPr>
    </w:p>
    <w:p w14:paraId="25D637D2" w14:textId="7D0D9897" w:rsidR="00F249B8" w:rsidRDefault="00F249B8" w:rsidP="00EF0011">
      <w:pPr>
        <w:jc w:val="center"/>
        <w:rPr>
          <w:bCs/>
          <w:iCs/>
          <w:sz w:val="22"/>
          <w:szCs w:val="22"/>
        </w:rPr>
      </w:pPr>
    </w:p>
    <w:p w14:paraId="0DA3CD5F" w14:textId="600A7A5F" w:rsidR="00DC5E7F" w:rsidRDefault="00DC5E7F" w:rsidP="00EF0011">
      <w:pPr>
        <w:jc w:val="center"/>
        <w:rPr>
          <w:bCs/>
          <w:iCs/>
          <w:sz w:val="22"/>
          <w:szCs w:val="22"/>
        </w:rPr>
      </w:pPr>
    </w:p>
    <w:p w14:paraId="6DBC06C6" w14:textId="00F75994" w:rsidR="00BA31C8" w:rsidRDefault="00BA31C8" w:rsidP="00BE521E">
      <w:pPr>
        <w:jc w:val="center"/>
        <w:rPr>
          <w:b/>
          <w:iCs/>
          <w:sz w:val="22"/>
          <w:szCs w:val="22"/>
        </w:rPr>
      </w:pPr>
      <w:r w:rsidRPr="00B11483">
        <w:rPr>
          <w:b/>
          <w:iCs/>
          <w:sz w:val="22"/>
          <w:szCs w:val="22"/>
        </w:rPr>
        <w:t>RASPRAVA I ODLUČIVANJE</w:t>
      </w:r>
    </w:p>
    <w:p w14:paraId="0A55978B" w14:textId="5AA576B7" w:rsidR="00334B96" w:rsidRDefault="00334B96" w:rsidP="00AC1DE2">
      <w:pPr>
        <w:rPr>
          <w:b/>
          <w:iCs/>
          <w:sz w:val="22"/>
          <w:szCs w:val="22"/>
        </w:rPr>
      </w:pPr>
    </w:p>
    <w:p w14:paraId="18C84178" w14:textId="77777777" w:rsidR="004B39C7" w:rsidRDefault="004B39C7" w:rsidP="00AC1DE2">
      <w:pPr>
        <w:rPr>
          <w:b/>
          <w:iCs/>
          <w:sz w:val="22"/>
          <w:szCs w:val="22"/>
        </w:rPr>
      </w:pPr>
    </w:p>
    <w:p w14:paraId="65E24A18" w14:textId="216AD0CA" w:rsidR="00334B96" w:rsidRDefault="00334B96" w:rsidP="00EF0011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Točka 1.</w:t>
      </w:r>
    </w:p>
    <w:p w14:paraId="6A8AD7A2" w14:textId="63F245C8" w:rsidR="00BD30FE" w:rsidRDefault="00BE521E" w:rsidP="00BE521E">
      <w:pPr>
        <w:contextualSpacing/>
        <w:jc w:val="center"/>
        <w:rPr>
          <w:rFonts w:eastAsiaTheme="minorEastAsia"/>
          <w:bCs/>
          <w:sz w:val="22"/>
          <w:szCs w:val="22"/>
          <w:lang w:val="en-US" w:bidi="en-US"/>
        </w:rPr>
      </w:pPr>
      <w:r>
        <w:rPr>
          <w:rFonts w:eastAsiaTheme="minorEastAsia"/>
          <w:bCs/>
          <w:sz w:val="22"/>
          <w:szCs w:val="22"/>
          <w:lang w:val="en-US" w:bidi="en-US"/>
        </w:rPr>
        <w:t>II. Izmjene i dopune Proračuna Grada Skradina za 2026</w:t>
      </w:r>
      <w:r w:rsidR="00BD30FE">
        <w:rPr>
          <w:rFonts w:eastAsiaTheme="minorEastAsia"/>
          <w:bCs/>
          <w:sz w:val="22"/>
          <w:szCs w:val="22"/>
          <w:lang w:val="en-US" w:bidi="en-US"/>
        </w:rPr>
        <w:t>. godinu</w:t>
      </w:r>
    </w:p>
    <w:p w14:paraId="3A2D8AC8" w14:textId="4478D4DC" w:rsidR="00C66401" w:rsidRDefault="00BE521E" w:rsidP="00BE521E">
      <w:pPr>
        <w:contextualSpacing/>
        <w:jc w:val="center"/>
        <w:rPr>
          <w:rFonts w:asciiTheme="minorHAnsi" w:eastAsiaTheme="minorEastAsia" w:hAnsiTheme="minorHAnsi"/>
          <w:b/>
          <w:bCs/>
          <w:lang w:val="en-US" w:bidi="en-US"/>
        </w:rPr>
      </w:pPr>
      <w:r>
        <w:rPr>
          <w:rFonts w:eastAsiaTheme="minorEastAsia"/>
          <w:bCs/>
          <w:sz w:val="22"/>
          <w:szCs w:val="22"/>
          <w:lang w:val="en-US" w:bidi="en-US"/>
        </w:rPr>
        <w:t xml:space="preserve"> </w:t>
      </w:r>
    </w:p>
    <w:p w14:paraId="0EEC30A4" w14:textId="2D4AA6DC" w:rsidR="00C66401" w:rsidRDefault="00C66401" w:rsidP="00BD30FE">
      <w:pPr>
        <w:ind w:firstLine="720"/>
        <w:contextualSpacing/>
        <w:jc w:val="both"/>
        <w:rPr>
          <w:rFonts w:eastAsiaTheme="minorEastAsia"/>
          <w:bCs/>
          <w:sz w:val="22"/>
          <w:szCs w:val="22"/>
          <w:lang w:val="en-US" w:bidi="en-US"/>
        </w:rPr>
      </w:pPr>
      <w:r>
        <w:rPr>
          <w:rFonts w:eastAsiaTheme="minorEastAsia"/>
          <w:bCs/>
          <w:sz w:val="22"/>
          <w:szCs w:val="22"/>
          <w:lang w:val="en-US" w:bidi="en-US"/>
        </w:rPr>
        <w:t xml:space="preserve">Nakon  uvodnog izlaganja od strane </w:t>
      </w:r>
      <w:bookmarkStart w:id="13" w:name="_Hlk241748959"/>
      <w:r w:rsidR="00BD30FE">
        <w:rPr>
          <w:rFonts w:eastAsiaTheme="minorEastAsia"/>
          <w:bCs/>
          <w:sz w:val="22"/>
          <w:szCs w:val="22"/>
          <w:lang w:val="en-US" w:bidi="en-US"/>
        </w:rPr>
        <w:t>Više savjetnice za proračun, financije i računovodstvo Marije Grozdanić</w:t>
      </w:r>
      <w:bookmarkEnd w:id="13"/>
      <w:r>
        <w:rPr>
          <w:rFonts w:eastAsiaTheme="minorEastAsia"/>
          <w:bCs/>
          <w:sz w:val="22"/>
          <w:szCs w:val="22"/>
          <w:lang w:val="en-US" w:bidi="en-US"/>
        </w:rPr>
        <w:t xml:space="preserve"> o</w:t>
      </w:r>
      <w:r w:rsidR="00BD30FE">
        <w:rPr>
          <w:rFonts w:eastAsiaTheme="minorEastAsia"/>
          <w:bCs/>
          <w:sz w:val="22"/>
          <w:szCs w:val="22"/>
          <w:lang w:val="en-US" w:bidi="en-US"/>
        </w:rPr>
        <w:t xml:space="preserve"> </w:t>
      </w:r>
      <w:bookmarkStart w:id="14" w:name="_Hlk241748584"/>
      <w:r w:rsidR="00BD30FE" w:rsidRPr="00BD30FE">
        <w:rPr>
          <w:rFonts w:eastAsiaTheme="minorEastAsia"/>
          <w:bCs/>
          <w:sz w:val="22"/>
          <w:szCs w:val="22"/>
          <w:lang w:val="en-US" w:bidi="en-US"/>
        </w:rPr>
        <w:t>II. Izmjen</w:t>
      </w:r>
      <w:r w:rsidR="00BD30FE">
        <w:rPr>
          <w:rFonts w:eastAsiaTheme="minorEastAsia"/>
          <w:bCs/>
          <w:sz w:val="22"/>
          <w:szCs w:val="22"/>
          <w:lang w:val="en-US" w:bidi="en-US"/>
        </w:rPr>
        <w:t>e</w:t>
      </w:r>
      <w:r w:rsidR="00BD30FE" w:rsidRPr="00BD30FE">
        <w:rPr>
          <w:rFonts w:eastAsiaTheme="minorEastAsia"/>
          <w:bCs/>
          <w:sz w:val="22"/>
          <w:szCs w:val="22"/>
          <w:lang w:val="en-US" w:bidi="en-US"/>
        </w:rPr>
        <w:t xml:space="preserve"> i dopune Proračuna Grada Skradina za 2026. godinu</w:t>
      </w:r>
      <w:r>
        <w:rPr>
          <w:rFonts w:eastAsiaTheme="minorEastAsia"/>
          <w:bCs/>
          <w:sz w:val="22"/>
          <w:szCs w:val="22"/>
          <w:lang w:val="en-US" w:bidi="en-US"/>
        </w:rPr>
        <w:t>,</w:t>
      </w:r>
      <w:bookmarkEnd w:id="14"/>
      <w:r>
        <w:rPr>
          <w:rFonts w:eastAsiaTheme="minorEastAsia"/>
          <w:bCs/>
          <w:sz w:val="22"/>
          <w:szCs w:val="22"/>
          <w:lang w:val="en-US" w:bidi="en-US"/>
        </w:rPr>
        <w:t xml:space="preserve"> otvorena je rasprava.</w:t>
      </w:r>
    </w:p>
    <w:p w14:paraId="6A8D547E" w14:textId="251B0001" w:rsidR="00C66401" w:rsidRDefault="00C66401" w:rsidP="007C326D">
      <w:pPr>
        <w:ind w:firstLine="720"/>
        <w:contextualSpacing/>
        <w:jc w:val="both"/>
        <w:rPr>
          <w:rFonts w:eastAsiaTheme="minorEastAsia"/>
          <w:bCs/>
          <w:sz w:val="22"/>
          <w:szCs w:val="22"/>
          <w:lang w:bidi="en-US"/>
        </w:rPr>
      </w:pPr>
      <w:r w:rsidRPr="00B11483">
        <w:rPr>
          <w:rFonts w:eastAsiaTheme="minorEastAsia"/>
          <w:bCs/>
          <w:sz w:val="22"/>
          <w:szCs w:val="22"/>
          <w:lang w:bidi="en-US"/>
        </w:rPr>
        <w:lastRenderedPageBreak/>
        <w:t xml:space="preserve">Kako se </w:t>
      </w:r>
      <w:r>
        <w:rPr>
          <w:rFonts w:eastAsiaTheme="minorEastAsia"/>
          <w:bCs/>
          <w:sz w:val="22"/>
          <w:szCs w:val="22"/>
          <w:lang w:bidi="en-US"/>
        </w:rPr>
        <w:t>nitko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 nije javio za riječ, </w:t>
      </w:r>
      <w:bookmarkStart w:id="15" w:name="_Hlk241749218"/>
      <w:r w:rsidR="007C326D">
        <w:rPr>
          <w:rFonts w:eastAsiaTheme="minorEastAsia"/>
          <w:bCs/>
          <w:sz w:val="22"/>
          <w:szCs w:val="22"/>
          <w:lang w:bidi="en-US"/>
        </w:rPr>
        <w:t>p</w:t>
      </w:r>
      <w:r w:rsidR="007C326D" w:rsidRPr="007C326D">
        <w:rPr>
          <w:rFonts w:eastAsiaTheme="minorEastAsia"/>
          <w:bCs/>
          <w:sz w:val="22"/>
          <w:szCs w:val="22"/>
          <w:lang w:bidi="en-US"/>
        </w:rPr>
        <w:t xml:space="preserve">otpredsjednik Gradskog vijeća Grada Skradina Tonći Petrović </w:t>
      </w:r>
      <w:bookmarkEnd w:id="15"/>
      <w:r w:rsidRPr="00B11483">
        <w:rPr>
          <w:rFonts w:eastAsiaTheme="minorEastAsia"/>
          <w:bCs/>
          <w:sz w:val="22"/>
          <w:szCs w:val="22"/>
          <w:lang w:bidi="en-US"/>
        </w:rPr>
        <w:t>stavi</w:t>
      </w:r>
      <w:r w:rsidR="007C326D">
        <w:rPr>
          <w:rFonts w:eastAsiaTheme="minorEastAsia"/>
          <w:bCs/>
          <w:sz w:val="22"/>
          <w:szCs w:val="22"/>
          <w:lang w:bidi="en-US"/>
        </w:rPr>
        <w:t>o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 je na glasovanje </w:t>
      </w:r>
      <w:r w:rsidR="007C326D" w:rsidRPr="007C326D">
        <w:rPr>
          <w:rFonts w:eastAsiaTheme="minorEastAsia"/>
          <w:bCs/>
          <w:sz w:val="22"/>
          <w:szCs w:val="22"/>
          <w:lang w:bidi="en-US"/>
        </w:rPr>
        <w:t>II. Izmjene i dopune Proračuna Grada Skradina za 2026. godinu,</w:t>
      </w:r>
      <w:r w:rsidR="00756E09">
        <w:rPr>
          <w:rFonts w:eastAsiaTheme="minorEastAsia"/>
          <w:bCs/>
          <w:sz w:val="22"/>
          <w:szCs w:val="22"/>
          <w:lang w:bidi="en-US"/>
        </w:rPr>
        <w:t xml:space="preserve"> 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te </w:t>
      </w:r>
      <w:r w:rsidR="007C326D">
        <w:rPr>
          <w:rFonts w:eastAsiaTheme="minorEastAsia"/>
          <w:bCs/>
          <w:sz w:val="22"/>
          <w:szCs w:val="22"/>
          <w:lang w:bidi="en-US"/>
        </w:rPr>
        <w:t>su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 ist</w:t>
      </w:r>
      <w:r w:rsidR="007C326D">
        <w:rPr>
          <w:rFonts w:eastAsiaTheme="minorEastAsia"/>
          <w:bCs/>
          <w:sz w:val="22"/>
          <w:szCs w:val="22"/>
          <w:lang w:bidi="en-US"/>
        </w:rPr>
        <w:t>e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 JEDNOGLASNO usvojen</w:t>
      </w:r>
      <w:r w:rsidR="007C326D">
        <w:rPr>
          <w:rFonts w:eastAsiaTheme="minorEastAsia"/>
          <w:bCs/>
          <w:sz w:val="22"/>
          <w:szCs w:val="22"/>
          <w:lang w:bidi="en-US"/>
        </w:rPr>
        <w:t>e</w:t>
      </w:r>
      <w:r>
        <w:rPr>
          <w:rFonts w:eastAsiaTheme="minorEastAsia"/>
          <w:bCs/>
          <w:sz w:val="22"/>
          <w:szCs w:val="22"/>
          <w:lang w:bidi="en-US"/>
        </w:rPr>
        <w:t xml:space="preserve"> </w:t>
      </w:r>
      <w:r w:rsidRPr="00B11483">
        <w:rPr>
          <w:rFonts w:eastAsiaTheme="minorEastAsia"/>
          <w:bCs/>
          <w:sz w:val="22"/>
          <w:szCs w:val="22"/>
          <w:lang w:bidi="en-US"/>
        </w:rPr>
        <w:t>(</w:t>
      </w:r>
      <w:r>
        <w:rPr>
          <w:rFonts w:eastAsiaTheme="minorEastAsia"/>
          <w:bCs/>
          <w:sz w:val="22"/>
          <w:szCs w:val="22"/>
          <w:lang w:bidi="en-US"/>
        </w:rPr>
        <w:t xml:space="preserve">nazočno </w:t>
      </w:r>
      <w:r w:rsidR="007C326D">
        <w:rPr>
          <w:rFonts w:eastAsiaTheme="minorEastAsia"/>
          <w:bCs/>
          <w:sz w:val="22"/>
          <w:szCs w:val="22"/>
          <w:lang w:bidi="en-US"/>
        </w:rPr>
        <w:t>10</w:t>
      </w:r>
      <w:r>
        <w:rPr>
          <w:rFonts w:eastAsiaTheme="minorEastAsia"/>
          <w:bCs/>
          <w:sz w:val="22"/>
          <w:szCs w:val="22"/>
          <w:lang w:bidi="en-US"/>
        </w:rPr>
        <w:t xml:space="preserve"> vijećnika)</w:t>
      </w:r>
      <w:r w:rsidRPr="00B11483">
        <w:rPr>
          <w:rFonts w:eastAsiaTheme="minorEastAsia"/>
          <w:bCs/>
          <w:sz w:val="22"/>
          <w:szCs w:val="22"/>
          <w:lang w:bidi="en-US"/>
        </w:rPr>
        <w:t>.</w:t>
      </w:r>
    </w:p>
    <w:p w14:paraId="10B1D8A3" w14:textId="543646F7" w:rsidR="00C66401" w:rsidRDefault="00CD7C9C" w:rsidP="00C66401">
      <w:pPr>
        <w:ind w:firstLine="720"/>
        <w:contextualSpacing/>
        <w:rPr>
          <w:rFonts w:eastAsiaTheme="minorEastAsia"/>
          <w:bCs/>
          <w:sz w:val="22"/>
          <w:szCs w:val="22"/>
          <w:lang w:bidi="en-US"/>
        </w:rPr>
      </w:pPr>
      <w:r>
        <w:rPr>
          <w:rFonts w:eastAsiaTheme="minorEastAsia"/>
          <w:bCs/>
          <w:sz w:val="22"/>
          <w:szCs w:val="22"/>
          <w:lang w:bidi="en-US"/>
        </w:rPr>
        <w:t xml:space="preserve">II. </w:t>
      </w:r>
      <w:r w:rsidR="007B318E">
        <w:rPr>
          <w:rFonts w:eastAsiaTheme="minorEastAsia"/>
          <w:bCs/>
          <w:sz w:val="22"/>
          <w:szCs w:val="22"/>
          <w:lang w:bidi="en-US"/>
        </w:rPr>
        <w:t>Izmjene i dopune</w:t>
      </w:r>
      <w:r>
        <w:rPr>
          <w:rFonts w:eastAsiaTheme="minorEastAsia"/>
          <w:bCs/>
          <w:sz w:val="22"/>
          <w:szCs w:val="22"/>
          <w:lang w:bidi="en-US"/>
        </w:rPr>
        <w:t xml:space="preserve"> proračuna</w:t>
      </w:r>
      <w:r w:rsidR="00C66401">
        <w:rPr>
          <w:rFonts w:eastAsiaTheme="minorEastAsia"/>
          <w:bCs/>
          <w:sz w:val="22"/>
          <w:szCs w:val="22"/>
          <w:lang w:bidi="en-US"/>
        </w:rPr>
        <w:t xml:space="preserve"> se prilaž</w:t>
      </w:r>
      <w:r w:rsidR="007B318E">
        <w:rPr>
          <w:rFonts w:eastAsiaTheme="minorEastAsia"/>
          <w:bCs/>
          <w:sz w:val="22"/>
          <w:szCs w:val="22"/>
          <w:lang w:bidi="en-US"/>
        </w:rPr>
        <w:t>u</w:t>
      </w:r>
      <w:r w:rsidR="00C66401">
        <w:rPr>
          <w:rFonts w:eastAsiaTheme="minorEastAsia"/>
          <w:bCs/>
          <w:sz w:val="22"/>
          <w:szCs w:val="22"/>
          <w:lang w:bidi="en-US"/>
        </w:rPr>
        <w:t xml:space="preserve"> Zapisniku pod 1) i čini njegov sastavni dio.</w:t>
      </w:r>
    </w:p>
    <w:p w14:paraId="596AB193" w14:textId="39B6C255" w:rsidR="00C66401" w:rsidRDefault="00C66401" w:rsidP="00C66401">
      <w:pPr>
        <w:ind w:firstLine="720"/>
        <w:contextualSpacing/>
        <w:rPr>
          <w:rFonts w:eastAsiaTheme="minorEastAsia"/>
          <w:bCs/>
          <w:sz w:val="22"/>
          <w:szCs w:val="22"/>
          <w:lang w:val="en-US" w:bidi="en-US"/>
        </w:rPr>
      </w:pPr>
    </w:p>
    <w:p w14:paraId="1612C119" w14:textId="77777777" w:rsidR="00C66401" w:rsidRDefault="00C66401" w:rsidP="00C66401">
      <w:pPr>
        <w:contextualSpacing/>
        <w:rPr>
          <w:rFonts w:asciiTheme="minorHAnsi" w:eastAsiaTheme="minorEastAsia" w:hAnsiTheme="minorHAnsi"/>
          <w:b/>
          <w:bCs/>
          <w:lang w:val="en-US" w:bidi="en-US"/>
        </w:rPr>
      </w:pPr>
    </w:p>
    <w:p w14:paraId="065108E7" w14:textId="77777777" w:rsidR="00C66401" w:rsidRPr="00C66401" w:rsidRDefault="00C66401" w:rsidP="00C66401">
      <w:pPr>
        <w:contextualSpacing/>
        <w:jc w:val="center"/>
        <w:rPr>
          <w:rFonts w:eastAsiaTheme="minorEastAsia"/>
          <w:b/>
          <w:bCs/>
          <w:sz w:val="22"/>
          <w:szCs w:val="22"/>
          <w:lang w:val="en-US" w:bidi="en-US"/>
        </w:rPr>
      </w:pPr>
      <w:r w:rsidRPr="00C66401">
        <w:rPr>
          <w:rFonts w:eastAsiaTheme="minorEastAsia"/>
          <w:b/>
          <w:bCs/>
          <w:sz w:val="22"/>
          <w:szCs w:val="22"/>
          <w:lang w:val="en-US" w:bidi="en-US"/>
        </w:rPr>
        <w:t>Točka 2.</w:t>
      </w:r>
    </w:p>
    <w:p w14:paraId="11655DF3" w14:textId="02D5ED03" w:rsidR="00205476" w:rsidRDefault="007C326D" w:rsidP="00C66401">
      <w:pPr>
        <w:ind w:firstLine="360"/>
        <w:contextualSpacing/>
        <w:jc w:val="center"/>
        <w:rPr>
          <w:rFonts w:eastAsiaTheme="minorEastAsia"/>
          <w:bCs/>
          <w:sz w:val="22"/>
          <w:szCs w:val="22"/>
          <w:lang w:val="en-US" w:bidi="en-US"/>
        </w:rPr>
      </w:pPr>
      <w:bookmarkStart w:id="16" w:name="_Hlk241749003"/>
      <w:r w:rsidRPr="007C326D">
        <w:rPr>
          <w:rFonts w:eastAsiaTheme="minorEastAsia"/>
          <w:bCs/>
          <w:sz w:val="22"/>
          <w:szCs w:val="22"/>
          <w:lang w:val="en-US" w:bidi="en-US"/>
        </w:rPr>
        <w:t xml:space="preserve">Prijedlog </w:t>
      </w:r>
      <w:bookmarkStart w:id="17" w:name="_Hlk241749277"/>
      <w:r w:rsidRPr="007C326D">
        <w:rPr>
          <w:rFonts w:eastAsiaTheme="minorEastAsia"/>
          <w:bCs/>
          <w:sz w:val="22"/>
          <w:szCs w:val="22"/>
          <w:lang w:val="en-US" w:bidi="en-US"/>
        </w:rPr>
        <w:t>Izmjena i dopuna (II) Programa pomoći socijalno ugroženim osobama na području Grada Skradina za 2026. godinu</w:t>
      </w:r>
      <w:bookmarkEnd w:id="17"/>
    </w:p>
    <w:bookmarkEnd w:id="16"/>
    <w:p w14:paraId="6999658E" w14:textId="77777777" w:rsidR="007C326D" w:rsidRDefault="007C326D" w:rsidP="00C66401">
      <w:pPr>
        <w:ind w:firstLine="360"/>
        <w:contextualSpacing/>
        <w:jc w:val="center"/>
        <w:rPr>
          <w:rFonts w:eastAsiaTheme="minorEastAsia"/>
          <w:bCs/>
          <w:sz w:val="22"/>
          <w:szCs w:val="22"/>
          <w:lang w:val="en-US" w:bidi="en-US"/>
        </w:rPr>
      </w:pPr>
    </w:p>
    <w:p w14:paraId="0FA060C7" w14:textId="77777777" w:rsidR="007C326D" w:rsidRDefault="007C326D" w:rsidP="009B3754">
      <w:pPr>
        <w:ind w:firstLine="360"/>
        <w:contextualSpacing/>
        <w:jc w:val="both"/>
        <w:rPr>
          <w:rFonts w:eastAsiaTheme="minorEastAsia"/>
          <w:bCs/>
          <w:sz w:val="22"/>
          <w:szCs w:val="22"/>
          <w:lang w:bidi="en-US"/>
        </w:rPr>
      </w:pPr>
    </w:p>
    <w:p w14:paraId="230FC313" w14:textId="42047CF1" w:rsidR="00205476" w:rsidRDefault="00205476" w:rsidP="009B3754">
      <w:pPr>
        <w:ind w:firstLine="360"/>
        <w:contextualSpacing/>
        <w:jc w:val="both"/>
        <w:rPr>
          <w:rFonts w:eastAsiaTheme="minorEastAsia"/>
          <w:bCs/>
          <w:sz w:val="22"/>
          <w:szCs w:val="22"/>
          <w:lang w:bidi="en-US"/>
        </w:rPr>
      </w:pPr>
      <w:r>
        <w:rPr>
          <w:rFonts w:eastAsiaTheme="minorEastAsia"/>
          <w:bCs/>
          <w:sz w:val="22"/>
          <w:szCs w:val="22"/>
          <w:lang w:val="en-US" w:bidi="en-US"/>
        </w:rPr>
        <w:tab/>
        <w:t>Nakon  uvodnog izlaganja od strane</w:t>
      </w:r>
      <w:r w:rsidR="007C326D">
        <w:rPr>
          <w:rFonts w:eastAsiaTheme="minorEastAsia"/>
          <w:bCs/>
          <w:sz w:val="22"/>
          <w:szCs w:val="22"/>
          <w:lang w:val="en-US" w:bidi="en-US"/>
        </w:rPr>
        <w:t xml:space="preserve"> </w:t>
      </w:r>
      <w:r w:rsidR="007C326D" w:rsidRPr="007C326D">
        <w:rPr>
          <w:rFonts w:eastAsiaTheme="minorEastAsia"/>
          <w:bCs/>
          <w:sz w:val="22"/>
          <w:szCs w:val="22"/>
          <w:lang w:val="en-US" w:bidi="en-US"/>
        </w:rPr>
        <w:t>Više savjetnice za proračun, financije i računovodstvo Marije Grozdanić</w:t>
      </w:r>
      <w:r w:rsidR="007C326D">
        <w:rPr>
          <w:rFonts w:eastAsiaTheme="minorEastAsia"/>
          <w:bCs/>
          <w:sz w:val="22"/>
          <w:szCs w:val="22"/>
          <w:lang w:val="en-US" w:bidi="en-US"/>
        </w:rPr>
        <w:t xml:space="preserve"> o p</w:t>
      </w:r>
      <w:r w:rsidR="007C326D" w:rsidRPr="007C326D">
        <w:rPr>
          <w:rFonts w:eastAsiaTheme="minorEastAsia"/>
          <w:bCs/>
          <w:sz w:val="22"/>
          <w:szCs w:val="22"/>
          <w:lang w:val="en-US" w:bidi="en-US"/>
        </w:rPr>
        <w:t>rijedlog</w:t>
      </w:r>
      <w:r w:rsidR="007C326D">
        <w:rPr>
          <w:rFonts w:eastAsiaTheme="minorEastAsia"/>
          <w:bCs/>
          <w:sz w:val="22"/>
          <w:szCs w:val="22"/>
          <w:lang w:val="en-US" w:bidi="en-US"/>
        </w:rPr>
        <w:t>u</w:t>
      </w:r>
      <w:r w:rsidR="007C326D" w:rsidRPr="007C326D">
        <w:rPr>
          <w:rFonts w:eastAsiaTheme="minorEastAsia"/>
          <w:bCs/>
          <w:sz w:val="22"/>
          <w:szCs w:val="22"/>
          <w:lang w:val="en-US" w:bidi="en-US"/>
        </w:rPr>
        <w:t xml:space="preserve"> Izmjena i dopuna (II) Programa pomoći socijalno ugroženim osobama na području Grada Skradina za 2026. Godinu</w:t>
      </w:r>
      <w:r w:rsidR="007C326D">
        <w:rPr>
          <w:rFonts w:eastAsiaTheme="minorEastAsia"/>
          <w:bCs/>
          <w:sz w:val="22"/>
          <w:szCs w:val="22"/>
          <w:lang w:val="en-US" w:bidi="en-US"/>
        </w:rPr>
        <w:t xml:space="preserve">, </w:t>
      </w:r>
      <w:r w:rsidR="00C043AA">
        <w:rPr>
          <w:rFonts w:eastAsiaTheme="minorEastAsia"/>
          <w:bCs/>
          <w:sz w:val="22"/>
          <w:szCs w:val="22"/>
          <w:lang w:bidi="en-US"/>
        </w:rPr>
        <w:t>otvorena</w:t>
      </w:r>
      <w:r w:rsidR="007C326D">
        <w:rPr>
          <w:rFonts w:eastAsiaTheme="minorEastAsia"/>
          <w:bCs/>
          <w:sz w:val="22"/>
          <w:szCs w:val="22"/>
          <w:lang w:bidi="en-US"/>
        </w:rPr>
        <w:t xml:space="preserve"> je</w:t>
      </w:r>
      <w:r w:rsidR="00C043AA">
        <w:rPr>
          <w:rFonts w:eastAsiaTheme="minorEastAsia"/>
          <w:bCs/>
          <w:sz w:val="22"/>
          <w:szCs w:val="22"/>
          <w:lang w:bidi="en-US"/>
        </w:rPr>
        <w:t xml:space="preserve"> </w:t>
      </w:r>
      <w:r w:rsidR="00A8058B">
        <w:rPr>
          <w:rFonts w:eastAsiaTheme="minorEastAsia"/>
          <w:bCs/>
          <w:sz w:val="22"/>
          <w:szCs w:val="22"/>
          <w:lang w:bidi="en-US"/>
        </w:rPr>
        <w:t>rasprava</w:t>
      </w:r>
      <w:r w:rsidR="00C043AA">
        <w:rPr>
          <w:rFonts w:eastAsiaTheme="minorEastAsia"/>
          <w:bCs/>
          <w:sz w:val="22"/>
          <w:szCs w:val="22"/>
          <w:lang w:bidi="en-US"/>
        </w:rPr>
        <w:t>.</w:t>
      </w:r>
    </w:p>
    <w:p w14:paraId="1D9380CB" w14:textId="1D9514E8" w:rsidR="00624766" w:rsidRDefault="00624766" w:rsidP="009B3754">
      <w:pPr>
        <w:ind w:firstLine="720"/>
        <w:contextualSpacing/>
        <w:jc w:val="both"/>
        <w:rPr>
          <w:rFonts w:eastAsiaTheme="minorEastAsia"/>
          <w:bCs/>
          <w:sz w:val="22"/>
          <w:szCs w:val="22"/>
          <w:lang w:bidi="en-US"/>
        </w:rPr>
      </w:pPr>
      <w:r>
        <w:rPr>
          <w:rFonts w:eastAsiaTheme="minorEastAsia"/>
          <w:bCs/>
          <w:sz w:val="22"/>
          <w:szCs w:val="22"/>
          <w:lang w:bidi="en-US"/>
        </w:rPr>
        <w:t xml:space="preserve"> 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Kako se </w:t>
      </w:r>
      <w:r>
        <w:rPr>
          <w:rFonts w:eastAsiaTheme="minorEastAsia"/>
          <w:bCs/>
          <w:sz w:val="22"/>
          <w:szCs w:val="22"/>
          <w:lang w:bidi="en-US"/>
        </w:rPr>
        <w:t>nitko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 nije javio za riječ, </w:t>
      </w:r>
      <w:r w:rsidR="00ED5B44" w:rsidRPr="00ED5B44">
        <w:rPr>
          <w:rFonts w:eastAsiaTheme="minorEastAsia"/>
          <w:bCs/>
          <w:sz w:val="22"/>
          <w:szCs w:val="22"/>
          <w:lang w:bidi="en-US"/>
        </w:rPr>
        <w:t xml:space="preserve">potpredsjednik Gradskog vijeća Grada Skradina Tonći Petrović </w:t>
      </w:r>
      <w:r w:rsidRPr="00B11483">
        <w:rPr>
          <w:rFonts w:eastAsiaTheme="minorEastAsia"/>
          <w:bCs/>
          <w:sz w:val="22"/>
          <w:szCs w:val="22"/>
          <w:lang w:bidi="en-US"/>
        </w:rPr>
        <w:t>stavi</w:t>
      </w:r>
      <w:r w:rsidR="00ED5B44">
        <w:rPr>
          <w:rFonts w:eastAsiaTheme="minorEastAsia"/>
          <w:bCs/>
          <w:sz w:val="22"/>
          <w:szCs w:val="22"/>
          <w:lang w:bidi="en-US"/>
        </w:rPr>
        <w:t>o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 je na glasovanje prijedlog</w:t>
      </w:r>
      <w:r w:rsidR="00ED5B44">
        <w:rPr>
          <w:rFonts w:eastAsiaTheme="minorEastAsia"/>
          <w:bCs/>
          <w:sz w:val="22"/>
          <w:szCs w:val="22"/>
          <w:lang w:val="en-US" w:bidi="en-US"/>
        </w:rPr>
        <w:t xml:space="preserve"> </w:t>
      </w:r>
      <w:r w:rsidR="00ED5B44" w:rsidRPr="00ED5B44">
        <w:rPr>
          <w:rFonts w:eastAsiaTheme="minorEastAsia"/>
          <w:bCs/>
          <w:sz w:val="22"/>
          <w:szCs w:val="22"/>
          <w:lang w:val="en-US" w:bidi="en-US"/>
        </w:rPr>
        <w:t>Izmjena i dopuna (II) Programa pomoći socijalno ugroženim osobama na području Grada Skradina za 2026. godinu</w:t>
      </w:r>
      <w:r>
        <w:rPr>
          <w:rFonts w:eastAsiaTheme="minorEastAsia"/>
          <w:bCs/>
          <w:sz w:val="22"/>
          <w:szCs w:val="22"/>
          <w:lang w:bidi="en-US"/>
        </w:rPr>
        <w:t>.</w:t>
      </w:r>
      <w:r w:rsidRPr="00624766">
        <w:rPr>
          <w:rFonts w:eastAsiaTheme="minorEastAsia"/>
          <w:bCs/>
          <w:sz w:val="22"/>
          <w:szCs w:val="22"/>
          <w:lang w:bidi="en-US"/>
        </w:rPr>
        <w:t xml:space="preserve"> </w:t>
      </w:r>
      <w:r w:rsidRPr="00B11483">
        <w:rPr>
          <w:rFonts w:eastAsiaTheme="minorEastAsia"/>
          <w:bCs/>
          <w:sz w:val="22"/>
          <w:szCs w:val="22"/>
          <w:lang w:bidi="en-US"/>
        </w:rPr>
        <w:t>te je ist</w:t>
      </w:r>
      <w:r>
        <w:rPr>
          <w:rFonts w:eastAsiaTheme="minorEastAsia"/>
          <w:bCs/>
          <w:sz w:val="22"/>
          <w:szCs w:val="22"/>
          <w:lang w:bidi="en-US"/>
        </w:rPr>
        <w:t>i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 JEDNOGLASNO usvojen</w:t>
      </w:r>
      <w:r>
        <w:rPr>
          <w:rFonts w:eastAsiaTheme="minorEastAsia"/>
          <w:bCs/>
          <w:sz w:val="22"/>
          <w:szCs w:val="22"/>
          <w:lang w:bidi="en-US"/>
        </w:rPr>
        <w:t xml:space="preserve"> </w:t>
      </w:r>
      <w:r w:rsidRPr="00B11483">
        <w:rPr>
          <w:rFonts w:eastAsiaTheme="minorEastAsia"/>
          <w:bCs/>
          <w:sz w:val="22"/>
          <w:szCs w:val="22"/>
          <w:lang w:bidi="en-US"/>
        </w:rPr>
        <w:t>(</w:t>
      </w:r>
      <w:r>
        <w:rPr>
          <w:rFonts w:eastAsiaTheme="minorEastAsia"/>
          <w:bCs/>
          <w:sz w:val="22"/>
          <w:szCs w:val="22"/>
          <w:lang w:bidi="en-US"/>
        </w:rPr>
        <w:t>nazočno 1</w:t>
      </w:r>
      <w:r w:rsidR="00ED5B44">
        <w:rPr>
          <w:rFonts w:eastAsiaTheme="minorEastAsia"/>
          <w:bCs/>
          <w:sz w:val="22"/>
          <w:szCs w:val="22"/>
          <w:lang w:bidi="en-US"/>
        </w:rPr>
        <w:t>0</w:t>
      </w:r>
      <w:r>
        <w:rPr>
          <w:rFonts w:eastAsiaTheme="minorEastAsia"/>
          <w:bCs/>
          <w:sz w:val="22"/>
          <w:szCs w:val="22"/>
          <w:lang w:bidi="en-US"/>
        </w:rPr>
        <w:t xml:space="preserve"> vijećnika)</w:t>
      </w:r>
      <w:r w:rsidRPr="00B11483">
        <w:rPr>
          <w:rFonts w:eastAsiaTheme="minorEastAsia"/>
          <w:bCs/>
          <w:sz w:val="22"/>
          <w:szCs w:val="22"/>
          <w:lang w:bidi="en-US"/>
        </w:rPr>
        <w:t>.</w:t>
      </w:r>
    </w:p>
    <w:p w14:paraId="3EC0B241" w14:textId="5CFAD4F1" w:rsidR="00624766" w:rsidRDefault="007B318E" w:rsidP="009B3754">
      <w:pPr>
        <w:ind w:firstLine="720"/>
        <w:contextualSpacing/>
        <w:jc w:val="both"/>
        <w:rPr>
          <w:rFonts w:eastAsiaTheme="minorEastAsia"/>
          <w:bCs/>
          <w:sz w:val="22"/>
          <w:szCs w:val="22"/>
          <w:lang w:bidi="en-US"/>
        </w:rPr>
      </w:pPr>
      <w:r>
        <w:rPr>
          <w:rFonts w:eastAsiaTheme="minorEastAsia"/>
          <w:bCs/>
          <w:sz w:val="22"/>
          <w:szCs w:val="22"/>
          <w:lang w:bidi="en-US"/>
        </w:rPr>
        <w:t>Izmjene i dopune</w:t>
      </w:r>
      <w:r w:rsidR="00CD7C9C">
        <w:rPr>
          <w:rFonts w:eastAsiaTheme="minorEastAsia"/>
          <w:bCs/>
          <w:sz w:val="22"/>
          <w:szCs w:val="22"/>
          <w:lang w:bidi="en-US"/>
        </w:rPr>
        <w:t xml:space="preserve"> Programa</w:t>
      </w:r>
      <w:r w:rsidR="00624766">
        <w:rPr>
          <w:rFonts w:eastAsiaTheme="minorEastAsia"/>
          <w:bCs/>
          <w:sz w:val="22"/>
          <w:szCs w:val="22"/>
          <w:lang w:bidi="en-US"/>
        </w:rPr>
        <w:t xml:space="preserve"> prilaž</w:t>
      </w:r>
      <w:r>
        <w:rPr>
          <w:rFonts w:eastAsiaTheme="minorEastAsia"/>
          <w:bCs/>
          <w:sz w:val="22"/>
          <w:szCs w:val="22"/>
          <w:lang w:bidi="en-US"/>
        </w:rPr>
        <w:t>u</w:t>
      </w:r>
      <w:r w:rsidR="00CD7C9C">
        <w:rPr>
          <w:rFonts w:eastAsiaTheme="minorEastAsia"/>
          <w:bCs/>
          <w:sz w:val="22"/>
          <w:szCs w:val="22"/>
          <w:lang w:bidi="en-US"/>
        </w:rPr>
        <w:t xml:space="preserve"> se</w:t>
      </w:r>
      <w:r w:rsidR="00624766">
        <w:rPr>
          <w:rFonts w:eastAsiaTheme="minorEastAsia"/>
          <w:bCs/>
          <w:sz w:val="22"/>
          <w:szCs w:val="22"/>
          <w:lang w:bidi="en-US"/>
        </w:rPr>
        <w:t xml:space="preserve"> Zapisniku pod 2) i čini njegov sastavni dio.</w:t>
      </w:r>
    </w:p>
    <w:p w14:paraId="2EBB791C" w14:textId="04CE1A99" w:rsidR="00205476" w:rsidRDefault="00205476" w:rsidP="00624766">
      <w:pPr>
        <w:ind w:firstLine="360"/>
        <w:contextualSpacing/>
        <w:rPr>
          <w:rFonts w:eastAsiaTheme="minorEastAsia"/>
          <w:bCs/>
          <w:sz w:val="22"/>
          <w:szCs w:val="22"/>
          <w:lang w:bidi="en-US"/>
        </w:rPr>
      </w:pPr>
    </w:p>
    <w:p w14:paraId="6FC483B2" w14:textId="77777777" w:rsidR="00F11151" w:rsidRDefault="00F11151" w:rsidP="0082796B">
      <w:pPr>
        <w:contextualSpacing/>
        <w:jc w:val="center"/>
        <w:rPr>
          <w:rFonts w:eastAsiaTheme="minorEastAsia"/>
          <w:bCs/>
          <w:sz w:val="22"/>
          <w:szCs w:val="22"/>
          <w:lang w:val="en-US" w:bidi="en-US"/>
        </w:rPr>
      </w:pPr>
    </w:p>
    <w:p w14:paraId="540F6DA6" w14:textId="77777777" w:rsidR="0082796B" w:rsidRPr="00044E7B" w:rsidRDefault="0082796B" w:rsidP="0082796B">
      <w:pPr>
        <w:contextualSpacing/>
        <w:jc w:val="center"/>
        <w:rPr>
          <w:rFonts w:eastAsiaTheme="minorEastAsia"/>
          <w:b/>
          <w:bCs/>
          <w:sz w:val="22"/>
          <w:szCs w:val="22"/>
          <w:lang w:val="en-US" w:bidi="en-US"/>
        </w:rPr>
      </w:pPr>
      <w:r w:rsidRPr="00C46554">
        <w:rPr>
          <w:rFonts w:eastAsiaTheme="minorEastAsia"/>
          <w:b/>
          <w:bCs/>
          <w:sz w:val="22"/>
          <w:szCs w:val="22"/>
          <w:lang w:val="en-US" w:bidi="en-US"/>
        </w:rPr>
        <w:t>Točka 3.</w:t>
      </w:r>
    </w:p>
    <w:p w14:paraId="22ACBAB5" w14:textId="123B2A64" w:rsidR="0082796B" w:rsidRPr="00614DAD" w:rsidRDefault="009B3754" w:rsidP="009B3754">
      <w:pPr>
        <w:contextualSpacing/>
        <w:jc w:val="center"/>
        <w:rPr>
          <w:rFonts w:eastAsiaTheme="minorEastAsia"/>
          <w:bCs/>
          <w:sz w:val="22"/>
          <w:szCs w:val="22"/>
          <w:lang w:val="en-US" w:bidi="en-US"/>
        </w:rPr>
      </w:pPr>
      <w:r w:rsidRPr="009B3754">
        <w:rPr>
          <w:rFonts w:eastAsiaTheme="minorEastAsia"/>
          <w:bCs/>
          <w:sz w:val="22"/>
          <w:szCs w:val="22"/>
          <w:lang w:val="en-US" w:bidi="en-US"/>
        </w:rPr>
        <w:t xml:space="preserve">Prijedlog </w:t>
      </w:r>
      <w:bookmarkStart w:id="18" w:name="_Hlk241750474"/>
      <w:r w:rsidRPr="009B3754">
        <w:rPr>
          <w:rFonts w:eastAsiaTheme="minorEastAsia"/>
          <w:bCs/>
          <w:sz w:val="22"/>
          <w:szCs w:val="22"/>
          <w:lang w:val="en-US" w:bidi="en-US"/>
        </w:rPr>
        <w:t>Odluke o porezima Grada Skradina</w:t>
      </w:r>
      <w:bookmarkEnd w:id="18"/>
    </w:p>
    <w:p w14:paraId="4F3A01C8" w14:textId="77777777" w:rsidR="009B3754" w:rsidRDefault="009B3754" w:rsidP="009B3754">
      <w:pPr>
        <w:ind w:firstLine="720"/>
        <w:jc w:val="both"/>
        <w:rPr>
          <w:rFonts w:eastAsiaTheme="minorEastAsia"/>
          <w:sz w:val="22"/>
          <w:szCs w:val="22"/>
          <w:lang w:bidi="en-US"/>
        </w:rPr>
      </w:pPr>
      <w:r w:rsidRPr="009B3754">
        <w:rPr>
          <w:rFonts w:eastAsiaTheme="minorEastAsia"/>
          <w:sz w:val="22"/>
          <w:szCs w:val="22"/>
          <w:lang w:bidi="en-US"/>
        </w:rPr>
        <w:tab/>
      </w:r>
    </w:p>
    <w:p w14:paraId="7F789FA2" w14:textId="522E3572" w:rsidR="009B3754" w:rsidRPr="009B3754" w:rsidRDefault="009B3754" w:rsidP="009B3754">
      <w:pPr>
        <w:ind w:firstLine="720"/>
        <w:jc w:val="both"/>
        <w:rPr>
          <w:rFonts w:eastAsiaTheme="minorEastAsia"/>
          <w:sz w:val="22"/>
          <w:szCs w:val="22"/>
          <w:lang w:bidi="en-US"/>
        </w:rPr>
      </w:pPr>
      <w:r w:rsidRPr="009B3754">
        <w:rPr>
          <w:rFonts w:eastAsiaTheme="minorEastAsia"/>
          <w:sz w:val="22"/>
          <w:szCs w:val="22"/>
          <w:lang w:bidi="en-US"/>
        </w:rPr>
        <w:t>Nakon  uvodnog izlaganja od strane Više savjetnice za proračun, financije i računovodstvo Marije Grozdanić o prijedlogu</w:t>
      </w:r>
      <w:r>
        <w:rPr>
          <w:rFonts w:eastAsiaTheme="minorEastAsia"/>
          <w:sz w:val="22"/>
          <w:szCs w:val="22"/>
          <w:lang w:bidi="en-US"/>
        </w:rPr>
        <w:t xml:space="preserve"> </w:t>
      </w:r>
      <w:r w:rsidRPr="009B3754">
        <w:rPr>
          <w:rFonts w:eastAsiaTheme="minorEastAsia"/>
          <w:sz w:val="22"/>
          <w:szCs w:val="22"/>
          <w:lang w:bidi="en-US"/>
        </w:rPr>
        <w:t>Odluke o porezima Grada Skradina, otvorena je rasprava.</w:t>
      </w:r>
    </w:p>
    <w:p w14:paraId="0FFF43B4" w14:textId="69197D7D" w:rsidR="006821D4" w:rsidRPr="009B3754" w:rsidRDefault="009B3754" w:rsidP="009B3754">
      <w:pPr>
        <w:ind w:firstLine="720"/>
        <w:jc w:val="both"/>
        <w:rPr>
          <w:rFonts w:eastAsiaTheme="minorEastAsia"/>
          <w:sz w:val="22"/>
          <w:szCs w:val="22"/>
          <w:lang w:bidi="en-US"/>
        </w:rPr>
      </w:pPr>
      <w:r w:rsidRPr="009B3754">
        <w:rPr>
          <w:rFonts w:eastAsiaTheme="minorEastAsia"/>
          <w:sz w:val="22"/>
          <w:szCs w:val="22"/>
          <w:lang w:bidi="en-US"/>
        </w:rPr>
        <w:t xml:space="preserve"> Kako se nitko nije javio za riječ</w:t>
      </w:r>
      <w:bookmarkStart w:id="19" w:name="_Hlk241750779"/>
      <w:r w:rsidRPr="009B3754">
        <w:rPr>
          <w:rFonts w:eastAsiaTheme="minorEastAsia"/>
          <w:sz w:val="22"/>
          <w:szCs w:val="22"/>
          <w:lang w:bidi="en-US"/>
        </w:rPr>
        <w:t>, potpredsjednik Gradskog vijeća Grada Skradina Tonći Petrović stavio je na glasovanje prijedlog</w:t>
      </w:r>
      <w:bookmarkEnd w:id="19"/>
      <w:r>
        <w:rPr>
          <w:rFonts w:eastAsiaTheme="minorEastAsia"/>
          <w:sz w:val="22"/>
          <w:szCs w:val="22"/>
          <w:lang w:bidi="en-US"/>
        </w:rPr>
        <w:t xml:space="preserve"> </w:t>
      </w:r>
      <w:r w:rsidRPr="009B3754">
        <w:rPr>
          <w:rFonts w:eastAsiaTheme="minorEastAsia"/>
          <w:sz w:val="22"/>
          <w:szCs w:val="22"/>
          <w:lang w:bidi="en-US"/>
        </w:rPr>
        <w:t>Odluke o porezima Grada Skradina te je isti JEDNOGLASNO usvojen (nazočno 10 vijećnika).</w:t>
      </w:r>
    </w:p>
    <w:p w14:paraId="3E102382" w14:textId="5D016BAF" w:rsidR="00614DAD" w:rsidRDefault="00614DAD" w:rsidP="009B3754">
      <w:pPr>
        <w:ind w:firstLine="720"/>
        <w:contextualSpacing/>
        <w:jc w:val="both"/>
        <w:rPr>
          <w:rFonts w:eastAsiaTheme="minorEastAsia"/>
          <w:bCs/>
          <w:sz w:val="22"/>
          <w:szCs w:val="22"/>
          <w:lang w:bidi="en-US"/>
        </w:rPr>
      </w:pPr>
      <w:r>
        <w:rPr>
          <w:rFonts w:eastAsiaTheme="minorEastAsia"/>
          <w:bCs/>
          <w:sz w:val="22"/>
          <w:szCs w:val="22"/>
          <w:lang w:bidi="en-US"/>
        </w:rPr>
        <w:t>Odluka se prilaže Zapisniku pod 3) i čini njegov sastavni dio.</w:t>
      </w:r>
    </w:p>
    <w:p w14:paraId="0C2F0387" w14:textId="77777777" w:rsidR="00614DAD" w:rsidRDefault="00614DAD" w:rsidP="00614DAD">
      <w:pPr>
        <w:ind w:firstLine="360"/>
        <w:contextualSpacing/>
        <w:rPr>
          <w:rFonts w:eastAsiaTheme="minorEastAsia"/>
          <w:bCs/>
          <w:sz w:val="22"/>
          <w:szCs w:val="22"/>
          <w:lang w:bidi="en-US"/>
        </w:rPr>
      </w:pPr>
    </w:p>
    <w:p w14:paraId="368E97A6" w14:textId="77777777" w:rsidR="0082796B" w:rsidRDefault="0082796B" w:rsidP="0082796B">
      <w:pPr>
        <w:contextualSpacing/>
        <w:rPr>
          <w:rFonts w:eastAsiaTheme="minorEastAsia"/>
          <w:sz w:val="22"/>
          <w:szCs w:val="22"/>
          <w:lang w:bidi="en-US"/>
        </w:rPr>
      </w:pPr>
    </w:p>
    <w:p w14:paraId="35913694" w14:textId="77777777" w:rsidR="00F11151" w:rsidRPr="00044E7B" w:rsidRDefault="00F11151" w:rsidP="00F11151">
      <w:pPr>
        <w:contextualSpacing/>
        <w:jc w:val="center"/>
        <w:rPr>
          <w:rFonts w:eastAsiaTheme="minorEastAsia"/>
          <w:b/>
          <w:bCs/>
          <w:sz w:val="22"/>
          <w:szCs w:val="22"/>
          <w:lang w:val="en-US" w:bidi="en-US"/>
        </w:rPr>
      </w:pPr>
      <w:r w:rsidRPr="00C46554">
        <w:rPr>
          <w:rFonts w:eastAsiaTheme="minorEastAsia"/>
          <w:b/>
          <w:bCs/>
          <w:sz w:val="22"/>
          <w:szCs w:val="22"/>
          <w:lang w:val="en-US" w:bidi="en-US"/>
        </w:rPr>
        <w:t>Točka 4.</w:t>
      </w:r>
    </w:p>
    <w:p w14:paraId="4249D158" w14:textId="68474BFD" w:rsidR="00C66401" w:rsidRPr="00E8735E" w:rsidRDefault="00C66401" w:rsidP="009B3754">
      <w:pPr>
        <w:ind w:left="360"/>
        <w:contextualSpacing/>
        <w:jc w:val="center"/>
        <w:rPr>
          <w:rFonts w:eastAsiaTheme="minorEastAsia"/>
          <w:sz w:val="22"/>
          <w:szCs w:val="22"/>
          <w:lang w:val="en-US" w:bidi="en-US"/>
        </w:rPr>
      </w:pPr>
      <w:r w:rsidRPr="00E8735E">
        <w:rPr>
          <w:rFonts w:eastAsiaTheme="minorEastAsia"/>
          <w:sz w:val="22"/>
          <w:szCs w:val="22"/>
          <w:lang w:bidi="en-US"/>
        </w:rPr>
        <w:t xml:space="preserve">Prijedlog </w:t>
      </w:r>
      <w:r w:rsidR="009B3754" w:rsidRPr="009B3754">
        <w:rPr>
          <w:rFonts w:eastAsiaTheme="minorEastAsia"/>
          <w:sz w:val="22"/>
          <w:szCs w:val="22"/>
          <w:lang w:bidi="en-US"/>
        </w:rPr>
        <w:t>Odluke o dugoročnom zaduživanju Grada Skradina kod HBOR-a</w:t>
      </w:r>
    </w:p>
    <w:p w14:paraId="2003E4FA" w14:textId="77777777" w:rsidR="000564B1" w:rsidRDefault="000564B1" w:rsidP="000564B1">
      <w:pPr>
        <w:ind w:firstLine="720"/>
        <w:rPr>
          <w:rFonts w:eastAsiaTheme="minorEastAsia"/>
          <w:bCs/>
          <w:sz w:val="22"/>
          <w:szCs w:val="22"/>
          <w:lang w:bidi="en-US"/>
        </w:rPr>
      </w:pPr>
    </w:p>
    <w:p w14:paraId="11FD0116" w14:textId="77777777" w:rsidR="000564B1" w:rsidRDefault="000564B1" w:rsidP="00613BF7">
      <w:pPr>
        <w:ind w:firstLine="720"/>
        <w:jc w:val="both"/>
        <w:rPr>
          <w:rFonts w:eastAsiaTheme="minorEastAsia"/>
          <w:bCs/>
          <w:sz w:val="22"/>
          <w:szCs w:val="22"/>
          <w:lang w:bidi="en-US"/>
        </w:rPr>
      </w:pPr>
    </w:p>
    <w:p w14:paraId="1402E26A" w14:textId="09AD07B2" w:rsidR="000564B1" w:rsidRDefault="009B3754" w:rsidP="00613BF7">
      <w:pPr>
        <w:ind w:firstLine="720"/>
        <w:jc w:val="both"/>
        <w:rPr>
          <w:rFonts w:eastAsiaTheme="minorEastAsia"/>
          <w:sz w:val="22"/>
          <w:szCs w:val="22"/>
        </w:rPr>
      </w:pPr>
      <w:bookmarkStart w:id="20" w:name="_Hlk241752490"/>
      <w:r w:rsidRPr="009B3754">
        <w:rPr>
          <w:rFonts w:eastAsiaTheme="minorEastAsia"/>
          <w:sz w:val="22"/>
          <w:szCs w:val="22"/>
        </w:rPr>
        <w:t>Nakon  uvodnog izlaganja od strane Više savjetnice za proračun, financije i računovodstvo Marije Grozdanić o prijedlogu</w:t>
      </w:r>
      <w:r>
        <w:rPr>
          <w:rFonts w:eastAsiaTheme="minorEastAsia"/>
          <w:sz w:val="22"/>
          <w:szCs w:val="22"/>
        </w:rPr>
        <w:t xml:space="preserve"> </w:t>
      </w:r>
      <w:r w:rsidRPr="009B3754">
        <w:rPr>
          <w:rFonts w:eastAsiaTheme="minorEastAsia"/>
          <w:sz w:val="22"/>
          <w:szCs w:val="22"/>
        </w:rPr>
        <w:t>Odluke o dugoročnom zaduživanju Grada Skradina kod HBOR-a</w:t>
      </w:r>
      <w:r w:rsidR="000564B1">
        <w:rPr>
          <w:rFonts w:eastAsiaTheme="minorEastAsia"/>
          <w:sz w:val="22"/>
          <w:szCs w:val="22"/>
        </w:rPr>
        <w:t>, otvorena je rasprava.</w:t>
      </w:r>
    </w:p>
    <w:p w14:paraId="2ABB8698" w14:textId="403B5497" w:rsidR="000564B1" w:rsidRPr="00B11483" w:rsidRDefault="000564B1" w:rsidP="00613BF7">
      <w:pPr>
        <w:jc w:val="both"/>
        <w:rPr>
          <w:rFonts w:eastAsiaTheme="minorEastAsia"/>
          <w:bCs/>
          <w:sz w:val="22"/>
          <w:szCs w:val="22"/>
          <w:lang w:bidi="en-US"/>
        </w:rPr>
      </w:pPr>
      <w:r>
        <w:rPr>
          <w:rFonts w:eastAsiaTheme="minorEastAsia"/>
          <w:sz w:val="22"/>
          <w:szCs w:val="22"/>
        </w:rPr>
        <w:tab/>
        <w:t xml:space="preserve"> K</w:t>
      </w:r>
      <w:r w:rsidRPr="00B11483">
        <w:rPr>
          <w:rFonts w:eastAsiaTheme="minorEastAsia"/>
          <w:bCs/>
          <w:sz w:val="22"/>
          <w:szCs w:val="22"/>
          <w:lang w:bidi="en-US"/>
        </w:rPr>
        <w:t>ako se nitko nije javio za riječ</w:t>
      </w:r>
      <w:r w:rsidR="009B3754" w:rsidRPr="009B3754">
        <w:rPr>
          <w:rFonts w:eastAsiaTheme="minorEastAsia"/>
          <w:bCs/>
          <w:sz w:val="22"/>
          <w:szCs w:val="22"/>
          <w:lang w:bidi="en-US"/>
        </w:rPr>
        <w:t>, potpredsjednik Gradskog vijeća Grada Skradina Tonći Petrović stavio je na glasovanje prijedlog</w:t>
      </w:r>
      <w:r w:rsidR="009B3754">
        <w:rPr>
          <w:rFonts w:eastAsiaTheme="minorEastAsia"/>
          <w:bCs/>
          <w:sz w:val="22"/>
          <w:szCs w:val="22"/>
          <w:lang w:bidi="en-US"/>
        </w:rPr>
        <w:t xml:space="preserve"> </w:t>
      </w:r>
      <w:r w:rsidR="009B3754" w:rsidRPr="009B3754">
        <w:rPr>
          <w:rFonts w:eastAsiaTheme="minorEastAsia"/>
          <w:sz w:val="22"/>
          <w:szCs w:val="22"/>
          <w:lang w:val="en-US" w:bidi="en-US"/>
        </w:rPr>
        <w:t>Odluke o dugoročnom zaduživanju Grada Skradina kod HBOR-a</w:t>
      </w:r>
      <w:r w:rsidR="00613BF7">
        <w:rPr>
          <w:rFonts w:eastAsiaTheme="minorEastAsia"/>
          <w:sz w:val="22"/>
          <w:szCs w:val="22"/>
          <w:lang w:val="en-US" w:bidi="en-US"/>
        </w:rPr>
        <w:t xml:space="preserve"> 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te je isti </w:t>
      </w:r>
      <w:r>
        <w:rPr>
          <w:rFonts w:eastAsiaTheme="minorEastAsia"/>
          <w:bCs/>
          <w:sz w:val="22"/>
          <w:szCs w:val="22"/>
          <w:lang w:bidi="en-US"/>
        </w:rPr>
        <w:t xml:space="preserve">JEDNOGLASNO usvojen 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 </w:t>
      </w:r>
      <w:r w:rsidR="00613BF7">
        <w:rPr>
          <w:rFonts w:eastAsiaTheme="minorEastAsia"/>
          <w:bCs/>
          <w:sz w:val="22"/>
          <w:szCs w:val="22"/>
          <w:lang w:bidi="en-US"/>
        </w:rPr>
        <w:t>(</w:t>
      </w:r>
      <w:r w:rsidRPr="00B11483">
        <w:rPr>
          <w:rFonts w:eastAsiaTheme="minorEastAsia"/>
          <w:bCs/>
          <w:sz w:val="22"/>
          <w:szCs w:val="22"/>
          <w:lang w:bidi="en-US"/>
        </w:rPr>
        <w:t>nazočn</w:t>
      </w:r>
      <w:r w:rsidR="00613BF7">
        <w:rPr>
          <w:rFonts w:eastAsiaTheme="minorEastAsia"/>
          <w:bCs/>
          <w:sz w:val="22"/>
          <w:szCs w:val="22"/>
          <w:lang w:bidi="en-US"/>
        </w:rPr>
        <w:t>o 10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 vijećnika).</w:t>
      </w:r>
    </w:p>
    <w:p w14:paraId="7727514D" w14:textId="0A6A82B0" w:rsidR="000564B1" w:rsidRDefault="000564B1" w:rsidP="00613BF7">
      <w:pPr>
        <w:contextualSpacing/>
        <w:jc w:val="both"/>
        <w:rPr>
          <w:rFonts w:eastAsiaTheme="minorEastAsia"/>
          <w:bCs/>
          <w:sz w:val="22"/>
          <w:szCs w:val="22"/>
          <w:lang w:bidi="en-US"/>
        </w:rPr>
      </w:pPr>
      <w:r w:rsidRPr="00B11483">
        <w:rPr>
          <w:rFonts w:eastAsiaTheme="minorEastAsia"/>
          <w:bCs/>
          <w:sz w:val="22"/>
          <w:szCs w:val="22"/>
          <w:lang w:bidi="en-US"/>
        </w:rPr>
        <w:tab/>
      </w:r>
      <w:r w:rsidR="00613BF7">
        <w:rPr>
          <w:rFonts w:eastAsiaTheme="minorEastAsia"/>
          <w:bCs/>
          <w:sz w:val="22"/>
          <w:szCs w:val="22"/>
          <w:lang w:bidi="en-US"/>
        </w:rPr>
        <w:t>Odluka</w:t>
      </w:r>
      <w:r>
        <w:rPr>
          <w:rFonts w:eastAsiaTheme="minorEastAsia"/>
          <w:bCs/>
          <w:sz w:val="22"/>
          <w:szCs w:val="22"/>
          <w:lang w:bidi="en-US"/>
        </w:rPr>
        <w:t xml:space="preserve"> se </w:t>
      </w:r>
      <w:r w:rsidRPr="00B11483">
        <w:rPr>
          <w:rFonts w:eastAsiaTheme="minorEastAsia"/>
          <w:bCs/>
          <w:sz w:val="22"/>
          <w:szCs w:val="22"/>
          <w:lang w:bidi="en-US"/>
        </w:rPr>
        <w:t>prilaž</w:t>
      </w:r>
      <w:r>
        <w:rPr>
          <w:rFonts w:eastAsiaTheme="minorEastAsia"/>
          <w:bCs/>
          <w:sz w:val="22"/>
          <w:szCs w:val="22"/>
          <w:lang w:bidi="en-US"/>
        </w:rPr>
        <w:t xml:space="preserve">e 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Zapisniku pod </w:t>
      </w:r>
      <w:r>
        <w:rPr>
          <w:rFonts w:eastAsiaTheme="minorEastAsia"/>
          <w:bCs/>
          <w:sz w:val="22"/>
          <w:szCs w:val="22"/>
          <w:lang w:bidi="en-US"/>
        </w:rPr>
        <w:t>4</w:t>
      </w:r>
      <w:r w:rsidRPr="00B11483">
        <w:rPr>
          <w:rFonts w:eastAsiaTheme="minorEastAsia"/>
          <w:bCs/>
          <w:sz w:val="22"/>
          <w:szCs w:val="22"/>
          <w:lang w:bidi="en-US"/>
        </w:rPr>
        <w:t>) i čin</w:t>
      </w:r>
      <w:r>
        <w:rPr>
          <w:rFonts w:eastAsiaTheme="minorEastAsia"/>
          <w:bCs/>
          <w:sz w:val="22"/>
          <w:szCs w:val="22"/>
          <w:lang w:bidi="en-US"/>
        </w:rPr>
        <w:t>i</w:t>
      </w:r>
      <w:r w:rsidRPr="00B11483">
        <w:rPr>
          <w:rFonts w:eastAsiaTheme="minorEastAsia"/>
          <w:bCs/>
          <w:sz w:val="22"/>
          <w:szCs w:val="22"/>
          <w:lang w:bidi="en-US"/>
        </w:rPr>
        <w:t xml:space="preserve"> njegov sastavni dio.</w:t>
      </w:r>
    </w:p>
    <w:bookmarkEnd w:id="20"/>
    <w:p w14:paraId="1355E633" w14:textId="77777777" w:rsidR="00613BF7" w:rsidRDefault="00613BF7" w:rsidP="000564B1">
      <w:pPr>
        <w:contextualSpacing/>
        <w:rPr>
          <w:rFonts w:eastAsiaTheme="minorEastAsia"/>
          <w:bCs/>
          <w:sz w:val="22"/>
          <w:szCs w:val="22"/>
          <w:lang w:bidi="en-US"/>
        </w:rPr>
      </w:pPr>
    </w:p>
    <w:p w14:paraId="2AD4799F" w14:textId="77777777" w:rsidR="00613BF7" w:rsidRDefault="00613BF7" w:rsidP="000564B1">
      <w:pPr>
        <w:contextualSpacing/>
        <w:rPr>
          <w:rFonts w:eastAsiaTheme="minorEastAsia"/>
          <w:bCs/>
          <w:sz w:val="22"/>
          <w:szCs w:val="22"/>
          <w:lang w:bidi="en-US"/>
        </w:rPr>
      </w:pPr>
    </w:p>
    <w:p w14:paraId="7712E8CD" w14:textId="17DBF14B" w:rsidR="00613BF7" w:rsidRDefault="00613BF7" w:rsidP="00613BF7">
      <w:pPr>
        <w:contextualSpacing/>
        <w:jc w:val="center"/>
        <w:rPr>
          <w:rFonts w:eastAsiaTheme="minorEastAsia"/>
          <w:bCs/>
          <w:sz w:val="22"/>
          <w:szCs w:val="22"/>
          <w:lang w:bidi="en-US"/>
        </w:rPr>
      </w:pPr>
      <w:r>
        <w:rPr>
          <w:rFonts w:eastAsiaTheme="minorEastAsia"/>
          <w:b/>
          <w:sz w:val="22"/>
          <w:szCs w:val="22"/>
          <w:lang w:bidi="en-US"/>
        </w:rPr>
        <w:t>Točka 5.</w:t>
      </w:r>
      <w:r>
        <w:rPr>
          <w:rFonts w:eastAsiaTheme="minorEastAsia"/>
          <w:b/>
          <w:sz w:val="22"/>
          <w:szCs w:val="22"/>
          <w:lang w:bidi="en-US"/>
        </w:rPr>
        <w:br/>
      </w:r>
      <w:r w:rsidRPr="00613BF7">
        <w:rPr>
          <w:rFonts w:eastAsiaTheme="minorEastAsia"/>
          <w:bCs/>
          <w:sz w:val="22"/>
          <w:szCs w:val="22"/>
          <w:lang w:bidi="en-US"/>
        </w:rPr>
        <w:t xml:space="preserve">Prijedlog Odluke o izmjenama i dopunama Odluke o izvršenju Proračuna Grada Skradina za 2026. </w:t>
      </w:r>
      <w:r>
        <w:rPr>
          <w:rFonts w:eastAsiaTheme="minorEastAsia"/>
          <w:bCs/>
          <w:sz w:val="22"/>
          <w:szCs w:val="22"/>
          <w:lang w:bidi="en-US"/>
        </w:rPr>
        <w:t>g</w:t>
      </w:r>
      <w:r w:rsidRPr="00613BF7">
        <w:rPr>
          <w:rFonts w:eastAsiaTheme="minorEastAsia"/>
          <w:bCs/>
          <w:sz w:val="22"/>
          <w:szCs w:val="22"/>
          <w:lang w:bidi="en-US"/>
        </w:rPr>
        <w:t>odinu</w:t>
      </w:r>
    </w:p>
    <w:p w14:paraId="5C88CF9B" w14:textId="77777777" w:rsidR="00613BF7" w:rsidRDefault="00613BF7" w:rsidP="00613BF7">
      <w:pPr>
        <w:contextualSpacing/>
        <w:jc w:val="center"/>
        <w:rPr>
          <w:rFonts w:eastAsiaTheme="minorEastAsia"/>
          <w:bCs/>
          <w:sz w:val="22"/>
          <w:szCs w:val="22"/>
          <w:lang w:bidi="en-US"/>
        </w:rPr>
      </w:pPr>
      <w:bookmarkStart w:id="21" w:name="_Hlk241753684"/>
    </w:p>
    <w:p w14:paraId="10D9181C" w14:textId="4B1C711C" w:rsidR="00613BF7" w:rsidRPr="00613BF7" w:rsidRDefault="00613BF7" w:rsidP="00613BF7">
      <w:pPr>
        <w:ind w:firstLine="720"/>
        <w:contextualSpacing/>
        <w:jc w:val="both"/>
        <w:rPr>
          <w:rFonts w:eastAsiaTheme="minorEastAsia"/>
          <w:bCs/>
          <w:sz w:val="22"/>
          <w:szCs w:val="22"/>
          <w:lang w:bidi="en-US"/>
        </w:rPr>
      </w:pPr>
      <w:bookmarkStart w:id="22" w:name="_Hlk241752931"/>
      <w:bookmarkStart w:id="23" w:name="_Hlk241752920"/>
      <w:r w:rsidRPr="00613BF7">
        <w:rPr>
          <w:rFonts w:eastAsiaTheme="minorEastAsia"/>
          <w:bCs/>
          <w:sz w:val="22"/>
          <w:szCs w:val="22"/>
          <w:lang w:bidi="en-US"/>
        </w:rPr>
        <w:lastRenderedPageBreak/>
        <w:t>Nakon  uvodnog izlaganja od strane Više savjetnice za proračun, financije i računovodstvo Marije Grozdanić o prijedlogu</w:t>
      </w:r>
      <w:r>
        <w:rPr>
          <w:rFonts w:eastAsiaTheme="minorEastAsia"/>
          <w:bCs/>
          <w:sz w:val="22"/>
          <w:szCs w:val="22"/>
          <w:lang w:bidi="en-US"/>
        </w:rPr>
        <w:t xml:space="preserve"> </w:t>
      </w:r>
      <w:r w:rsidRPr="00613BF7">
        <w:rPr>
          <w:rFonts w:eastAsiaTheme="minorEastAsia"/>
          <w:bCs/>
          <w:sz w:val="22"/>
          <w:szCs w:val="22"/>
          <w:lang w:bidi="en-US"/>
        </w:rPr>
        <w:t xml:space="preserve">Odluke o izmjenama i dopunama Odluke o izvršenju Proračuna Grada Skradina za 2026. </w:t>
      </w:r>
      <w:r>
        <w:rPr>
          <w:rFonts w:eastAsiaTheme="minorEastAsia"/>
          <w:bCs/>
          <w:sz w:val="22"/>
          <w:szCs w:val="22"/>
          <w:lang w:bidi="en-US"/>
        </w:rPr>
        <w:t>g</w:t>
      </w:r>
      <w:r w:rsidRPr="00613BF7">
        <w:rPr>
          <w:rFonts w:eastAsiaTheme="minorEastAsia"/>
          <w:bCs/>
          <w:sz w:val="22"/>
          <w:szCs w:val="22"/>
          <w:lang w:bidi="en-US"/>
        </w:rPr>
        <w:t>odinu, otvorena je rasprava.</w:t>
      </w:r>
    </w:p>
    <w:p w14:paraId="737EAD14" w14:textId="7A57814F" w:rsidR="00613BF7" w:rsidRPr="00613BF7" w:rsidRDefault="00613BF7" w:rsidP="00613BF7">
      <w:pPr>
        <w:contextualSpacing/>
        <w:jc w:val="both"/>
        <w:rPr>
          <w:rFonts w:eastAsiaTheme="minorEastAsia"/>
          <w:bCs/>
          <w:sz w:val="22"/>
          <w:szCs w:val="22"/>
          <w:lang w:bidi="en-US"/>
        </w:rPr>
      </w:pPr>
      <w:r w:rsidRPr="00613BF7">
        <w:rPr>
          <w:rFonts w:eastAsiaTheme="minorEastAsia"/>
          <w:bCs/>
          <w:sz w:val="22"/>
          <w:szCs w:val="22"/>
          <w:lang w:bidi="en-US"/>
        </w:rPr>
        <w:tab/>
        <w:t xml:space="preserve"> Kako se nitko nije javio za riječ, potpredsjednik Gradskog vijeća Grada Skradina Tonći Petrović stavio je na glasovanje prijedlog Odluke o izmjenama i dopunama Odluke o izvršenju Proračuna Grada Skradina za 2026. </w:t>
      </w:r>
      <w:r>
        <w:rPr>
          <w:rFonts w:eastAsiaTheme="minorEastAsia"/>
          <w:bCs/>
          <w:sz w:val="22"/>
          <w:szCs w:val="22"/>
          <w:lang w:bidi="en-US"/>
        </w:rPr>
        <w:t>g</w:t>
      </w:r>
      <w:r w:rsidRPr="00613BF7">
        <w:rPr>
          <w:rFonts w:eastAsiaTheme="minorEastAsia"/>
          <w:bCs/>
          <w:sz w:val="22"/>
          <w:szCs w:val="22"/>
          <w:lang w:bidi="en-US"/>
        </w:rPr>
        <w:t>odinu te je isti JEDNOGLASNO usvojen  (nazočno 10 vijećnika).</w:t>
      </w:r>
    </w:p>
    <w:p w14:paraId="6E7CAAC8" w14:textId="2856B13A" w:rsidR="00613BF7" w:rsidRDefault="00613BF7" w:rsidP="00613BF7">
      <w:pPr>
        <w:contextualSpacing/>
        <w:rPr>
          <w:rFonts w:eastAsiaTheme="minorEastAsia"/>
          <w:bCs/>
          <w:sz w:val="22"/>
          <w:szCs w:val="22"/>
          <w:lang w:bidi="en-US"/>
        </w:rPr>
      </w:pPr>
      <w:r w:rsidRPr="00613BF7">
        <w:rPr>
          <w:rFonts w:eastAsiaTheme="minorEastAsia"/>
          <w:bCs/>
          <w:sz w:val="22"/>
          <w:szCs w:val="22"/>
          <w:lang w:bidi="en-US"/>
        </w:rPr>
        <w:tab/>
        <w:t xml:space="preserve">Odluka se prilaže Zapisniku pod </w:t>
      </w:r>
      <w:r w:rsidR="00276ED9">
        <w:rPr>
          <w:rFonts w:eastAsiaTheme="minorEastAsia"/>
          <w:bCs/>
          <w:sz w:val="22"/>
          <w:szCs w:val="22"/>
          <w:lang w:bidi="en-US"/>
        </w:rPr>
        <w:t>5</w:t>
      </w:r>
      <w:r w:rsidRPr="00613BF7">
        <w:rPr>
          <w:rFonts w:eastAsiaTheme="minorEastAsia"/>
          <w:bCs/>
          <w:sz w:val="22"/>
          <w:szCs w:val="22"/>
          <w:lang w:bidi="en-US"/>
        </w:rPr>
        <w:t>) i čini njegov sastavni dio.</w:t>
      </w:r>
    </w:p>
    <w:bookmarkEnd w:id="21"/>
    <w:bookmarkEnd w:id="22"/>
    <w:p w14:paraId="0BBF2D19" w14:textId="77777777" w:rsidR="00613BF7" w:rsidRDefault="00613BF7" w:rsidP="00613BF7">
      <w:pPr>
        <w:contextualSpacing/>
        <w:rPr>
          <w:rFonts w:eastAsiaTheme="minorEastAsia"/>
          <w:bCs/>
          <w:sz w:val="22"/>
          <w:szCs w:val="22"/>
          <w:lang w:bidi="en-US"/>
        </w:rPr>
      </w:pPr>
    </w:p>
    <w:bookmarkEnd w:id="23"/>
    <w:p w14:paraId="529FD002" w14:textId="77777777" w:rsidR="00613BF7" w:rsidRDefault="00613BF7" w:rsidP="00613BF7">
      <w:pPr>
        <w:contextualSpacing/>
        <w:rPr>
          <w:rFonts w:eastAsiaTheme="minorEastAsia"/>
          <w:bCs/>
          <w:sz w:val="22"/>
          <w:szCs w:val="22"/>
          <w:lang w:bidi="en-US"/>
        </w:rPr>
      </w:pPr>
    </w:p>
    <w:p w14:paraId="094596E1" w14:textId="1E7CC561" w:rsidR="00613BF7" w:rsidRPr="00613BF7" w:rsidRDefault="00613BF7" w:rsidP="00613BF7">
      <w:pPr>
        <w:contextualSpacing/>
        <w:jc w:val="center"/>
        <w:rPr>
          <w:rFonts w:eastAsiaTheme="minorEastAsia"/>
          <w:b/>
          <w:sz w:val="22"/>
          <w:szCs w:val="22"/>
          <w:lang w:bidi="en-US"/>
        </w:rPr>
      </w:pPr>
      <w:r w:rsidRPr="00613BF7">
        <w:rPr>
          <w:rFonts w:eastAsiaTheme="minorEastAsia"/>
          <w:b/>
          <w:sz w:val="22"/>
          <w:szCs w:val="22"/>
          <w:lang w:bidi="en-US"/>
        </w:rPr>
        <w:t>Točka 6.</w:t>
      </w:r>
    </w:p>
    <w:p w14:paraId="624E3816" w14:textId="5C966351" w:rsidR="00515910" w:rsidRPr="00613BF7" w:rsidRDefault="00613BF7" w:rsidP="00613BF7">
      <w:pPr>
        <w:jc w:val="center"/>
        <w:rPr>
          <w:bCs/>
          <w:iCs/>
          <w:sz w:val="22"/>
          <w:szCs w:val="22"/>
        </w:rPr>
      </w:pPr>
      <w:bookmarkStart w:id="24" w:name="_Hlk226979963"/>
      <w:r w:rsidRPr="00613BF7">
        <w:rPr>
          <w:bCs/>
          <w:iCs/>
          <w:sz w:val="22"/>
          <w:szCs w:val="22"/>
        </w:rPr>
        <w:t>Polugodišnji izvještaj o izvršenju Proračuna Grada Skradina za 2026. godinu</w:t>
      </w:r>
    </w:p>
    <w:p w14:paraId="48BFA1F2" w14:textId="77777777" w:rsidR="00613BF7" w:rsidRDefault="00613BF7" w:rsidP="00515910">
      <w:pPr>
        <w:rPr>
          <w:sz w:val="22"/>
          <w:szCs w:val="22"/>
        </w:rPr>
      </w:pPr>
    </w:p>
    <w:p w14:paraId="7F621B9B" w14:textId="77777777" w:rsidR="00613BF7" w:rsidRDefault="00613BF7" w:rsidP="00515910">
      <w:pPr>
        <w:rPr>
          <w:sz w:val="22"/>
          <w:szCs w:val="22"/>
        </w:rPr>
      </w:pPr>
    </w:p>
    <w:p w14:paraId="6935E2E2" w14:textId="4F20A523" w:rsidR="00A0010C" w:rsidRPr="00A0010C" w:rsidRDefault="00A0010C" w:rsidP="00A0010C">
      <w:pPr>
        <w:ind w:firstLine="720"/>
        <w:rPr>
          <w:sz w:val="22"/>
          <w:szCs w:val="22"/>
        </w:rPr>
      </w:pPr>
      <w:bookmarkStart w:id="25" w:name="_Hlk241824424"/>
      <w:r w:rsidRPr="00A0010C">
        <w:rPr>
          <w:sz w:val="22"/>
          <w:szCs w:val="22"/>
        </w:rPr>
        <w:t>Nakon  uvodnog</w:t>
      </w:r>
      <w:r>
        <w:rPr>
          <w:sz w:val="22"/>
          <w:szCs w:val="22"/>
        </w:rPr>
        <w:t xml:space="preserve"> zajedničkog </w:t>
      </w:r>
      <w:r w:rsidRPr="00A0010C">
        <w:rPr>
          <w:sz w:val="22"/>
          <w:szCs w:val="22"/>
        </w:rPr>
        <w:t>izlaganja od strane</w:t>
      </w:r>
      <w:r>
        <w:rPr>
          <w:sz w:val="22"/>
          <w:szCs w:val="22"/>
        </w:rPr>
        <w:t xml:space="preserve"> gradonačelnika Grada Skradina i V</w:t>
      </w:r>
      <w:r w:rsidRPr="00A0010C">
        <w:rPr>
          <w:sz w:val="22"/>
          <w:szCs w:val="22"/>
        </w:rPr>
        <w:t>iše savjetnice za proračun, financije i računovodstvo Marije Grozdanić o</w:t>
      </w:r>
      <w:r>
        <w:rPr>
          <w:sz w:val="22"/>
          <w:szCs w:val="22"/>
        </w:rPr>
        <w:t xml:space="preserve"> </w:t>
      </w:r>
      <w:bookmarkStart w:id="26" w:name="_Hlk241753302"/>
      <w:r w:rsidRPr="00A0010C">
        <w:rPr>
          <w:sz w:val="22"/>
          <w:szCs w:val="22"/>
        </w:rPr>
        <w:t>Polugodišnji izvještaj o izvršenju Proračuna Grada Skradina za 2026. godinu</w:t>
      </w:r>
      <w:bookmarkEnd w:id="26"/>
      <w:r w:rsidRPr="00A0010C">
        <w:rPr>
          <w:sz w:val="22"/>
          <w:szCs w:val="22"/>
        </w:rPr>
        <w:t>, otvorena je rasprava.</w:t>
      </w:r>
    </w:p>
    <w:p w14:paraId="534DE50C" w14:textId="45E07DAB" w:rsidR="00A0010C" w:rsidRPr="00A0010C" w:rsidRDefault="00A0010C" w:rsidP="00A0010C">
      <w:pPr>
        <w:rPr>
          <w:sz w:val="22"/>
          <w:szCs w:val="22"/>
        </w:rPr>
      </w:pPr>
      <w:r w:rsidRPr="00A0010C">
        <w:rPr>
          <w:sz w:val="22"/>
          <w:szCs w:val="22"/>
        </w:rPr>
        <w:tab/>
        <w:t xml:space="preserve"> Kako se nitko nije javio za riječ, potpredsjednik Gradskog vijeća Grada Skradina Tonći Petrović stavio je na glasovanje</w:t>
      </w:r>
      <w:r w:rsidRPr="00A0010C">
        <w:t xml:space="preserve"> </w:t>
      </w:r>
      <w:r w:rsidRPr="00A0010C">
        <w:rPr>
          <w:sz w:val="22"/>
          <w:szCs w:val="22"/>
        </w:rPr>
        <w:t>Polugodišnji izvještaj o izvršenju Proračuna Grada Skradina za 2026. godinu te je isti JEDNOGLASNO usvojen  (nazočno 10 vijećnika).</w:t>
      </w:r>
    </w:p>
    <w:p w14:paraId="368FE585" w14:textId="2631F184" w:rsidR="00613BF7" w:rsidRDefault="00A0010C" w:rsidP="00A0010C">
      <w:pPr>
        <w:rPr>
          <w:sz w:val="22"/>
          <w:szCs w:val="22"/>
        </w:rPr>
      </w:pPr>
      <w:r w:rsidRPr="00A0010C">
        <w:rPr>
          <w:sz w:val="22"/>
          <w:szCs w:val="22"/>
        </w:rPr>
        <w:tab/>
      </w:r>
      <w:r w:rsidR="00CD7C9C">
        <w:rPr>
          <w:sz w:val="22"/>
          <w:szCs w:val="22"/>
        </w:rPr>
        <w:t>Polugodišnji i</w:t>
      </w:r>
      <w:r w:rsidR="007B318E">
        <w:rPr>
          <w:sz w:val="22"/>
          <w:szCs w:val="22"/>
        </w:rPr>
        <w:t>zvještaj</w:t>
      </w:r>
      <w:r w:rsidRPr="00A0010C">
        <w:rPr>
          <w:sz w:val="22"/>
          <w:szCs w:val="22"/>
        </w:rPr>
        <w:t xml:space="preserve"> prilaže</w:t>
      </w:r>
      <w:r w:rsidR="00CD7C9C">
        <w:rPr>
          <w:sz w:val="22"/>
          <w:szCs w:val="22"/>
        </w:rPr>
        <w:t xml:space="preserve"> se</w:t>
      </w:r>
      <w:r w:rsidRPr="00A0010C">
        <w:rPr>
          <w:sz w:val="22"/>
          <w:szCs w:val="22"/>
        </w:rPr>
        <w:t xml:space="preserve"> Zapisniku pod </w:t>
      </w:r>
      <w:r w:rsidR="00276ED9">
        <w:rPr>
          <w:sz w:val="22"/>
          <w:szCs w:val="22"/>
        </w:rPr>
        <w:t>6</w:t>
      </w:r>
      <w:r w:rsidRPr="00A0010C">
        <w:rPr>
          <w:sz w:val="22"/>
          <w:szCs w:val="22"/>
        </w:rPr>
        <w:t>) i čini njegov sastavni dio.</w:t>
      </w:r>
    </w:p>
    <w:p w14:paraId="3E674B5B" w14:textId="77777777" w:rsidR="00613BF7" w:rsidRDefault="00613BF7" w:rsidP="00515910">
      <w:pPr>
        <w:rPr>
          <w:sz w:val="22"/>
          <w:szCs w:val="22"/>
        </w:rPr>
      </w:pPr>
    </w:p>
    <w:bookmarkEnd w:id="25"/>
    <w:p w14:paraId="16D4ED91" w14:textId="776C2811" w:rsidR="00613BF7" w:rsidRPr="00A0010C" w:rsidRDefault="00A0010C" w:rsidP="00A0010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Točka 7.</w:t>
      </w:r>
      <w:r>
        <w:rPr>
          <w:b/>
          <w:bCs/>
          <w:sz w:val="22"/>
          <w:szCs w:val="22"/>
        </w:rPr>
        <w:br/>
      </w:r>
      <w:bookmarkStart w:id="27" w:name="_Hlk241754307"/>
      <w:r w:rsidR="00746C84" w:rsidRPr="00746C84">
        <w:rPr>
          <w:sz w:val="22"/>
          <w:szCs w:val="22"/>
        </w:rPr>
        <w:t>Pravilnik o dodjeli stipendija studentima s područja Grada Skradina</w:t>
      </w:r>
      <w:bookmarkEnd w:id="27"/>
    </w:p>
    <w:p w14:paraId="0A28E5A4" w14:textId="77777777" w:rsidR="00613BF7" w:rsidRDefault="00613BF7" w:rsidP="00515910">
      <w:pPr>
        <w:rPr>
          <w:sz w:val="22"/>
          <w:szCs w:val="22"/>
        </w:rPr>
      </w:pPr>
    </w:p>
    <w:p w14:paraId="3D9DFD7F" w14:textId="77777777" w:rsidR="00746C84" w:rsidRPr="00746C84" w:rsidRDefault="00746C84" w:rsidP="00746C84">
      <w:pPr>
        <w:rPr>
          <w:sz w:val="22"/>
          <w:szCs w:val="22"/>
        </w:rPr>
      </w:pPr>
    </w:p>
    <w:p w14:paraId="220EB50B" w14:textId="139EB7DE" w:rsidR="00746C84" w:rsidRPr="00746C84" w:rsidRDefault="00746C84" w:rsidP="00AE1D14">
      <w:pPr>
        <w:ind w:firstLine="720"/>
        <w:jc w:val="both"/>
        <w:rPr>
          <w:sz w:val="22"/>
          <w:szCs w:val="22"/>
        </w:rPr>
      </w:pPr>
      <w:r w:rsidRPr="00746C84">
        <w:rPr>
          <w:sz w:val="22"/>
          <w:szCs w:val="22"/>
        </w:rPr>
        <w:t xml:space="preserve">Nakon uvodnog izlaganja od strane </w:t>
      </w:r>
      <w:r>
        <w:rPr>
          <w:sz w:val="22"/>
          <w:szCs w:val="22"/>
        </w:rPr>
        <w:t xml:space="preserve">Više savjetnice za </w:t>
      </w:r>
      <w:r w:rsidR="00AE1D14">
        <w:rPr>
          <w:sz w:val="22"/>
          <w:szCs w:val="22"/>
        </w:rPr>
        <w:t xml:space="preserve">društvene djelatnosti, te javnu nabavu Ane Dujić </w:t>
      </w:r>
      <w:r w:rsidRPr="00746C84">
        <w:rPr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 w:rsidRPr="00746C84">
        <w:rPr>
          <w:sz w:val="22"/>
          <w:szCs w:val="22"/>
        </w:rPr>
        <w:t>Pravilnik</w:t>
      </w:r>
      <w:r w:rsidR="00AE1D14">
        <w:rPr>
          <w:sz w:val="22"/>
          <w:szCs w:val="22"/>
        </w:rPr>
        <w:t>u</w:t>
      </w:r>
      <w:r w:rsidRPr="00746C84">
        <w:rPr>
          <w:sz w:val="22"/>
          <w:szCs w:val="22"/>
        </w:rPr>
        <w:t xml:space="preserve"> o dodjeli stipendija studentima s područja Grada Skradina, otvorena je rasprava.</w:t>
      </w:r>
    </w:p>
    <w:p w14:paraId="29442E41" w14:textId="10F59297" w:rsidR="00746C84" w:rsidRPr="00746C84" w:rsidRDefault="00746C84" w:rsidP="00AE1D14">
      <w:pPr>
        <w:jc w:val="both"/>
        <w:rPr>
          <w:sz w:val="22"/>
          <w:szCs w:val="22"/>
        </w:rPr>
      </w:pPr>
      <w:r w:rsidRPr="00746C84">
        <w:rPr>
          <w:sz w:val="22"/>
          <w:szCs w:val="22"/>
        </w:rPr>
        <w:tab/>
        <w:t xml:space="preserve"> Kako se nitko nije javio za riječ, potpredsjednik Gradskog vijeća Grada Skradina Tonći Petrović stavio je na glasovanje </w:t>
      </w:r>
      <w:r w:rsidR="00AE1D14" w:rsidRPr="00AE1D14">
        <w:rPr>
          <w:sz w:val="22"/>
          <w:szCs w:val="22"/>
        </w:rPr>
        <w:t xml:space="preserve">Pravilnik o dodjeli stipendija studentima s područja Grada Skradina </w:t>
      </w:r>
      <w:r w:rsidRPr="00746C84">
        <w:rPr>
          <w:sz w:val="22"/>
          <w:szCs w:val="22"/>
        </w:rPr>
        <w:t>te je isti JEDNOGLASNO usvojen  (nazočno 10 vijećnika).</w:t>
      </w:r>
    </w:p>
    <w:p w14:paraId="2CCD3C0E" w14:textId="01EBAA2B" w:rsidR="00746C84" w:rsidRDefault="00746C84" w:rsidP="00AE1D14">
      <w:pPr>
        <w:jc w:val="both"/>
        <w:rPr>
          <w:sz w:val="22"/>
          <w:szCs w:val="22"/>
        </w:rPr>
      </w:pPr>
      <w:r w:rsidRPr="00746C84">
        <w:rPr>
          <w:sz w:val="22"/>
          <w:szCs w:val="22"/>
        </w:rPr>
        <w:tab/>
      </w:r>
      <w:r w:rsidR="00AE1D14">
        <w:rPr>
          <w:sz w:val="22"/>
          <w:szCs w:val="22"/>
        </w:rPr>
        <w:t>Pravilnik</w:t>
      </w:r>
      <w:r w:rsidRPr="00746C84">
        <w:rPr>
          <w:sz w:val="22"/>
          <w:szCs w:val="22"/>
        </w:rPr>
        <w:t xml:space="preserve"> se prilaže Zapisniku pod </w:t>
      </w:r>
      <w:r w:rsidR="00276ED9">
        <w:rPr>
          <w:sz w:val="22"/>
          <w:szCs w:val="22"/>
        </w:rPr>
        <w:t>7</w:t>
      </w:r>
      <w:r w:rsidRPr="00746C84">
        <w:rPr>
          <w:sz w:val="22"/>
          <w:szCs w:val="22"/>
        </w:rPr>
        <w:t>) i čini njegov sastavni dio.</w:t>
      </w:r>
    </w:p>
    <w:p w14:paraId="15FBD7F3" w14:textId="77777777" w:rsidR="00590D64" w:rsidRDefault="00590D64" w:rsidP="00AE1D14">
      <w:pPr>
        <w:jc w:val="both"/>
        <w:rPr>
          <w:sz w:val="22"/>
          <w:szCs w:val="22"/>
        </w:rPr>
      </w:pPr>
    </w:p>
    <w:p w14:paraId="497CFBA5" w14:textId="77777777" w:rsidR="00590D64" w:rsidRDefault="00590D64" w:rsidP="00AE1D14">
      <w:pPr>
        <w:jc w:val="both"/>
        <w:rPr>
          <w:sz w:val="22"/>
          <w:szCs w:val="22"/>
        </w:rPr>
      </w:pPr>
    </w:p>
    <w:p w14:paraId="720BA454" w14:textId="2AB64D1B" w:rsidR="00590D64" w:rsidRPr="00590D64" w:rsidRDefault="00590D64" w:rsidP="00590D64">
      <w:pPr>
        <w:jc w:val="center"/>
        <w:rPr>
          <w:sz w:val="22"/>
          <w:szCs w:val="22"/>
        </w:rPr>
      </w:pPr>
      <w:r w:rsidRPr="00590D64">
        <w:rPr>
          <w:b/>
          <w:bCs/>
          <w:sz w:val="22"/>
          <w:szCs w:val="22"/>
        </w:rPr>
        <w:t>Točka 8.</w:t>
      </w:r>
      <w:r w:rsidRPr="00590D64">
        <w:rPr>
          <w:b/>
          <w:bCs/>
          <w:sz w:val="22"/>
          <w:szCs w:val="22"/>
        </w:rPr>
        <w:br/>
      </w:r>
      <w:bookmarkStart w:id="28" w:name="_Hlk241824710"/>
      <w:r w:rsidR="004C76D0">
        <w:rPr>
          <w:sz w:val="22"/>
          <w:szCs w:val="22"/>
        </w:rPr>
        <w:t xml:space="preserve">Prijedlog </w:t>
      </w:r>
      <w:r w:rsidRPr="00A30C79">
        <w:rPr>
          <w:sz w:val="22"/>
          <w:szCs w:val="22"/>
        </w:rPr>
        <w:t xml:space="preserve">Izmjene i dopune </w:t>
      </w:r>
      <w:r w:rsidR="00737857" w:rsidRPr="00A30C79">
        <w:rPr>
          <w:sz w:val="22"/>
          <w:szCs w:val="22"/>
        </w:rPr>
        <w:t xml:space="preserve">Programa </w:t>
      </w:r>
      <w:r w:rsidRPr="00A30C79">
        <w:rPr>
          <w:sz w:val="22"/>
          <w:szCs w:val="22"/>
        </w:rPr>
        <w:t>održavanja komunalne infrastrukture na području  Grada Skradina u 2026. g. (I)</w:t>
      </w:r>
      <w:bookmarkEnd w:id="28"/>
    </w:p>
    <w:p w14:paraId="4A60B553" w14:textId="77777777" w:rsidR="00590D64" w:rsidRDefault="00590D64" w:rsidP="00AE1D14">
      <w:pPr>
        <w:jc w:val="both"/>
        <w:rPr>
          <w:sz w:val="22"/>
          <w:szCs w:val="22"/>
        </w:rPr>
      </w:pPr>
    </w:p>
    <w:p w14:paraId="0DCFA108" w14:textId="77777777" w:rsidR="00590D64" w:rsidRDefault="00590D64" w:rsidP="00AE1D14">
      <w:pPr>
        <w:jc w:val="both"/>
        <w:rPr>
          <w:sz w:val="22"/>
          <w:szCs w:val="22"/>
        </w:rPr>
      </w:pPr>
    </w:p>
    <w:p w14:paraId="0E16814C" w14:textId="03FCBD79" w:rsidR="00590D64" w:rsidRPr="00590D64" w:rsidRDefault="00590D64" w:rsidP="00544225">
      <w:pPr>
        <w:ind w:firstLine="720"/>
        <w:jc w:val="both"/>
        <w:rPr>
          <w:sz w:val="22"/>
          <w:szCs w:val="22"/>
        </w:rPr>
      </w:pPr>
      <w:r w:rsidRPr="00590D64">
        <w:rPr>
          <w:sz w:val="22"/>
          <w:szCs w:val="22"/>
        </w:rPr>
        <w:t xml:space="preserve">Nakon  uvodnog zajedničkog izlaganja od strane gradonačelnika Grada Skradina i </w:t>
      </w:r>
      <w:bookmarkStart w:id="29" w:name="_Hlk241824893"/>
      <w:r w:rsidRPr="00590D64">
        <w:rPr>
          <w:sz w:val="22"/>
          <w:szCs w:val="22"/>
        </w:rPr>
        <w:t xml:space="preserve">Više savjetnice za </w:t>
      </w:r>
      <w:r w:rsidR="00276ED9">
        <w:rPr>
          <w:sz w:val="22"/>
          <w:szCs w:val="22"/>
        </w:rPr>
        <w:t xml:space="preserve">gospodarstvo, turizam i komunalne djelatnosti </w:t>
      </w:r>
      <w:r>
        <w:rPr>
          <w:sz w:val="22"/>
          <w:szCs w:val="22"/>
        </w:rPr>
        <w:t>Anke Verović</w:t>
      </w:r>
      <w:r w:rsidRPr="00590D64">
        <w:rPr>
          <w:sz w:val="22"/>
          <w:szCs w:val="22"/>
        </w:rPr>
        <w:t xml:space="preserve"> </w:t>
      </w:r>
      <w:bookmarkEnd w:id="29"/>
      <w:r w:rsidRPr="00590D64">
        <w:rPr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 w:rsidR="004C76D0">
        <w:rPr>
          <w:sz w:val="22"/>
          <w:szCs w:val="22"/>
        </w:rPr>
        <w:t xml:space="preserve">prijedlogu </w:t>
      </w:r>
      <w:r w:rsidRPr="00590D64">
        <w:rPr>
          <w:sz w:val="22"/>
          <w:szCs w:val="22"/>
        </w:rPr>
        <w:t>Izmjene i dopune</w:t>
      </w:r>
      <w:r w:rsidR="00737857">
        <w:rPr>
          <w:sz w:val="22"/>
          <w:szCs w:val="22"/>
        </w:rPr>
        <w:t xml:space="preserve"> Programa </w:t>
      </w:r>
      <w:r w:rsidRPr="00590D64">
        <w:rPr>
          <w:sz w:val="22"/>
          <w:szCs w:val="22"/>
        </w:rPr>
        <w:t>održavanja komunalne infrastrukture na području  Grada Skradina u 2026. g. (I), otvorena je rasprava.</w:t>
      </w:r>
    </w:p>
    <w:p w14:paraId="106AFCEE" w14:textId="39511006" w:rsidR="00590D64" w:rsidRPr="00590D64" w:rsidRDefault="00590D64" w:rsidP="00590D64">
      <w:pPr>
        <w:jc w:val="both"/>
        <w:rPr>
          <w:sz w:val="22"/>
          <w:szCs w:val="22"/>
        </w:rPr>
      </w:pPr>
      <w:r w:rsidRPr="00590D64">
        <w:rPr>
          <w:sz w:val="22"/>
          <w:szCs w:val="22"/>
        </w:rPr>
        <w:tab/>
        <w:t xml:space="preserve"> Kako se nitko nije javio za riječ, potpredsjednik Gradskog vijeća Grada Skradina Tonći Petrović stavio je na glasovanje </w:t>
      </w:r>
      <w:r w:rsidR="004C76D0">
        <w:rPr>
          <w:sz w:val="22"/>
          <w:szCs w:val="22"/>
        </w:rPr>
        <w:t xml:space="preserve">prijedlog </w:t>
      </w:r>
      <w:r w:rsidR="00276ED9" w:rsidRPr="00276ED9">
        <w:rPr>
          <w:sz w:val="22"/>
          <w:szCs w:val="22"/>
        </w:rPr>
        <w:t>Izmjene i dopune</w:t>
      </w:r>
      <w:r w:rsidR="00737857">
        <w:rPr>
          <w:sz w:val="22"/>
          <w:szCs w:val="22"/>
        </w:rPr>
        <w:t xml:space="preserve"> Programa</w:t>
      </w:r>
      <w:r w:rsidR="00276ED9" w:rsidRPr="00276ED9">
        <w:rPr>
          <w:sz w:val="22"/>
          <w:szCs w:val="22"/>
        </w:rPr>
        <w:t xml:space="preserve"> održavanja komunalne infrastrukture na području  Grada Skradina u 2026. g. (I)</w:t>
      </w:r>
      <w:r w:rsidR="00276ED9">
        <w:rPr>
          <w:sz w:val="22"/>
          <w:szCs w:val="22"/>
        </w:rPr>
        <w:t xml:space="preserve"> </w:t>
      </w:r>
      <w:r w:rsidRPr="00590D64">
        <w:rPr>
          <w:sz w:val="22"/>
          <w:szCs w:val="22"/>
        </w:rPr>
        <w:t>te je isti JEDNOGLASNO usvojen  (nazočno 10 vijećnika).</w:t>
      </w:r>
    </w:p>
    <w:p w14:paraId="4017794F" w14:textId="1315745F" w:rsidR="00590D64" w:rsidRDefault="00590D64" w:rsidP="00590D64">
      <w:pPr>
        <w:jc w:val="both"/>
        <w:rPr>
          <w:sz w:val="22"/>
          <w:szCs w:val="22"/>
        </w:rPr>
      </w:pPr>
      <w:r w:rsidRPr="00590D64">
        <w:rPr>
          <w:sz w:val="22"/>
          <w:szCs w:val="22"/>
        </w:rPr>
        <w:tab/>
      </w:r>
      <w:r w:rsidR="00CD7C9C">
        <w:rPr>
          <w:sz w:val="22"/>
          <w:szCs w:val="22"/>
        </w:rPr>
        <w:t>Izmjene i dopune Programa</w:t>
      </w:r>
      <w:r w:rsidRPr="00590D64">
        <w:rPr>
          <w:sz w:val="22"/>
          <w:szCs w:val="22"/>
        </w:rPr>
        <w:t xml:space="preserve"> prilaž</w:t>
      </w:r>
      <w:r w:rsidR="00CD7C9C">
        <w:rPr>
          <w:sz w:val="22"/>
          <w:szCs w:val="22"/>
        </w:rPr>
        <w:t>u se</w:t>
      </w:r>
      <w:r w:rsidRPr="00590D64">
        <w:rPr>
          <w:sz w:val="22"/>
          <w:szCs w:val="22"/>
        </w:rPr>
        <w:t xml:space="preserve"> Zapisniku pod </w:t>
      </w:r>
      <w:r w:rsidR="00276ED9">
        <w:rPr>
          <w:sz w:val="22"/>
          <w:szCs w:val="22"/>
        </w:rPr>
        <w:t>8</w:t>
      </w:r>
      <w:r w:rsidRPr="00590D64">
        <w:rPr>
          <w:sz w:val="22"/>
          <w:szCs w:val="22"/>
        </w:rPr>
        <w:t>) i čini njegov sastavni dio.</w:t>
      </w:r>
    </w:p>
    <w:p w14:paraId="72442807" w14:textId="77777777" w:rsidR="00590D64" w:rsidRDefault="00590D64" w:rsidP="00590D64">
      <w:pPr>
        <w:jc w:val="center"/>
        <w:rPr>
          <w:b/>
          <w:bCs/>
          <w:sz w:val="22"/>
          <w:szCs w:val="22"/>
        </w:rPr>
      </w:pPr>
    </w:p>
    <w:p w14:paraId="65FD565F" w14:textId="77777777" w:rsidR="00590D64" w:rsidRDefault="00590D64" w:rsidP="00590D64">
      <w:pPr>
        <w:jc w:val="center"/>
        <w:rPr>
          <w:b/>
          <w:bCs/>
          <w:sz w:val="22"/>
          <w:szCs w:val="22"/>
        </w:rPr>
      </w:pPr>
    </w:p>
    <w:p w14:paraId="41705D4A" w14:textId="77777777" w:rsidR="00590D64" w:rsidRDefault="00590D64" w:rsidP="00590D64">
      <w:pPr>
        <w:jc w:val="center"/>
        <w:rPr>
          <w:b/>
          <w:bCs/>
          <w:sz w:val="22"/>
          <w:szCs w:val="22"/>
        </w:rPr>
      </w:pPr>
    </w:p>
    <w:p w14:paraId="5EF9FEF7" w14:textId="5CB89DF5" w:rsidR="00590D64" w:rsidRPr="00590D64" w:rsidRDefault="00590D64" w:rsidP="00590D64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Točka 9.</w:t>
      </w:r>
      <w:r>
        <w:rPr>
          <w:b/>
          <w:bCs/>
          <w:sz w:val="22"/>
          <w:szCs w:val="22"/>
        </w:rPr>
        <w:br/>
      </w:r>
      <w:bookmarkStart w:id="30" w:name="_Hlk241824913"/>
      <w:r w:rsidR="004C76D0">
        <w:rPr>
          <w:sz w:val="22"/>
          <w:szCs w:val="22"/>
        </w:rPr>
        <w:t xml:space="preserve">Prijedlog </w:t>
      </w:r>
      <w:r w:rsidRPr="00590D64">
        <w:rPr>
          <w:sz w:val="22"/>
          <w:szCs w:val="22"/>
        </w:rPr>
        <w:t>Izmjene i dopune Programa gradnje objekata i uređaja komunalne infrastrukture na području Grada Skradina u 2026.g. (I)</w:t>
      </w:r>
    </w:p>
    <w:p w14:paraId="1A5425CE" w14:textId="77777777" w:rsidR="00746C84" w:rsidRDefault="00746C84" w:rsidP="00515910">
      <w:pPr>
        <w:rPr>
          <w:sz w:val="22"/>
          <w:szCs w:val="22"/>
        </w:rPr>
      </w:pPr>
    </w:p>
    <w:p w14:paraId="3942FC87" w14:textId="18A573CD" w:rsidR="00590D64" w:rsidRPr="00590D64" w:rsidRDefault="00590D64" w:rsidP="004C76D0">
      <w:pPr>
        <w:ind w:firstLine="720"/>
        <w:jc w:val="both"/>
        <w:rPr>
          <w:sz w:val="22"/>
          <w:szCs w:val="22"/>
        </w:rPr>
      </w:pPr>
      <w:bookmarkStart w:id="31" w:name="_Hlk241824637"/>
      <w:bookmarkEnd w:id="30"/>
      <w:r w:rsidRPr="00590D64">
        <w:rPr>
          <w:sz w:val="22"/>
          <w:szCs w:val="22"/>
        </w:rPr>
        <w:t>Nakon  uvodnog zajedničkog izlaganja od strane gradonačelnika Grada Skradina i</w:t>
      </w:r>
      <w:r w:rsidR="00276ED9" w:rsidRPr="00276ED9">
        <w:t xml:space="preserve"> </w:t>
      </w:r>
      <w:r w:rsidR="00276ED9" w:rsidRPr="00276ED9">
        <w:rPr>
          <w:sz w:val="22"/>
          <w:szCs w:val="22"/>
        </w:rPr>
        <w:t>Više savjetnice za gospodarstvo, turizam i komunalne djelatnosti Anke Verović</w:t>
      </w:r>
      <w:r w:rsidRPr="00590D64">
        <w:rPr>
          <w:sz w:val="22"/>
          <w:szCs w:val="22"/>
        </w:rPr>
        <w:t xml:space="preserve"> o</w:t>
      </w:r>
      <w:r w:rsidR="004C76D0">
        <w:rPr>
          <w:sz w:val="22"/>
          <w:szCs w:val="22"/>
        </w:rPr>
        <w:t xml:space="preserve"> prijedlogu</w:t>
      </w:r>
      <w:r w:rsidR="00276ED9">
        <w:rPr>
          <w:sz w:val="22"/>
          <w:szCs w:val="22"/>
        </w:rPr>
        <w:t xml:space="preserve"> </w:t>
      </w:r>
      <w:r w:rsidR="00276ED9" w:rsidRPr="00276ED9">
        <w:rPr>
          <w:sz w:val="22"/>
          <w:szCs w:val="22"/>
        </w:rPr>
        <w:t>Izmjene i dopune Programa gradnje objekata i uređaja komunalne infrastrukture na području Grada Skradina u 2026.g. (I)</w:t>
      </w:r>
      <w:r w:rsidRPr="00590D64">
        <w:rPr>
          <w:sz w:val="22"/>
          <w:szCs w:val="22"/>
        </w:rPr>
        <w:t>, otvorena je rasprava.</w:t>
      </w:r>
      <w:r w:rsidR="00276ED9">
        <w:rPr>
          <w:sz w:val="22"/>
          <w:szCs w:val="22"/>
        </w:rPr>
        <w:t xml:space="preserve"> </w:t>
      </w:r>
    </w:p>
    <w:p w14:paraId="6F141A5B" w14:textId="74FF2735" w:rsidR="00A30C79" w:rsidRDefault="00590D64" w:rsidP="004C76D0">
      <w:pPr>
        <w:jc w:val="both"/>
        <w:rPr>
          <w:sz w:val="22"/>
          <w:szCs w:val="22"/>
        </w:rPr>
      </w:pPr>
      <w:r w:rsidRPr="00590D64">
        <w:rPr>
          <w:sz w:val="22"/>
          <w:szCs w:val="22"/>
        </w:rPr>
        <w:tab/>
        <w:t xml:space="preserve"> </w:t>
      </w:r>
      <w:r w:rsidR="00A30C79" w:rsidRPr="00A30C79">
        <w:rPr>
          <w:sz w:val="22"/>
          <w:szCs w:val="22"/>
        </w:rPr>
        <w:t xml:space="preserve">Za riječ se javila vijećnica </w:t>
      </w:r>
      <w:r w:rsidR="00276ED9" w:rsidRPr="00A30C79">
        <w:rPr>
          <w:sz w:val="22"/>
          <w:szCs w:val="22"/>
        </w:rPr>
        <w:t>Maja Mandušić</w:t>
      </w:r>
      <w:r w:rsidR="00A30C79">
        <w:rPr>
          <w:sz w:val="22"/>
          <w:szCs w:val="22"/>
        </w:rPr>
        <w:t xml:space="preserve"> i upitala</w:t>
      </w:r>
      <w:r w:rsidR="00276ED9">
        <w:rPr>
          <w:sz w:val="22"/>
          <w:szCs w:val="22"/>
        </w:rPr>
        <w:t xml:space="preserve"> na šta se odnosi nerazvrstana cesta Rupe. Gradonačelnik Grada Skradina Antonijo Brajković</w:t>
      </w:r>
      <w:r w:rsidR="00756E09">
        <w:rPr>
          <w:sz w:val="22"/>
          <w:szCs w:val="22"/>
        </w:rPr>
        <w:t xml:space="preserve"> </w:t>
      </w:r>
      <w:r w:rsidR="00276ED9">
        <w:rPr>
          <w:sz w:val="22"/>
          <w:szCs w:val="22"/>
        </w:rPr>
        <w:t>odgovorio</w:t>
      </w:r>
      <w:r w:rsidR="00756E09">
        <w:rPr>
          <w:sz w:val="22"/>
          <w:szCs w:val="22"/>
        </w:rPr>
        <w:t xml:space="preserve"> je</w:t>
      </w:r>
      <w:r w:rsidR="00276ED9">
        <w:rPr>
          <w:sz w:val="22"/>
          <w:szCs w:val="22"/>
        </w:rPr>
        <w:t xml:space="preserve"> da se odnosi</w:t>
      </w:r>
      <w:r w:rsidR="00681341">
        <w:rPr>
          <w:sz w:val="22"/>
          <w:szCs w:val="22"/>
        </w:rPr>
        <w:t xml:space="preserve"> na jedan dio zaseoka Barišići 200,300m neasfaltiranog puta koj</w:t>
      </w:r>
      <w:r w:rsidR="00756E09">
        <w:rPr>
          <w:sz w:val="22"/>
          <w:szCs w:val="22"/>
        </w:rPr>
        <w:t xml:space="preserve">i je </w:t>
      </w:r>
      <w:r w:rsidR="00681341">
        <w:rPr>
          <w:sz w:val="22"/>
          <w:szCs w:val="22"/>
        </w:rPr>
        <w:t>stav</w:t>
      </w:r>
      <w:r w:rsidR="00756E09">
        <w:rPr>
          <w:sz w:val="22"/>
          <w:szCs w:val="22"/>
        </w:rPr>
        <w:t>ljen</w:t>
      </w:r>
      <w:r w:rsidR="00681341">
        <w:rPr>
          <w:sz w:val="22"/>
          <w:szCs w:val="22"/>
        </w:rPr>
        <w:t xml:space="preserve"> u proračun i naprav</w:t>
      </w:r>
      <w:r w:rsidR="00756E09">
        <w:rPr>
          <w:sz w:val="22"/>
          <w:szCs w:val="22"/>
        </w:rPr>
        <w:t>ljena</w:t>
      </w:r>
      <w:r w:rsidR="00681341">
        <w:rPr>
          <w:sz w:val="22"/>
          <w:szCs w:val="22"/>
        </w:rPr>
        <w:t xml:space="preserve"> javn</w:t>
      </w:r>
      <w:r w:rsidR="00756E09">
        <w:rPr>
          <w:sz w:val="22"/>
          <w:szCs w:val="22"/>
        </w:rPr>
        <w:t>a</w:t>
      </w:r>
      <w:r w:rsidR="00681341">
        <w:rPr>
          <w:sz w:val="22"/>
          <w:szCs w:val="22"/>
        </w:rPr>
        <w:t xml:space="preserve"> nabav</w:t>
      </w:r>
      <w:r w:rsidR="00756E09">
        <w:rPr>
          <w:sz w:val="22"/>
          <w:szCs w:val="22"/>
        </w:rPr>
        <w:t>a</w:t>
      </w:r>
      <w:r w:rsidR="00681341">
        <w:rPr>
          <w:sz w:val="22"/>
          <w:szCs w:val="22"/>
        </w:rPr>
        <w:t>, dobil</w:t>
      </w:r>
      <w:r w:rsidR="00756E09">
        <w:rPr>
          <w:sz w:val="22"/>
          <w:szCs w:val="22"/>
        </w:rPr>
        <w:t>a se</w:t>
      </w:r>
      <w:r w:rsidR="00681341">
        <w:rPr>
          <w:sz w:val="22"/>
          <w:szCs w:val="22"/>
        </w:rPr>
        <w:t xml:space="preserve"> čak i cijen</w:t>
      </w:r>
      <w:r w:rsidR="00756E09">
        <w:rPr>
          <w:sz w:val="22"/>
          <w:szCs w:val="22"/>
        </w:rPr>
        <w:t>a</w:t>
      </w:r>
      <w:r w:rsidR="00681341">
        <w:rPr>
          <w:sz w:val="22"/>
          <w:szCs w:val="22"/>
        </w:rPr>
        <w:t xml:space="preserve"> koja je u okviru procjene. Međutim, kad je potencijalni izvođač  radova izašao na teren uvidio je da je to nemoguće napraviti zbog uskih ulica i suhozida te se mora</w:t>
      </w:r>
      <w:r w:rsidR="00756E09">
        <w:rPr>
          <w:sz w:val="22"/>
          <w:szCs w:val="22"/>
        </w:rPr>
        <w:t>ju</w:t>
      </w:r>
      <w:r w:rsidR="00681341">
        <w:rPr>
          <w:sz w:val="22"/>
          <w:szCs w:val="22"/>
        </w:rPr>
        <w:t xml:space="preserve"> raditi korekcij</w:t>
      </w:r>
      <w:r w:rsidR="00756E09">
        <w:rPr>
          <w:sz w:val="22"/>
          <w:szCs w:val="22"/>
        </w:rPr>
        <w:t>e</w:t>
      </w:r>
      <w:r w:rsidR="00681341">
        <w:rPr>
          <w:sz w:val="22"/>
          <w:szCs w:val="22"/>
        </w:rPr>
        <w:t xml:space="preserve"> i izmjene troškovnika da se umjesto asfalta radi beton. </w:t>
      </w:r>
    </w:p>
    <w:p w14:paraId="59DE97BD" w14:textId="163B1E1E" w:rsidR="00590D64" w:rsidRPr="00590D64" w:rsidRDefault="00A30C79" w:rsidP="004C76D0">
      <w:pPr>
        <w:jc w:val="both"/>
        <w:rPr>
          <w:sz w:val="22"/>
          <w:szCs w:val="22"/>
        </w:rPr>
      </w:pPr>
      <w:r w:rsidRPr="00A30C79">
        <w:rPr>
          <w:sz w:val="22"/>
          <w:szCs w:val="22"/>
        </w:rPr>
        <w:t>Kako se više nitko nije javio za riječ</w:t>
      </w:r>
      <w:r>
        <w:rPr>
          <w:sz w:val="22"/>
          <w:szCs w:val="22"/>
        </w:rPr>
        <w:t>,</w:t>
      </w:r>
      <w:r w:rsidRPr="00A30C79">
        <w:rPr>
          <w:sz w:val="22"/>
          <w:szCs w:val="22"/>
        </w:rPr>
        <w:t xml:space="preserve"> </w:t>
      </w:r>
      <w:r w:rsidR="00681341">
        <w:rPr>
          <w:sz w:val="22"/>
          <w:szCs w:val="22"/>
        </w:rPr>
        <w:t>p</w:t>
      </w:r>
      <w:r w:rsidR="00590D64" w:rsidRPr="00590D64">
        <w:rPr>
          <w:sz w:val="22"/>
          <w:szCs w:val="22"/>
        </w:rPr>
        <w:t xml:space="preserve">otpredsjednik Gradskog vijeća Grada Skradina Tonći Petrović stavio je na glasovanje </w:t>
      </w:r>
      <w:r w:rsidR="004C76D0">
        <w:rPr>
          <w:sz w:val="22"/>
          <w:szCs w:val="22"/>
        </w:rPr>
        <w:t xml:space="preserve">prijedlog </w:t>
      </w:r>
      <w:r w:rsidR="00276ED9" w:rsidRPr="00276ED9">
        <w:rPr>
          <w:sz w:val="22"/>
          <w:szCs w:val="22"/>
        </w:rPr>
        <w:t>Izmjene i dopune Programa gradnje objekata i uređaja komunalne infrastrukture na području Grada Skradina u 2026.g. (I)</w:t>
      </w:r>
      <w:r w:rsidR="00276ED9">
        <w:rPr>
          <w:sz w:val="22"/>
          <w:szCs w:val="22"/>
        </w:rPr>
        <w:t xml:space="preserve"> </w:t>
      </w:r>
      <w:r w:rsidR="00590D64" w:rsidRPr="00590D64">
        <w:rPr>
          <w:sz w:val="22"/>
          <w:szCs w:val="22"/>
        </w:rPr>
        <w:t>te je isti JEDNOGLASNO usvojen (nazočno 10 vijećnika).</w:t>
      </w:r>
    </w:p>
    <w:p w14:paraId="4B701F8D" w14:textId="4373A38B" w:rsidR="00590D64" w:rsidRPr="00590D64" w:rsidRDefault="00590D64" w:rsidP="00590D64">
      <w:pPr>
        <w:rPr>
          <w:sz w:val="22"/>
          <w:szCs w:val="22"/>
        </w:rPr>
      </w:pPr>
      <w:r w:rsidRPr="00590D64">
        <w:rPr>
          <w:sz w:val="22"/>
          <w:szCs w:val="22"/>
        </w:rPr>
        <w:tab/>
      </w:r>
      <w:r w:rsidR="00CD7C9C">
        <w:rPr>
          <w:sz w:val="22"/>
          <w:szCs w:val="22"/>
        </w:rPr>
        <w:t xml:space="preserve">Izmjene i dopune Programa </w:t>
      </w:r>
      <w:r w:rsidRPr="00590D64">
        <w:rPr>
          <w:sz w:val="22"/>
          <w:szCs w:val="22"/>
        </w:rPr>
        <w:t>se prilaž</w:t>
      </w:r>
      <w:r w:rsidR="00CD7C9C">
        <w:rPr>
          <w:sz w:val="22"/>
          <w:szCs w:val="22"/>
        </w:rPr>
        <w:t>u</w:t>
      </w:r>
      <w:r w:rsidRPr="00590D64">
        <w:rPr>
          <w:sz w:val="22"/>
          <w:szCs w:val="22"/>
        </w:rPr>
        <w:t xml:space="preserve"> Zapisniku pod </w:t>
      </w:r>
      <w:r w:rsidR="00276ED9">
        <w:rPr>
          <w:sz w:val="22"/>
          <w:szCs w:val="22"/>
        </w:rPr>
        <w:t>9</w:t>
      </w:r>
      <w:r w:rsidRPr="00590D64">
        <w:rPr>
          <w:sz w:val="22"/>
          <w:szCs w:val="22"/>
        </w:rPr>
        <w:t>) i čini njegov sastavni dio.</w:t>
      </w:r>
    </w:p>
    <w:bookmarkEnd w:id="31"/>
    <w:p w14:paraId="57684C54" w14:textId="77777777" w:rsidR="00746C84" w:rsidRDefault="00746C84" w:rsidP="00515910">
      <w:pPr>
        <w:rPr>
          <w:sz w:val="22"/>
          <w:szCs w:val="22"/>
        </w:rPr>
      </w:pPr>
    </w:p>
    <w:p w14:paraId="3B4B3722" w14:textId="293AFF7E" w:rsidR="00515910" w:rsidRPr="00B11483" w:rsidRDefault="00515910" w:rsidP="00515910">
      <w:pPr>
        <w:rPr>
          <w:sz w:val="22"/>
          <w:szCs w:val="22"/>
        </w:rPr>
      </w:pPr>
      <w:r w:rsidRPr="00B11483">
        <w:rPr>
          <w:sz w:val="22"/>
          <w:szCs w:val="22"/>
        </w:rPr>
        <w:t xml:space="preserve">Sjednica je završena u </w:t>
      </w:r>
      <w:r w:rsidR="009B3754">
        <w:rPr>
          <w:sz w:val="22"/>
          <w:szCs w:val="22"/>
        </w:rPr>
        <w:t>10</w:t>
      </w:r>
      <w:r>
        <w:rPr>
          <w:sz w:val="22"/>
          <w:szCs w:val="22"/>
        </w:rPr>
        <w:t>,</w:t>
      </w:r>
      <w:r w:rsidR="000564B1">
        <w:rPr>
          <w:sz w:val="22"/>
          <w:szCs w:val="22"/>
        </w:rPr>
        <w:t>4</w:t>
      </w:r>
      <w:r w:rsidR="009B3754">
        <w:rPr>
          <w:sz w:val="22"/>
          <w:szCs w:val="22"/>
        </w:rPr>
        <w:t>5</w:t>
      </w:r>
      <w:r w:rsidRPr="00B11483">
        <w:rPr>
          <w:sz w:val="22"/>
          <w:szCs w:val="22"/>
        </w:rPr>
        <w:t xml:space="preserve"> sati.</w:t>
      </w:r>
    </w:p>
    <w:p w14:paraId="4F8ED6B6" w14:textId="77777777" w:rsidR="00515910" w:rsidRDefault="00515910" w:rsidP="00515910">
      <w:pPr>
        <w:rPr>
          <w:b/>
          <w:sz w:val="22"/>
          <w:szCs w:val="22"/>
        </w:rPr>
      </w:pPr>
    </w:p>
    <w:p w14:paraId="35CFE945" w14:textId="77777777" w:rsidR="00515910" w:rsidRDefault="00515910" w:rsidP="00515910">
      <w:pPr>
        <w:rPr>
          <w:b/>
          <w:sz w:val="22"/>
          <w:szCs w:val="22"/>
        </w:rPr>
      </w:pPr>
    </w:p>
    <w:p w14:paraId="0434DE27" w14:textId="77777777" w:rsidR="00515910" w:rsidRPr="00B11483" w:rsidRDefault="00515910" w:rsidP="00515910">
      <w:pPr>
        <w:rPr>
          <w:b/>
          <w:sz w:val="22"/>
          <w:szCs w:val="22"/>
        </w:rPr>
      </w:pPr>
      <w:r w:rsidRPr="00B11483">
        <w:rPr>
          <w:b/>
          <w:sz w:val="22"/>
          <w:szCs w:val="22"/>
        </w:rPr>
        <w:t>ZAPISNIK SASTAVILA</w:t>
      </w:r>
    </w:p>
    <w:p w14:paraId="7B3B28B9" w14:textId="77777777" w:rsidR="00515910" w:rsidRPr="00B11483" w:rsidRDefault="00515910" w:rsidP="00515910">
      <w:pPr>
        <w:rPr>
          <w:sz w:val="22"/>
          <w:szCs w:val="22"/>
        </w:rPr>
      </w:pPr>
    </w:p>
    <w:p w14:paraId="27964801" w14:textId="0D04B29D" w:rsidR="00515910" w:rsidRDefault="00515910" w:rsidP="00515910">
      <w:pPr>
        <w:rPr>
          <w:sz w:val="22"/>
          <w:szCs w:val="22"/>
        </w:rPr>
      </w:pPr>
      <w:r w:rsidRPr="00B11483">
        <w:rPr>
          <w:sz w:val="22"/>
          <w:szCs w:val="22"/>
        </w:rPr>
        <w:t>P</w:t>
      </w:r>
      <w:r w:rsidR="00ED5B44">
        <w:rPr>
          <w:sz w:val="22"/>
          <w:szCs w:val="22"/>
        </w:rPr>
        <w:t>etra Pranić</w:t>
      </w:r>
      <w:r w:rsidR="003834C5">
        <w:rPr>
          <w:sz w:val="22"/>
          <w:szCs w:val="22"/>
        </w:rPr>
        <w:t>, v.r.</w:t>
      </w:r>
      <w:r w:rsidRPr="00B11483">
        <w:rPr>
          <w:sz w:val="22"/>
          <w:szCs w:val="22"/>
        </w:rPr>
        <w:t xml:space="preserve"> </w:t>
      </w:r>
    </w:p>
    <w:p w14:paraId="4B551F83" w14:textId="77777777" w:rsidR="00515910" w:rsidRPr="00B11483" w:rsidRDefault="00515910" w:rsidP="00515910">
      <w:pPr>
        <w:rPr>
          <w:sz w:val="22"/>
          <w:szCs w:val="22"/>
        </w:rPr>
      </w:pPr>
    </w:p>
    <w:p w14:paraId="1BA6B391" w14:textId="77777777" w:rsidR="00515910" w:rsidRDefault="00515910" w:rsidP="00515910">
      <w:pPr>
        <w:ind w:left="2160"/>
        <w:rPr>
          <w:b/>
          <w:sz w:val="22"/>
          <w:szCs w:val="22"/>
        </w:rPr>
      </w:pPr>
      <w:r w:rsidRPr="00B11483">
        <w:rPr>
          <w:sz w:val="22"/>
          <w:szCs w:val="22"/>
        </w:rPr>
        <w:t xml:space="preserve">           </w:t>
      </w:r>
      <w:r w:rsidRPr="00B11483">
        <w:rPr>
          <w:b/>
          <w:sz w:val="22"/>
          <w:szCs w:val="22"/>
        </w:rPr>
        <w:t>GRADSKO VIJEĆE</w:t>
      </w:r>
    </w:p>
    <w:p w14:paraId="65438662" w14:textId="77777777" w:rsidR="00515910" w:rsidRDefault="00515910" w:rsidP="00515910">
      <w:pPr>
        <w:ind w:left="21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Pr="00B11483">
        <w:rPr>
          <w:b/>
          <w:sz w:val="22"/>
          <w:szCs w:val="22"/>
        </w:rPr>
        <w:t>GRADA SKRADINA</w:t>
      </w:r>
    </w:p>
    <w:p w14:paraId="6A874D18" w14:textId="13E6B02D" w:rsidR="00515910" w:rsidRDefault="00515910" w:rsidP="00515910">
      <w:pPr>
        <w:ind w:left="4320" w:firstLine="720"/>
        <w:rPr>
          <w:sz w:val="22"/>
          <w:szCs w:val="22"/>
        </w:rPr>
      </w:pPr>
      <w:r w:rsidRPr="00B11483">
        <w:rPr>
          <w:b/>
          <w:sz w:val="22"/>
          <w:szCs w:val="22"/>
        </w:rPr>
        <w:t xml:space="preserve">      </w:t>
      </w:r>
      <w:r w:rsidRPr="00B11483">
        <w:rPr>
          <w:sz w:val="22"/>
          <w:szCs w:val="22"/>
        </w:rPr>
        <w:t xml:space="preserve">               </w:t>
      </w:r>
      <w:r w:rsidRPr="00B11483">
        <w:rPr>
          <w:b/>
          <w:sz w:val="22"/>
          <w:szCs w:val="22"/>
        </w:rPr>
        <w:t xml:space="preserve">  P</w:t>
      </w:r>
      <w:r w:rsidR="00ED5B44">
        <w:rPr>
          <w:b/>
          <w:sz w:val="22"/>
          <w:szCs w:val="22"/>
        </w:rPr>
        <w:t>OTPREDSJEDNIK</w:t>
      </w:r>
      <w:r w:rsidRPr="00B11483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</w:t>
      </w:r>
    </w:p>
    <w:p w14:paraId="63A57658" w14:textId="77777777" w:rsidR="00515910" w:rsidRDefault="00515910" w:rsidP="00515910">
      <w:pPr>
        <w:ind w:left="4320" w:firstLine="720"/>
        <w:rPr>
          <w:sz w:val="22"/>
          <w:szCs w:val="22"/>
        </w:rPr>
      </w:pPr>
    </w:p>
    <w:p w14:paraId="5DBA0BFF" w14:textId="03CC5081" w:rsidR="00515910" w:rsidRPr="00B11483" w:rsidRDefault="00515910" w:rsidP="00515910">
      <w:pPr>
        <w:ind w:left="576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30C79">
        <w:rPr>
          <w:sz w:val="22"/>
          <w:szCs w:val="22"/>
        </w:rPr>
        <w:t xml:space="preserve">    </w:t>
      </w:r>
      <w:r w:rsidR="00ED5B44">
        <w:rPr>
          <w:sz w:val="22"/>
          <w:szCs w:val="22"/>
        </w:rPr>
        <w:t>Tonći Petrović</w:t>
      </w:r>
      <w:r w:rsidR="003834C5">
        <w:rPr>
          <w:sz w:val="22"/>
          <w:szCs w:val="22"/>
        </w:rPr>
        <w:t>, v.r.</w:t>
      </w:r>
      <w:r w:rsidRPr="00B11483">
        <w:rPr>
          <w:b/>
          <w:i/>
          <w:sz w:val="22"/>
          <w:szCs w:val="22"/>
        </w:rPr>
        <w:tab/>
      </w:r>
    </w:p>
    <w:p w14:paraId="34CB74AB" w14:textId="7C47A1DA" w:rsidR="00515910" w:rsidRDefault="00515910" w:rsidP="00515910">
      <w:pPr>
        <w:rPr>
          <w:b/>
          <w:iCs/>
          <w:sz w:val="22"/>
          <w:szCs w:val="22"/>
        </w:rPr>
      </w:pPr>
    </w:p>
    <w:p w14:paraId="63193150" w14:textId="5885B37C" w:rsidR="00515910" w:rsidRDefault="00515910" w:rsidP="00F97D84">
      <w:pPr>
        <w:jc w:val="center"/>
        <w:rPr>
          <w:b/>
          <w:iCs/>
          <w:sz w:val="22"/>
          <w:szCs w:val="22"/>
        </w:rPr>
      </w:pPr>
    </w:p>
    <w:p w14:paraId="1C438BB1" w14:textId="6652D180" w:rsidR="00515910" w:rsidRDefault="00515910" w:rsidP="00F97D84">
      <w:pPr>
        <w:jc w:val="center"/>
        <w:rPr>
          <w:b/>
          <w:iCs/>
          <w:sz w:val="22"/>
          <w:szCs w:val="22"/>
        </w:rPr>
      </w:pPr>
    </w:p>
    <w:p w14:paraId="123C114A" w14:textId="25700C0A" w:rsidR="00515910" w:rsidRDefault="00515910" w:rsidP="00F97D84">
      <w:pPr>
        <w:jc w:val="center"/>
        <w:rPr>
          <w:b/>
          <w:iCs/>
          <w:sz w:val="22"/>
          <w:szCs w:val="22"/>
        </w:rPr>
      </w:pPr>
    </w:p>
    <w:p w14:paraId="568AB266" w14:textId="21EAD9EF" w:rsidR="00515910" w:rsidRDefault="00515910" w:rsidP="00F97D84">
      <w:pPr>
        <w:jc w:val="center"/>
        <w:rPr>
          <w:b/>
          <w:iCs/>
          <w:sz w:val="22"/>
          <w:szCs w:val="22"/>
        </w:rPr>
      </w:pPr>
    </w:p>
    <w:p w14:paraId="49B7685C" w14:textId="1C2B76A7" w:rsidR="00515910" w:rsidRDefault="00515910" w:rsidP="00F97D84">
      <w:pPr>
        <w:jc w:val="center"/>
        <w:rPr>
          <w:b/>
          <w:iCs/>
          <w:sz w:val="22"/>
          <w:szCs w:val="22"/>
        </w:rPr>
      </w:pPr>
    </w:p>
    <w:bookmarkEnd w:id="24"/>
    <w:p w14:paraId="4A73A75B" w14:textId="77777777" w:rsidR="00515910" w:rsidRDefault="00515910" w:rsidP="00F97D84">
      <w:pPr>
        <w:jc w:val="center"/>
        <w:rPr>
          <w:b/>
          <w:iCs/>
          <w:sz w:val="22"/>
          <w:szCs w:val="22"/>
        </w:rPr>
      </w:pPr>
    </w:p>
    <w:sectPr w:rsidR="00515910" w:rsidSect="00905A5E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2E8F3" w14:textId="77777777" w:rsidR="00DA039A" w:rsidRDefault="00DA039A" w:rsidP="0096325D">
      <w:r>
        <w:separator/>
      </w:r>
    </w:p>
  </w:endnote>
  <w:endnote w:type="continuationSeparator" w:id="0">
    <w:p w14:paraId="1E78DFE6" w14:textId="77777777" w:rsidR="00DA039A" w:rsidRDefault="00DA039A" w:rsidP="00963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3455225"/>
      <w:docPartObj>
        <w:docPartGallery w:val="Page Numbers (Bottom of Page)"/>
        <w:docPartUnique/>
      </w:docPartObj>
    </w:sdtPr>
    <w:sdtContent>
      <w:p w14:paraId="165723D4" w14:textId="128C2D1A" w:rsidR="003171FE" w:rsidRDefault="003171FE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3EF29" w14:textId="77777777" w:rsidR="003171FE" w:rsidRDefault="003171F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91BA0" w14:textId="77777777" w:rsidR="00DA039A" w:rsidRDefault="00DA039A" w:rsidP="0096325D">
      <w:r>
        <w:separator/>
      </w:r>
    </w:p>
  </w:footnote>
  <w:footnote w:type="continuationSeparator" w:id="0">
    <w:p w14:paraId="0BDBD6D5" w14:textId="77777777" w:rsidR="00DA039A" w:rsidRDefault="00DA039A" w:rsidP="00963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3400"/>
    <w:multiLevelType w:val="hybridMultilevel"/>
    <w:tmpl w:val="32E4D8D2"/>
    <w:lvl w:ilvl="0" w:tplc="4B6A8AC6">
      <w:start w:val="1"/>
      <w:numFmt w:val="upp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17D4C39"/>
    <w:multiLevelType w:val="hybridMultilevel"/>
    <w:tmpl w:val="923ED7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344B3"/>
    <w:multiLevelType w:val="hybridMultilevel"/>
    <w:tmpl w:val="B34291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B1AED"/>
    <w:multiLevelType w:val="hybridMultilevel"/>
    <w:tmpl w:val="C05037F2"/>
    <w:lvl w:ilvl="0" w:tplc="1C7C40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65633"/>
    <w:multiLevelType w:val="hybridMultilevel"/>
    <w:tmpl w:val="96000C60"/>
    <w:lvl w:ilvl="0" w:tplc="81564DD6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A0754F"/>
    <w:multiLevelType w:val="hybridMultilevel"/>
    <w:tmpl w:val="42FAD9C6"/>
    <w:lvl w:ilvl="0" w:tplc="1C7C40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137AE"/>
    <w:multiLevelType w:val="hybridMultilevel"/>
    <w:tmpl w:val="F1E812B2"/>
    <w:lvl w:ilvl="0" w:tplc="3BB61E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9C0CC4"/>
    <w:multiLevelType w:val="hybridMultilevel"/>
    <w:tmpl w:val="B1824C04"/>
    <w:lvl w:ilvl="0" w:tplc="1C7C40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67A6C"/>
    <w:multiLevelType w:val="hybridMultilevel"/>
    <w:tmpl w:val="3664FF7C"/>
    <w:lvl w:ilvl="0" w:tplc="551224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90F96"/>
    <w:multiLevelType w:val="hybridMultilevel"/>
    <w:tmpl w:val="B16040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11BB2"/>
    <w:multiLevelType w:val="hybridMultilevel"/>
    <w:tmpl w:val="E982E76A"/>
    <w:lvl w:ilvl="0" w:tplc="552ABD54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2A1095"/>
    <w:multiLevelType w:val="hybridMultilevel"/>
    <w:tmpl w:val="41D02B48"/>
    <w:lvl w:ilvl="0" w:tplc="FC6A27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C71E51"/>
    <w:multiLevelType w:val="hybridMultilevel"/>
    <w:tmpl w:val="F0ACA3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E230A"/>
    <w:multiLevelType w:val="hybridMultilevel"/>
    <w:tmpl w:val="D62A90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B07F1"/>
    <w:multiLevelType w:val="hybridMultilevel"/>
    <w:tmpl w:val="79DEB650"/>
    <w:lvl w:ilvl="0" w:tplc="289E9CE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E5793B"/>
    <w:multiLevelType w:val="hybridMultilevel"/>
    <w:tmpl w:val="418ACE8E"/>
    <w:lvl w:ilvl="0" w:tplc="88466878">
      <w:start w:val="1"/>
      <w:numFmt w:val="upperLetter"/>
      <w:lvlText w:val="%1)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977683"/>
    <w:multiLevelType w:val="hybridMultilevel"/>
    <w:tmpl w:val="4A565B4A"/>
    <w:lvl w:ilvl="0" w:tplc="1C7C40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F6772"/>
    <w:multiLevelType w:val="hybridMultilevel"/>
    <w:tmpl w:val="672695C0"/>
    <w:lvl w:ilvl="0" w:tplc="041A000F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9005F9"/>
    <w:multiLevelType w:val="hybridMultilevel"/>
    <w:tmpl w:val="E280FEB2"/>
    <w:lvl w:ilvl="0" w:tplc="88E8B7F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8C6D1D"/>
    <w:multiLevelType w:val="hybridMultilevel"/>
    <w:tmpl w:val="740C65B0"/>
    <w:lvl w:ilvl="0" w:tplc="1C7C40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717A3"/>
    <w:multiLevelType w:val="hybridMultilevel"/>
    <w:tmpl w:val="7A34B636"/>
    <w:lvl w:ilvl="0" w:tplc="1C7C40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B4C73"/>
    <w:multiLevelType w:val="hybridMultilevel"/>
    <w:tmpl w:val="DC843B90"/>
    <w:lvl w:ilvl="0" w:tplc="665C5EEC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5371"/>
    <w:multiLevelType w:val="hybridMultilevel"/>
    <w:tmpl w:val="D0B418BA"/>
    <w:lvl w:ilvl="0" w:tplc="A1CA3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D449FC"/>
    <w:multiLevelType w:val="hybridMultilevel"/>
    <w:tmpl w:val="990CF57C"/>
    <w:lvl w:ilvl="0" w:tplc="551224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30282"/>
    <w:multiLevelType w:val="hybridMultilevel"/>
    <w:tmpl w:val="BDBC8F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E0B6C"/>
    <w:multiLevelType w:val="hybridMultilevel"/>
    <w:tmpl w:val="432E9DE2"/>
    <w:lvl w:ilvl="0" w:tplc="A1CA3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459E8"/>
    <w:multiLevelType w:val="hybridMultilevel"/>
    <w:tmpl w:val="B85AD16C"/>
    <w:lvl w:ilvl="0" w:tplc="A1CA3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242B7"/>
    <w:multiLevelType w:val="hybridMultilevel"/>
    <w:tmpl w:val="028CF26A"/>
    <w:lvl w:ilvl="0" w:tplc="E5CA2EF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B106C4"/>
    <w:multiLevelType w:val="hybridMultilevel"/>
    <w:tmpl w:val="B50406CE"/>
    <w:lvl w:ilvl="0" w:tplc="1C7C40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065968">
    <w:abstractNumId w:val="15"/>
  </w:num>
  <w:num w:numId="2" w16cid:durableId="1115363765">
    <w:abstractNumId w:val="22"/>
  </w:num>
  <w:num w:numId="3" w16cid:durableId="1443720063">
    <w:abstractNumId w:val="18"/>
  </w:num>
  <w:num w:numId="4" w16cid:durableId="1957517396">
    <w:abstractNumId w:val="25"/>
  </w:num>
  <w:num w:numId="5" w16cid:durableId="415831064">
    <w:abstractNumId w:val="11"/>
  </w:num>
  <w:num w:numId="6" w16cid:durableId="127473358">
    <w:abstractNumId w:val="26"/>
  </w:num>
  <w:num w:numId="7" w16cid:durableId="697436931">
    <w:abstractNumId w:val="4"/>
  </w:num>
  <w:num w:numId="8" w16cid:durableId="943339612">
    <w:abstractNumId w:val="9"/>
  </w:num>
  <w:num w:numId="9" w16cid:durableId="509494083">
    <w:abstractNumId w:val="12"/>
  </w:num>
  <w:num w:numId="10" w16cid:durableId="1110005336">
    <w:abstractNumId w:val="1"/>
  </w:num>
  <w:num w:numId="11" w16cid:durableId="653412755">
    <w:abstractNumId w:val="24"/>
  </w:num>
  <w:num w:numId="12" w16cid:durableId="886257313">
    <w:abstractNumId w:val="2"/>
  </w:num>
  <w:num w:numId="13" w16cid:durableId="1690638964">
    <w:abstractNumId w:val="14"/>
  </w:num>
  <w:num w:numId="14" w16cid:durableId="2143309678">
    <w:abstractNumId w:val="20"/>
  </w:num>
  <w:num w:numId="15" w16cid:durableId="1083138077">
    <w:abstractNumId w:val="5"/>
  </w:num>
  <w:num w:numId="16" w16cid:durableId="892619262">
    <w:abstractNumId w:val="7"/>
  </w:num>
  <w:num w:numId="17" w16cid:durableId="1492604353">
    <w:abstractNumId w:val="28"/>
  </w:num>
  <w:num w:numId="18" w16cid:durableId="930048627">
    <w:abstractNumId w:val="19"/>
  </w:num>
  <w:num w:numId="19" w16cid:durableId="1885753382">
    <w:abstractNumId w:val="16"/>
  </w:num>
  <w:num w:numId="20" w16cid:durableId="1559395311">
    <w:abstractNumId w:val="3"/>
  </w:num>
  <w:num w:numId="21" w16cid:durableId="823275138">
    <w:abstractNumId w:val="27"/>
  </w:num>
  <w:num w:numId="22" w16cid:durableId="1632247742">
    <w:abstractNumId w:val="8"/>
  </w:num>
  <w:num w:numId="23" w16cid:durableId="376467533">
    <w:abstractNumId w:val="10"/>
  </w:num>
  <w:num w:numId="24" w16cid:durableId="1876691153">
    <w:abstractNumId w:val="23"/>
  </w:num>
  <w:num w:numId="25" w16cid:durableId="1824616327">
    <w:abstractNumId w:val="0"/>
  </w:num>
  <w:num w:numId="26" w16cid:durableId="1723408781">
    <w:abstractNumId w:val="6"/>
  </w:num>
  <w:num w:numId="27" w16cid:durableId="1272468439">
    <w:abstractNumId w:val="21"/>
  </w:num>
  <w:num w:numId="28" w16cid:durableId="1139035573">
    <w:abstractNumId w:val="13"/>
  </w:num>
  <w:num w:numId="29" w16cid:durableId="1047755958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1C8"/>
    <w:rsid w:val="00001E97"/>
    <w:rsid w:val="0000293B"/>
    <w:rsid w:val="000054FF"/>
    <w:rsid w:val="0000654B"/>
    <w:rsid w:val="00010002"/>
    <w:rsid w:val="00010FE5"/>
    <w:rsid w:val="000110DE"/>
    <w:rsid w:val="00011389"/>
    <w:rsid w:val="00013078"/>
    <w:rsid w:val="00014061"/>
    <w:rsid w:val="0001427B"/>
    <w:rsid w:val="00014A00"/>
    <w:rsid w:val="00016E25"/>
    <w:rsid w:val="0002179F"/>
    <w:rsid w:val="0002392A"/>
    <w:rsid w:val="00030653"/>
    <w:rsid w:val="00030663"/>
    <w:rsid w:val="00031225"/>
    <w:rsid w:val="0003129D"/>
    <w:rsid w:val="00031E31"/>
    <w:rsid w:val="000334AF"/>
    <w:rsid w:val="00033D61"/>
    <w:rsid w:val="000342EC"/>
    <w:rsid w:val="00034ECD"/>
    <w:rsid w:val="000363AE"/>
    <w:rsid w:val="000376B1"/>
    <w:rsid w:val="000376D5"/>
    <w:rsid w:val="00037737"/>
    <w:rsid w:val="00041F91"/>
    <w:rsid w:val="000427A2"/>
    <w:rsid w:val="00043791"/>
    <w:rsid w:val="00044E7B"/>
    <w:rsid w:val="00044F6B"/>
    <w:rsid w:val="00045F79"/>
    <w:rsid w:val="00050052"/>
    <w:rsid w:val="00051A6D"/>
    <w:rsid w:val="00051FFB"/>
    <w:rsid w:val="000564B1"/>
    <w:rsid w:val="00056A00"/>
    <w:rsid w:val="00060939"/>
    <w:rsid w:val="00060E1F"/>
    <w:rsid w:val="0006340C"/>
    <w:rsid w:val="000701F6"/>
    <w:rsid w:val="000706DC"/>
    <w:rsid w:val="00071F92"/>
    <w:rsid w:val="000734F0"/>
    <w:rsid w:val="00073FD3"/>
    <w:rsid w:val="00076C74"/>
    <w:rsid w:val="00080E69"/>
    <w:rsid w:val="00082985"/>
    <w:rsid w:val="000838CE"/>
    <w:rsid w:val="000933BB"/>
    <w:rsid w:val="00094610"/>
    <w:rsid w:val="000A1720"/>
    <w:rsid w:val="000A44BB"/>
    <w:rsid w:val="000B0690"/>
    <w:rsid w:val="000B1600"/>
    <w:rsid w:val="000B444A"/>
    <w:rsid w:val="000B62AD"/>
    <w:rsid w:val="000B7EE9"/>
    <w:rsid w:val="000C092D"/>
    <w:rsid w:val="000C2482"/>
    <w:rsid w:val="000C5A86"/>
    <w:rsid w:val="000C6672"/>
    <w:rsid w:val="000D0030"/>
    <w:rsid w:val="000D0605"/>
    <w:rsid w:val="000D2334"/>
    <w:rsid w:val="000D4583"/>
    <w:rsid w:val="000E3AA5"/>
    <w:rsid w:val="000E519B"/>
    <w:rsid w:val="000E53A3"/>
    <w:rsid w:val="000E5DF1"/>
    <w:rsid w:val="000E618A"/>
    <w:rsid w:val="000F675C"/>
    <w:rsid w:val="0010007A"/>
    <w:rsid w:val="00100690"/>
    <w:rsid w:val="00101FAC"/>
    <w:rsid w:val="00104DCB"/>
    <w:rsid w:val="00106EFA"/>
    <w:rsid w:val="00110C85"/>
    <w:rsid w:val="00111513"/>
    <w:rsid w:val="00111766"/>
    <w:rsid w:val="001123F8"/>
    <w:rsid w:val="00113F77"/>
    <w:rsid w:val="00121605"/>
    <w:rsid w:val="001220A3"/>
    <w:rsid w:val="00122EB5"/>
    <w:rsid w:val="00124544"/>
    <w:rsid w:val="001246B4"/>
    <w:rsid w:val="0012609A"/>
    <w:rsid w:val="00127585"/>
    <w:rsid w:val="00131C45"/>
    <w:rsid w:val="00132413"/>
    <w:rsid w:val="00133F7A"/>
    <w:rsid w:val="00134782"/>
    <w:rsid w:val="00140769"/>
    <w:rsid w:val="00140C0B"/>
    <w:rsid w:val="001412B6"/>
    <w:rsid w:val="001416F7"/>
    <w:rsid w:val="00143240"/>
    <w:rsid w:val="00147BE8"/>
    <w:rsid w:val="00153354"/>
    <w:rsid w:val="00153D1C"/>
    <w:rsid w:val="00153F1C"/>
    <w:rsid w:val="00154ABD"/>
    <w:rsid w:val="001636EF"/>
    <w:rsid w:val="001650F0"/>
    <w:rsid w:val="00165BA8"/>
    <w:rsid w:val="00167A1B"/>
    <w:rsid w:val="00167C28"/>
    <w:rsid w:val="001704B9"/>
    <w:rsid w:val="00171379"/>
    <w:rsid w:val="0017191F"/>
    <w:rsid w:val="00172549"/>
    <w:rsid w:val="00173406"/>
    <w:rsid w:val="00175FEB"/>
    <w:rsid w:val="00181CF5"/>
    <w:rsid w:val="00195746"/>
    <w:rsid w:val="00196533"/>
    <w:rsid w:val="00196D8A"/>
    <w:rsid w:val="001A16DF"/>
    <w:rsid w:val="001A2399"/>
    <w:rsid w:val="001B0A10"/>
    <w:rsid w:val="001B35A4"/>
    <w:rsid w:val="001B65AB"/>
    <w:rsid w:val="001B6A42"/>
    <w:rsid w:val="001B6C53"/>
    <w:rsid w:val="001C2104"/>
    <w:rsid w:val="001C4508"/>
    <w:rsid w:val="001D0819"/>
    <w:rsid w:val="001D2E8C"/>
    <w:rsid w:val="001D3710"/>
    <w:rsid w:val="001D3AE2"/>
    <w:rsid w:val="001E4FE4"/>
    <w:rsid w:val="001E5337"/>
    <w:rsid w:val="001E7E1F"/>
    <w:rsid w:val="001F0890"/>
    <w:rsid w:val="001F120A"/>
    <w:rsid w:val="001F1F26"/>
    <w:rsid w:val="001F23E6"/>
    <w:rsid w:val="001F54C0"/>
    <w:rsid w:val="001F63D7"/>
    <w:rsid w:val="001F77D3"/>
    <w:rsid w:val="001F7FA3"/>
    <w:rsid w:val="00200583"/>
    <w:rsid w:val="00200AB6"/>
    <w:rsid w:val="0020404B"/>
    <w:rsid w:val="00205476"/>
    <w:rsid w:val="0020654D"/>
    <w:rsid w:val="00206B29"/>
    <w:rsid w:val="00207ED5"/>
    <w:rsid w:val="002106C0"/>
    <w:rsid w:val="002107B4"/>
    <w:rsid w:val="00211DA5"/>
    <w:rsid w:val="002169D1"/>
    <w:rsid w:val="00221763"/>
    <w:rsid w:val="00223E8D"/>
    <w:rsid w:val="00226F15"/>
    <w:rsid w:val="002300D8"/>
    <w:rsid w:val="00233C56"/>
    <w:rsid w:val="00233FD1"/>
    <w:rsid w:val="00235671"/>
    <w:rsid w:val="00237DCC"/>
    <w:rsid w:val="002433C1"/>
    <w:rsid w:val="00244DFB"/>
    <w:rsid w:val="00250BB7"/>
    <w:rsid w:val="00255119"/>
    <w:rsid w:val="0025637E"/>
    <w:rsid w:val="00260093"/>
    <w:rsid w:val="00261F10"/>
    <w:rsid w:val="00265DB9"/>
    <w:rsid w:val="0027081D"/>
    <w:rsid w:val="0027273E"/>
    <w:rsid w:val="00276ED9"/>
    <w:rsid w:val="002817E4"/>
    <w:rsid w:val="002827FB"/>
    <w:rsid w:val="00284FDB"/>
    <w:rsid w:val="00286B1B"/>
    <w:rsid w:val="00292344"/>
    <w:rsid w:val="0029294F"/>
    <w:rsid w:val="00293562"/>
    <w:rsid w:val="002969B6"/>
    <w:rsid w:val="002A0BED"/>
    <w:rsid w:val="002A33C2"/>
    <w:rsid w:val="002A65E4"/>
    <w:rsid w:val="002A74D7"/>
    <w:rsid w:val="002B028A"/>
    <w:rsid w:val="002B0BD0"/>
    <w:rsid w:val="002B4D76"/>
    <w:rsid w:val="002B7BF5"/>
    <w:rsid w:val="002C00C6"/>
    <w:rsid w:val="002C171D"/>
    <w:rsid w:val="002C2EAF"/>
    <w:rsid w:val="002C3350"/>
    <w:rsid w:val="002C7AE4"/>
    <w:rsid w:val="002D0889"/>
    <w:rsid w:val="002D1F13"/>
    <w:rsid w:val="002D3E29"/>
    <w:rsid w:val="002D4719"/>
    <w:rsid w:val="002D5F2B"/>
    <w:rsid w:val="002D7E93"/>
    <w:rsid w:val="002E2530"/>
    <w:rsid w:val="002E27C9"/>
    <w:rsid w:val="002E3BDF"/>
    <w:rsid w:val="002E5772"/>
    <w:rsid w:val="002F1234"/>
    <w:rsid w:val="002F1D87"/>
    <w:rsid w:val="002F1DCE"/>
    <w:rsid w:val="002F711D"/>
    <w:rsid w:val="002F7EAD"/>
    <w:rsid w:val="003069CE"/>
    <w:rsid w:val="003155EA"/>
    <w:rsid w:val="0031685F"/>
    <w:rsid w:val="00316DE8"/>
    <w:rsid w:val="003171FE"/>
    <w:rsid w:val="00322EBD"/>
    <w:rsid w:val="0032471E"/>
    <w:rsid w:val="0033103E"/>
    <w:rsid w:val="00331D11"/>
    <w:rsid w:val="003334CB"/>
    <w:rsid w:val="003346F4"/>
    <w:rsid w:val="00334B96"/>
    <w:rsid w:val="00336C6D"/>
    <w:rsid w:val="003402C5"/>
    <w:rsid w:val="00340821"/>
    <w:rsid w:val="00343021"/>
    <w:rsid w:val="003431A7"/>
    <w:rsid w:val="00343746"/>
    <w:rsid w:val="003443C9"/>
    <w:rsid w:val="0034447A"/>
    <w:rsid w:val="00347830"/>
    <w:rsid w:val="003523E1"/>
    <w:rsid w:val="00352DCE"/>
    <w:rsid w:val="0035307F"/>
    <w:rsid w:val="00353FD1"/>
    <w:rsid w:val="0035575E"/>
    <w:rsid w:val="00355FEA"/>
    <w:rsid w:val="003566D6"/>
    <w:rsid w:val="003625A0"/>
    <w:rsid w:val="003677A0"/>
    <w:rsid w:val="00367AEF"/>
    <w:rsid w:val="0037165F"/>
    <w:rsid w:val="00371E2B"/>
    <w:rsid w:val="003736B5"/>
    <w:rsid w:val="00373CFA"/>
    <w:rsid w:val="003749B7"/>
    <w:rsid w:val="0037614B"/>
    <w:rsid w:val="00376B8A"/>
    <w:rsid w:val="00382D71"/>
    <w:rsid w:val="003834C5"/>
    <w:rsid w:val="0038461C"/>
    <w:rsid w:val="00386BC8"/>
    <w:rsid w:val="003878D2"/>
    <w:rsid w:val="00391CAA"/>
    <w:rsid w:val="0039247F"/>
    <w:rsid w:val="00392CA4"/>
    <w:rsid w:val="003A1121"/>
    <w:rsid w:val="003B133E"/>
    <w:rsid w:val="003B158A"/>
    <w:rsid w:val="003B25AE"/>
    <w:rsid w:val="003B2FB2"/>
    <w:rsid w:val="003B4DE1"/>
    <w:rsid w:val="003C292E"/>
    <w:rsid w:val="003C4240"/>
    <w:rsid w:val="003D1364"/>
    <w:rsid w:val="003D5738"/>
    <w:rsid w:val="003D7FDD"/>
    <w:rsid w:val="003E46AB"/>
    <w:rsid w:val="003F1D2F"/>
    <w:rsid w:val="003F4A2C"/>
    <w:rsid w:val="003F4CC8"/>
    <w:rsid w:val="003F5419"/>
    <w:rsid w:val="003F59AD"/>
    <w:rsid w:val="003F610E"/>
    <w:rsid w:val="00400649"/>
    <w:rsid w:val="004028CD"/>
    <w:rsid w:val="00403D0E"/>
    <w:rsid w:val="004060D4"/>
    <w:rsid w:val="00407E76"/>
    <w:rsid w:val="004100C5"/>
    <w:rsid w:val="00412A9F"/>
    <w:rsid w:val="00421B18"/>
    <w:rsid w:val="004252AB"/>
    <w:rsid w:val="00426BDE"/>
    <w:rsid w:val="004318A1"/>
    <w:rsid w:val="00431E7D"/>
    <w:rsid w:val="00434C82"/>
    <w:rsid w:val="00436469"/>
    <w:rsid w:val="00440C65"/>
    <w:rsid w:val="004428EE"/>
    <w:rsid w:val="00443417"/>
    <w:rsid w:val="00452B03"/>
    <w:rsid w:val="00453DE0"/>
    <w:rsid w:val="00456015"/>
    <w:rsid w:val="00456BAE"/>
    <w:rsid w:val="00460D1B"/>
    <w:rsid w:val="0046299D"/>
    <w:rsid w:val="00465B88"/>
    <w:rsid w:val="00470491"/>
    <w:rsid w:val="0047051E"/>
    <w:rsid w:val="00471F38"/>
    <w:rsid w:val="00472739"/>
    <w:rsid w:val="00472F9A"/>
    <w:rsid w:val="00473EFC"/>
    <w:rsid w:val="0047526A"/>
    <w:rsid w:val="00477305"/>
    <w:rsid w:val="00477F15"/>
    <w:rsid w:val="00480009"/>
    <w:rsid w:val="004852F2"/>
    <w:rsid w:val="00487440"/>
    <w:rsid w:val="00487749"/>
    <w:rsid w:val="004878E4"/>
    <w:rsid w:val="00487E2B"/>
    <w:rsid w:val="00490CB2"/>
    <w:rsid w:val="0049372A"/>
    <w:rsid w:val="00495068"/>
    <w:rsid w:val="00497CA1"/>
    <w:rsid w:val="004A1F2B"/>
    <w:rsid w:val="004A1F56"/>
    <w:rsid w:val="004A2249"/>
    <w:rsid w:val="004A30C5"/>
    <w:rsid w:val="004A4F8E"/>
    <w:rsid w:val="004B0281"/>
    <w:rsid w:val="004B39C7"/>
    <w:rsid w:val="004B480D"/>
    <w:rsid w:val="004C0707"/>
    <w:rsid w:val="004C3D97"/>
    <w:rsid w:val="004C5154"/>
    <w:rsid w:val="004C57EA"/>
    <w:rsid w:val="004C682C"/>
    <w:rsid w:val="004C6D75"/>
    <w:rsid w:val="004C76D0"/>
    <w:rsid w:val="004D00EC"/>
    <w:rsid w:val="004D2360"/>
    <w:rsid w:val="004D2957"/>
    <w:rsid w:val="004D5662"/>
    <w:rsid w:val="004E0BD3"/>
    <w:rsid w:val="004E1979"/>
    <w:rsid w:val="004E1DEE"/>
    <w:rsid w:val="004E5110"/>
    <w:rsid w:val="004E6208"/>
    <w:rsid w:val="004F0DCC"/>
    <w:rsid w:val="004F41F6"/>
    <w:rsid w:val="004F48FC"/>
    <w:rsid w:val="004F724C"/>
    <w:rsid w:val="004F7CAE"/>
    <w:rsid w:val="005016ED"/>
    <w:rsid w:val="005047DF"/>
    <w:rsid w:val="005053E2"/>
    <w:rsid w:val="005076C4"/>
    <w:rsid w:val="00515910"/>
    <w:rsid w:val="005255FC"/>
    <w:rsid w:val="005306FD"/>
    <w:rsid w:val="00532B7A"/>
    <w:rsid w:val="00534E25"/>
    <w:rsid w:val="00537B82"/>
    <w:rsid w:val="00540461"/>
    <w:rsid w:val="00541E4C"/>
    <w:rsid w:val="00542A70"/>
    <w:rsid w:val="0054382A"/>
    <w:rsid w:val="00544225"/>
    <w:rsid w:val="005446F5"/>
    <w:rsid w:val="00544BED"/>
    <w:rsid w:val="00545CE6"/>
    <w:rsid w:val="005473B8"/>
    <w:rsid w:val="005517E9"/>
    <w:rsid w:val="00553DC1"/>
    <w:rsid w:val="00556144"/>
    <w:rsid w:val="00567304"/>
    <w:rsid w:val="00573518"/>
    <w:rsid w:val="00574682"/>
    <w:rsid w:val="00575197"/>
    <w:rsid w:val="005759CB"/>
    <w:rsid w:val="0058069B"/>
    <w:rsid w:val="0058352B"/>
    <w:rsid w:val="0058480F"/>
    <w:rsid w:val="00585B24"/>
    <w:rsid w:val="0058638D"/>
    <w:rsid w:val="00587381"/>
    <w:rsid w:val="0059086A"/>
    <w:rsid w:val="00590D64"/>
    <w:rsid w:val="00592933"/>
    <w:rsid w:val="00592E92"/>
    <w:rsid w:val="00593C74"/>
    <w:rsid w:val="00594B29"/>
    <w:rsid w:val="005A14B7"/>
    <w:rsid w:val="005A1E7C"/>
    <w:rsid w:val="005A4F88"/>
    <w:rsid w:val="005A64F4"/>
    <w:rsid w:val="005B00E3"/>
    <w:rsid w:val="005B09EE"/>
    <w:rsid w:val="005B4F9B"/>
    <w:rsid w:val="005B7439"/>
    <w:rsid w:val="005C0A5E"/>
    <w:rsid w:val="005C14FF"/>
    <w:rsid w:val="005C247F"/>
    <w:rsid w:val="005C4F66"/>
    <w:rsid w:val="005D12FD"/>
    <w:rsid w:val="005D3957"/>
    <w:rsid w:val="005D3CEF"/>
    <w:rsid w:val="005D45F7"/>
    <w:rsid w:val="005D601D"/>
    <w:rsid w:val="005E0D7A"/>
    <w:rsid w:val="005E334B"/>
    <w:rsid w:val="005E3CE7"/>
    <w:rsid w:val="005E5D43"/>
    <w:rsid w:val="005E7006"/>
    <w:rsid w:val="005F100F"/>
    <w:rsid w:val="005F204D"/>
    <w:rsid w:val="005F4A97"/>
    <w:rsid w:val="005F5ECB"/>
    <w:rsid w:val="005F76CB"/>
    <w:rsid w:val="00603DE4"/>
    <w:rsid w:val="006055E3"/>
    <w:rsid w:val="00605D1E"/>
    <w:rsid w:val="0060716E"/>
    <w:rsid w:val="00607399"/>
    <w:rsid w:val="00607882"/>
    <w:rsid w:val="00611BD5"/>
    <w:rsid w:val="00612244"/>
    <w:rsid w:val="006131BA"/>
    <w:rsid w:val="00613BF7"/>
    <w:rsid w:val="00614DAD"/>
    <w:rsid w:val="00616ACE"/>
    <w:rsid w:val="0061777E"/>
    <w:rsid w:val="00622115"/>
    <w:rsid w:val="0062275B"/>
    <w:rsid w:val="0062325F"/>
    <w:rsid w:val="00624766"/>
    <w:rsid w:val="00626919"/>
    <w:rsid w:val="006312D9"/>
    <w:rsid w:val="00635D05"/>
    <w:rsid w:val="00637D41"/>
    <w:rsid w:val="0064429C"/>
    <w:rsid w:val="00645437"/>
    <w:rsid w:val="00646548"/>
    <w:rsid w:val="00647E28"/>
    <w:rsid w:val="00651A56"/>
    <w:rsid w:val="00655B1C"/>
    <w:rsid w:val="00657475"/>
    <w:rsid w:val="00660AB2"/>
    <w:rsid w:val="0066242D"/>
    <w:rsid w:val="00662871"/>
    <w:rsid w:val="006677BC"/>
    <w:rsid w:val="00667B11"/>
    <w:rsid w:val="00671AF7"/>
    <w:rsid w:val="006779FC"/>
    <w:rsid w:val="00680A4C"/>
    <w:rsid w:val="00681341"/>
    <w:rsid w:val="0068156D"/>
    <w:rsid w:val="00682060"/>
    <w:rsid w:val="006821D4"/>
    <w:rsid w:val="00683558"/>
    <w:rsid w:val="00685F13"/>
    <w:rsid w:val="00686735"/>
    <w:rsid w:val="00687C2C"/>
    <w:rsid w:val="0069215E"/>
    <w:rsid w:val="00696D27"/>
    <w:rsid w:val="006A0A7E"/>
    <w:rsid w:val="006A1E60"/>
    <w:rsid w:val="006A3321"/>
    <w:rsid w:val="006A3AE7"/>
    <w:rsid w:val="006A4288"/>
    <w:rsid w:val="006A5E7A"/>
    <w:rsid w:val="006A6A00"/>
    <w:rsid w:val="006A7B4B"/>
    <w:rsid w:val="006A7F1B"/>
    <w:rsid w:val="006B1FCD"/>
    <w:rsid w:val="006B5396"/>
    <w:rsid w:val="006B53D9"/>
    <w:rsid w:val="006B6A20"/>
    <w:rsid w:val="006C2595"/>
    <w:rsid w:val="006C2899"/>
    <w:rsid w:val="006C5ED8"/>
    <w:rsid w:val="006C6249"/>
    <w:rsid w:val="006C754F"/>
    <w:rsid w:val="006C786E"/>
    <w:rsid w:val="006C7A22"/>
    <w:rsid w:val="006D0B14"/>
    <w:rsid w:val="006D2A86"/>
    <w:rsid w:val="006D42D9"/>
    <w:rsid w:val="006D482D"/>
    <w:rsid w:val="006D61BC"/>
    <w:rsid w:val="006E120A"/>
    <w:rsid w:val="006E1C68"/>
    <w:rsid w:val="006E2510"/>
    <w:rsid w:val="006E33E4"/>
    <w:rsid w:val="006E3997"/>
    <w:rsid w:val="006E3B92"/>
    <w:rsid w:val="006E549E"/>
    <w:rsid w:val="006E7E78"/>
    <w:rsid w:val="006F06DE"/>
    <w:rsid w:val="006F137B"/>
    <w:rsid w:val="006F2F33"/>
    <w:rsid w:val="006F50B4"/>
    <w:rsid w:val="006F69F1"/>
    <w:rsid w:val="006F73CB"/>
    <w:rsid w:val="006F7CEB"/>
    <w:rsid w:val="0070587D"/>
    <w:rsid w:val="007100CE"/>
    <w:rsid w:val="0071038B"/>
    <w:rsid w:val="00710AB7"/>
    <w:rsid w:val="00711283"/>
    <w:rsid w:val="00713163"/>
    <w:rsid w:val="007145B8"/>
    <w:rsid w:val="00715E70"/>
    <w:rsid w:val="00721481"/>
    <w:rsid w:val="00725A17"/>
    <w:rsid w:val="00737857"/>
    <w:rsid w:val="007445FB"/>
    <w:rsid w:val="00746411"/>
    <w:rsid w:val="00746C84"/>
    <w:rsid w:val="007512DE"/>
    <w:rsid w:val="007534CC"/>
    <w:rsid w:val="00754757"/>
    <w:rsid w:val="00756E09"/>
    <w:rsid w:val="00757E8D"/>
    <w:rsid w:val="0076082D"/>
    <w:rsid w:val="00760BB5"/>
    <w:rsid w:val="00760F5A"/>
    <w:rsid w:val="007637D0"/>
    <w:rsid w:val="00764458"/>
    <w:rsid w:val="00774079"/>
    <w:rsid w:val="00777715"/>
    <w:rsid w:val="007802DD"/>
    <w:rsid w:val="007805DA"/>
    <w:rsid w:val="007812CD"/>
    <w:rsid w:val="00783F04"/>
    <w:rsid w:val="0078545D"/>
    <w:rsid w:val="00787E29"/>
    <w:rsid w:val="00791CF3"/>
    <w:rsid w:val="007975F8"/>
    <w:rsid w:val="007A0CB1"/>
    <w:rsid w:val="007A4A5D"/>
    <w:rsid w:val="007B24EA"/>
    <w:rsid w:val="007B318E"/>
    <w:rsid w:val="007B7C11"/>
    <w:rsid w:val="007C19B7"/>
    <w:rsid w:val="007C21D5"/>
    <w:rsid w:val="007C2EE9"/>
    <w:rsid w:val="007C326D"/>
    <w:rsid w:val="007C4407"/>
    <w:rsid w:val="007C456C"/>
    <w:rsid w:val="007C6EC4"/>
    <w:rsid w:val="007C7C6C"/>
    <w:rsid w:val="007D1EF5"/>
    <w:rsid w:val="007D6482"/>
    <w:rsid w:val="007E198E"/>
    <w:rsid w:val="007E74AA"/>
    <w:rsid w:val="007F058A"/>
    <w:rsid w:val="007F7C7D"/>
    <w:rsid w:val="007F7E4C"/>
    <w:rsid w:val="008037FC"/>
    <w:rsid w:val="00804F65"/>
    <w:rsid w:val="0080555F"/>
    <w:rsid w:val="00810E12"/>
    <w:rsid w:val="00810E2A"/>
    <w:rsid w:val="00810F97"/>
    <w:rsid w:val="0081234B"/>
    <w:rsid w:val="00814EED"/>
    <w:rsid w:val="0081710D"/>
    <w:rsid w:val="00817585"/>
    <w:rsid w:val="008176ED"/>
    <w:rsid w:val="00822302"/>
    <w:rsid w:val="00824305"/>
    <w:rsid w:val="008247CA"/>
    <w:rsid w:val="008253AE"/>
    <w:rsid w:val="008276E3"/>
    <w:rsid w:val="0082796B"/>
    <w:rsid w:val="00827D7A"/>
    <w:rsid w:val="008313F9"/>
    <w:rsid w:val="008369CB"/>
    <w:rsid w:val="00836B18"/>
    <w:rsid w:val="008373B6"/>
    <w:rsid w:val="00840436"/>
    <w:rsid w:val="008426FD"/>
    <w:rsid w:val="008456F6"/>
    <w:rsid w:val="0085303A"/>
    <w:rsid w:val="00857642"/>
    <w:rsid w:val="008605AB"/>
    <w:rsid w:val="00860CD8"/>
    <w:rsid w:val="008643CA"/>
    <w:rsid w:val="00867435"/>
    <w:rsid w:val="00867528"/>
    <w:rsid w:val="0087231A"/>
    <w:rsid w:val="008733BC"/>
    <w:rsid w:val="008751C6"/>
    <w:rsid w:val="008756F7"/>
    <w:rsid w:val="00877529"/>
    <w:rsid w:val="0088075A"/>
    <w:rsid w:val="00885250"/>
    <w:rsid w:val="0088670E"/>
    <w:rsid w:val="008867E4"/>
    <w:rsid w:val="00893A8F"/>
    <w:rsid w:val="008A07F9"/>
    <w:rsid w:val="008A20F0"/>
    <w:rsid w:val="008A43B8"/>
    <w:rsid w:val="008A4D34"/>
    <w:rsid w:val="008A4F3A"/>
    <w:rsid w:val="008A6094"/>
    <w:rsid w:val="008A6923"/>
    <w:rsid w:val="008A6CBA"/>
    <w:rsid w:val="008B1210"/>
    <w:rsid w:val="008B26BB"/>
    <w:rsid w:val="008B37E1"/>
    <w:rsid w:val="008B5927"/>
    <w:rsid w:val="008B68D7"/>
    <w:rsid w:val="008C0AB3"/>
    <w:rsid w:val="008C193B"/>
    <w:rsid w:val="008C3920"/>
    <w:rsid w:val="008C40C9"/>
    <w:rsid w:val="008C47DC"/>
    <w:rsid w:val="008C511E"/>
    <w:rsid w:val="008C7720"/>
    <w:rsid w:val="008D02ED"/>
    <w:rsid w:val="008D1E57"/>
    <w:rsid w:val="008D2B8B"/>
    <w:rsid w:val="008D3040"/>
    <w:rsid w:val="008E12D4"/>
    <w:rsid w:val="008E1833"/>
    <w:rsid w:val="008E1A8E"/>
    <w:rsid w:val="008E2442"/>
    <w:rsid w:val="008E2FF1"/>
    <w:rsid w:val="008E5FBA"/>
    <w:rsid w:val="008E6989"/>
    <w:rsid w:val="008E6E54"/>
    <w:rsid w:val="008F0505"/>
    <w:rsid w:val="008F13B1"/>
    <w:rsid w:val="008F29DA"/>
    <w:rsid w:val="008F3F5D"/>
    <w:rsid w:val="008F4F7F"/>
    <w:rsid w:val="008F672A"/>
    <w:rsid w:val="008F677B"/>
    <w:rsid w:val="008F6CCA"/>
    <w:rsid w:val="009004D6"/>
    <w:rsid w:val="009007AB"/>
    <w:rsid w:val="0090327D"/>
    <w:rsid w:val="009035E6"/>
    <w:rsid w:val="00903BDA"/>
    <w:rsid w:val="00905482"/>
    <w:rsid w:val="00905A5E"/>
    <w:rsid w:val="00906DB0"/>
    <w:rsid w:val="00911D0D"/>
    <w:rsid w:val="00914C25"/>
    <w:rsid w:val="00916645"/>
    <w:rsid w:val="00916931"/>
    <w:rsid w:val="00926D42"/>
    <w:rsid w:val="00943678"/>
    <w:rsid w:val="0095048F"/>
    <w:rsid w:val="0095092A"/>
    <w:rsid w:val="00950953"/>
    <w:rsid w:val="00951939"/>
    <w:rsid w:val="00952E3A"/>
    <w:rsid w:val="00955C4C"/>
    <w:rsid w:val="009604A5"/>
    <w:rsid w:val="009605F4"/>
    <w:rsid w:val="00960AFF"/>
    <w:rsid w:val="0096325D"/>
    <w:rsid w:val="0096369D"/>
    <w:rsid w:val="00964957"/>
    <w:rsid w:val="00964E37"/>
    <w:rsid w:val="00971004"/>
    <w:rsid w:val="009710A5"/>
    <w:rsid w:val="00972AB8"/>
    <w:rsid w:val="00977185"/>
    <w:rsid w:val="00980446"/>
    <w:rsid w:val="009808F9"/>
    <w:rsid w:val="0098455E"/>
    <w:rsid w:val="009846AF"/>
    <w:rsid w:val="00985FBB"/>
    <w:rsid w:val="009866D9"/>
    <w:rsid w:val="00990F23"/>
    <w:rsid w:val="009912B4"/>
    <w:rsid w:val="009945D0"/>
    <w:rsid w:val="009947DB"/>
    <w:rsid w:val="00994D1C"/>
    <w:rsid w:val="00997B11"/>
    <w:rsid w:val="009A0C37"/>
    <w:rsid w:val="009A214F"/>
    <w:rsid w:val="009A4153"/>
    <w:rsid w:val="009A615B"/>
    <w:rsid w:val="009A63B4"/>
    <w:rsid w:val="009A6CC7"/>
    <w:rsid w:val="009B3754"/>
    <w:rsid w:val="009C0858"/>
    <w:rsid w:val="009C196E"/>
    <w:rsid w:val="009C5B09"/>
    <w:rsid w:val="009C7851"/>
    <w:rsid w:val="009D15A9"/>
    <w:rsid w:val="009D480C"/>
    <w:rsid w:val="009E0D3A"/>
    <w:rsid w:val="009E2886"/>
    <w:rsid w:val="009E29D7"/>
    <w:rsid w:val="009E2F2B"/>
    <w:rsid w:val="009E5862"/>
    <w:rsid w:val="009E6D44"/>
    <w:rsid w:val="009F1AA8"/>
    <w:rsid w:val="009F2611"/>
    <w:rsid w:val="009F4C2B"/>
    <w:rsid w:val="009F4F69"/>
    <w:rsid w:val="009F590F"/>
    <w:rsid w:val="009F72C7"/>
    <w:rsid w:val="00A0010C"/>
    <w:rsid w:val="00A005EC"/>
    <w:rsid w:val="00A00778"/>
    <w:rsid w:val="00A027ED"/>
    <w:rsid w:val="00A05E26"/>
    <w:rsid w:val="00A06DEB"/>
    <w:rsid w:val="00A107C6"/>
    <w:rsid w:val="00A1216E"/>
    <w:rsid w:val="00A12578"/>
    <w:rsid w:val="00A1352D"/>
    <w:rsid w:val="00A15B65"/>
    <w:rsid w:val="00A22E51"/>
    <w:rsid w:val="00A30C79"/>
    <w:rsid w:val="00A32673"/>
    <w:rsid w:val="00A34C64"/>
    <w:rsid w:val="00A36760"/>
    <w:rsid w:val="00A4273D"/>
    <w:rsid w:val="00A51745"/>
    <w:rsid w:val="00A52572"/>
    <w:rsid w:val="00A554AE"/>
    <w:rsid w:val="00A55716"/>
    <w:rsid w:val="00A61EBE"/>
    <w:rsid w:val="00A627D5"/>
    <w:rsid w:val="00A648E9"/>
    <w:rsid w:val="00A66ACD"/>
    <w:rsid w:val="00A724E3"/>
    <w:rsid w:val="00A72B6B"/>
    <w:rsid w:val="00A7388D"/>
    <w:rsid w:val="00A74A32"/>
    <w:rsid w:val="00A74A8B"/>
    <w:rsid w:val="00A77F88"/>
    <w:rsid w:val="00A8058B"/>
    <w:rsid w:val="00A853B6"/>
    <w:rsid w:val="00AA2652"/>
    <w:rsid w:val="00AA3FD6"/>
    <w:rsid w:val="00AA4AB5"/>
    <w:rsid w:val="00AA5D49"/>
    <w:rsid w:val="00AA7A30"/>
    <w:rsid w:val="00AA7F6A"/>
    <w:rsid w:val="00AB15DA"/>
    <w:rsid w:val="00AB345C"/>
    <w:rsid w:val="00AC0F59"/>
    <w:rsid w:val="00AC1DE2"/>
    <w:rsid w:val="00AC1FC5"/>
    <w:rsid w:val="00AC306E"/>
    <w:rsid w:val="00AC35EE"/>
    <w:rsid w:val="00AC63D6"/>
    <w:rsid w:val="00AC6411"/>
    <w:rsid w:val="00AC7F4C"/>
    <w:rsid w:val="00AE1D14"/>
    <w:rsid w:val="00AE228D"/>
    <w:rsid w:val="00AE3271"/>
    <w:rsid w:val="00AE3DFA"/>
    <w:rsid w:val="00AE73C7"/>
    <w:rsid w:val="00AE7CAB"/>
    <w:rsid w:val="00AF4B98"/>
    <w:rsid w:val="00B00CF0"/>
    <w:rsid w:val="00B01DB0"/>
    <w:rsid w:val="00B02B81"/>
    <w:rsid w:val="00B03631"/>
    <w:rsid w:val="00B04F7E"/>
    <w:rsid w:val="00B0597A"/>
    <w:rsid w:val="00B05FC1"/>
    <w:rsid w:val="00B078F3"/>
    <w:rsid w:val="00B105AE"/>
    <w:rsid w:val="00B10BEC"/>
    <w:rsid w:val="00B11483"/>
    <w:rsid w:val="00B11B4A"/>
    <w:rsid w:val="00B1778F"/>
    <w:rsid w:val="00B21106"/>
    <w:rsid w:val="00B227A5"/>
    <w:rsid w:val="00B30331"/>
    <w:rsid w:val="00B348F6"/>
    <w:rsid w:val="00B3520C"/>
    <w:rsid w:val="00B407D6"/>
    <w:rsid w:val="00B40960"/>
    <w:rsid w:val="00B44312"/>
    <w:rsid w:val="00B522B2"/>
    <w:rsid w:val="00B52460"/>
    <w:rsid w:val="00B525E3"/>
    <w:rsid w:val="00B52C08"/>
    <w:rsid w:val="00B568E6"/>
    <w:rsid w:val="00B623CA"/>
    <w:rsid w:val="00B63336"/>
    <w:rsid w:val="00B657A2"/>
    <w:rsid w:val="00B66403"/>
    <w:rsid w:val="00B72A5F"/>
    <w:rsid w:val="00B7498B"/>
    <w:rsid w:val="00B75158"/>
    <w:rsid w:val="00B7545E"/>
    <w:rsid w:val="00B7573B"/>
    <w:rsid w:val="00B80A21"/>
    <w:rsid w:val="00B810EB"/>
    <w:rsid w:val="00B84D62"/>
    <w:rsid w:val="00B8607F"/>
    <w:rsid w:val="00B869F7"/>
    <w:rsid w:val="00B86CF3"/>
    <w:rsid w:val="00B937A9"/>
    <w:rsid w:val="00B93B65"/>
    <w:rsid w:val="00B97343"/>
    <w:rsid w:val="00BA046B"/>
    <w:rsid w:val="00BA0E77"/>
    <w:rsid w:val="00BA31C8"/>
    <w:rsid w:val="00BA351A"/>
    <w:rsid w:val="00BA49D2"/>
    <w:rsid w:val="00BA6F4E"/>
    <w:rsid w:val="00BA789D"/>
    <w:rsid w:val="00BB0919"/>
    <w:rsid w:val="00BB257E"/>
    <w:rsid w:val="00BB3B6E"/>
    <w:rsid w:val="00BB461F"/>
    <w:rsid w:val="00BB4BFF"/>
    <w:rsid w:val="00BB5B81"/>
    <w:rsid w:val="00BB605E"/>
    <w:rsid w:val="00BC4026"/>
    <w:rsid w:val="00BC64A1"/>
    <w:rsid w:val="00BD2003"/>
    <w:rsid w:val="00BD211C"/>
    <w:rsid w:val="00BD30FE"/>
    <w:rsid w:val="00BD669E"/>
    <w:rsid w:val="00BE0BDF"/>
    <w:rsid w:val="00BE521E"/>
    <w:rsid w:val="00BE66F8"/>
    <w:rsid w:val="00BE755B"/>
    <w:rsid w:val="00BE7E59"/>
    <w:rsid w:val="00BF4089"/>
    <w:rsid w:val="00BF6240"/>
    <w:rsid w:val="00C0026B"/>
    <w:rsid w:val="00C020B2"/>
    <w:rsid w:val="00C02AA1"/>
    <w:rsid w:val="00C03D65"/>
    <w:rsid w:val="00C043AA"/>
    <w:rsid w:val="00C062B9"/>
    <w:rsid w:val="00C074BC"/>
    <w:rsid w:val="00C104E8"/>
    <w:rsid w:val="00C11C22"/>
    <w:rsid w:val="00C11F82"/>
    <w:rsid w:val="00C1479C"/>
    <w:rsid w:val="00C15BBA"/>
    <w:rsid w:val="00C21FE2"/>
    <w:rsid w:val="00C222A7"/>
    <w:rsid w:val="00C23F12"/>
    <w:rsid w:val="00C243BD"/>
    <w:rsid w:val="00C26ACD"/>
    <w:rsid w:val="00C27702"/>
    <w:rsid w:val="00C27E4B"/>
    <w:rsid w:val="00C31E36"/>
    <w:rsid w:val="00C3248A"/>
    <w:rsid w:val="00C32779"/>
    <w:rsid w:val="00C332A6"/>
    <w:rsid w:val="00C3339B"/>
    <w:rsid w:val="00C3423F"/>
    <w:rsid w:val="00C42289"/>
    <w:rsid w:val="00C45F2D"/>
    <w:rsid w:val="00C46554"/>
    <w:rsid w:val="00C50C67"/>
    <w:rsid w:val="00C514F0"/>
    <w:rsid w:val="00C52406"/>
    <w:rsid w:val="00C54051"/>
    <w:rsid w:val="00C540F0"/>
    <w:rsid w:val="00C54123"/>
    <w:rsid w:val="00C54D20"/>
    <w:rsid w:val="00C56E3B"/>
    <w:rsid w:val="00C56F6C"/>
    <w:rsid w:val="00C6090F"/>
    <w:rsid w:val="00C62591"/>
    <w:rsid w:val="00C65959"/>
    <w:rsid w:val="00C66401"/>
    <w:rsid w:val="00C67A88"/>
    <w:rsid w:val="00C71B26"/>
    <w:rsid w:val="00C74C2F"/>
    <w:rsid w:val="00C754C6"/>
    <w:rsid w:val="00C76CF9"/>
    <w:rsid w:val="00C90985"/>
    <w:rsid w:val="00C90B44"/>
    <w:rsid w:val="00C92A53"/>
    <w:rsid w:val="00C93932"/>
    <w:rsid w:val="00C93CC8"/>
    <w:rsid w:val="00C94760"/>
    <w:rsid w:val="00CA063C"/>
    <w:rsid w:val="00CA1E39"/>
    <w:rsid w:val="00CA4BAC"/>
    <w:rsid w:val="00CA5E4E"/>
    <w:rsid w:val="00CB0434"/>
    <w:rsid w:val="00CB10B4"/>
    <w:rsid w:val="00CB24F7"/>
    <w:rsid w:val="00CB38D3"/>
    <w:rsid w:val="00CB38F8"/>
    <w:rsid w:val="00CB3B80"/>
    <w:rsid w:val="00CB4283"/>
    <w:rsid w:val="00CB475B"/>
    <w:rsid w:val="00CB4C62"/>
    <w:rsid w:val="00CB5BB1"/>
    <w:rsid w:val="00CC1C02"/>
    <w:rsid w:val="00CC4D76"/>
    <w:rsid w:val="00CC6105"/>
    <w:rsid w:val="00CC6373"/>
    <w:rsid w:val="00CC755B"/>
    <w:rsid w:val="00CD039B"/>
    <w:rsid w:val="00CD0AE3"/>
    <w:rsid w:val="00CD1FF8"/>
    <w:rsid w:val="00CD3108"/>
    <w:rsid w:val="00CD7978"/>
    <w:rsid w:val="00CD7C9C"/>
    <w:rsid w:val="00CE0940"/>
    <w:rsid w:val="00CE6FFD"/>
    <w:rsid w:val="00CE740B"/>
    <w:rsid w:val="00CE7915"/>
    <w:rsid w:val="00CF48E3"/>
    <w:rsid w:val="00CF51BD"/>
    <w:rsid w:val="00CF5D27"/>
    <w:rsid w:val="00D01A5D"/>
    <w:rsid w:val="00D05163"/>
    <w:rsid w:val="00D06C4E"/>
    <w:rsid w:val="00D074EA"/>
    <w:rsid w:val="00D07A8F"/>
    <w:rsid w:val="00D139AA"/>
    <w:rsid w:val="00D15E43"/>
    <w:rsid w:val="00D17D45"/>
    <w:rsid w:val="00D25D99"/>
    <w:rsid w:val="00D25F0A"/>
    <w:rsid w:val="00D25FE1"/>
    <w:rsid w:val="00D26505"/>
    <w:rsid w:val="00D27E29"/>
    <w:rsid w:val="00D304CE"/>
    <w:rsid w:val="00D30DA4"/>
    <w:rsid w:val="00D32FEB"/>
    <w:rsid w:val="00D37780"/>
    <w:rsid w:val="00D40304"/>
    <w:rsid w:val="00D4173A"/>
    <w:rsid w:val="00D423DB"/>
    <w:rsid w:val="00D50325"/>
    <w:rsid w:val="00D50FC7"/>
    <w:rsid w:val="00D53060"/>
    <w:rsid w:val="00D641DA"/>
    <w:rsid w:val="00D6679D"/>
    <w:rsid w:val="00D6679E"/>
    <w:rsid w:val="00D673D5"/>
    <w:rsid w:val="00D7398F"/>
    <w:rsid w:val="00D73CC0"/>
    <w:rsid w:val="00D77596"/>
    <w:rsid w:val="00D77FCB"/>
    <w:rsid w:val="00D80833"/>
    <w:rsid w:val="00D82105"/>
    <w:rsid w:val="00D83707"/>
    <w:rsid w:val="00D83949"/>
    <w:rsid w:val="00D855D6"/>
    <w:rsid w:val="00D85E1F"/>
    <w:rsid w:val="00D87291"/>
    <w:rsid w:val="00D91EBB"/>
    <w:rsid w:val="00D9302A"/>
    <w:rsid w:val="00D95034"/>
    <w:rsid w:val="00D95F9F"/>
    <w:rsid w:val="00DA039A"/>
    <w:rsid w:val="00DA1C78"/>
    <w:rsid w:val="00DA26E9"/>
    <w:rsid w:val="00DA37D3"/>
    <w:rsid w:val="00DA3FB6"/>
    <w:rsid w:val="00DA5A25"/>
    <w:rsid w:val="00DA5FB2"/>
    <w:rsid w:val="00DA686C"/>
    <w:rsid w:val="00DA6AA7"/>
    <w:rsid w:val="00DB1F32"/>
    <w:rsid w:val="00DB20D2"/>
    <w:rsid w:val="00DB2E29"/>
    <w:rsid w:val="00DB6DD4"/>
    <w:rsid w:val="00DC0CF3"/>
    <w:rsid w:val="00DC0F8B"/>
    <w:rsid w:val="00DC443E"/>
    <w:rsid w:val="00DC5E7F"/>
    <w:rsid w:val="00DC6C15"/>
    <w:rsid w:val="00DC7EE0"/>
    <w:rsid w:val="00DD048A"/>
    <w:rsid w:val="00DD3635"/>
    <w:rsid w:val="00DD3646"/>
    <w:rsid w:val="00DD3B3D"/>
    <w:rsid w:val="00DE2938"/>
    <w:rsid w:val="00DE4434"/>
    <w:rsid w:val="00DE48DA"/>
    <w:rsid w:val="00DE573B"/>
    <w:rsid w:val="00DE5AED"/>
    <w:rsid w:val="00DE6EA5"/>
    <w:rsid w:val="00DE736E"/>
    <w:rsid w:val="00DF5F39"/>
    <w:rsid w:val="00DF712A"/>
    <w:rsid w:val="00E025CB"/>
    <w:rsid w:val="00E03EEA"/>
    <w:rsid w:val="00E0458F"/>
    <w:rsid w:val="00E1028F"/>
    <w:rsid w:val="00E130C1"/>
    <w:rsid w:val="00E271F9"/>
    <w:rsid w:val="00E3061C"/>
    <w:rsid w:val="00E36267"/>
    <w:rsid w:val="00E4658F"/>
    <w:rsid w:val="00E50359"/>
    <w:rsid w:val="00E52AEC"/>
    <w:rsid w:val="00E54F09"/>
    <w:rsid w:val="00E5630B"/>
    <w:rsid w:val="00E565D5"/>
    <w:rsid w:val="00E61773"/>
    <w:rsid w:val="00E61900"/>
    <w:rsid w:val="00E62534"/>
    <w:rsid w:val="00E6278D"/>
    <w:rsid w:val="00E65F98"/>
    <w:rsid w:val="00E7228C"/>
    <w:rsid w:val="00E7458B"/>
    <w:rsid w:val="00E7649A"/>
    <w:rsid w:val="00E767BD"/>
    <w:rsid w:val="00E77F46"/>
    <w:rsid w:val="00E82605"/>
    <w:rsid w:val="00E83EF9"/>
    <w:rsid w:val="00E848E5"/>
    <w:rsid w:val="00E8735E"/>
    <w:rsid w:val="00E92B35"/>
    <w:rsid w:val="00E92C78"/>
    <w:rsid w:val="00E935C9"/>
    <w:rsid w:val="00E9386D"/>
    <w:rsid w:val="00E9448F"/>
    <w:rsid w:val="00E951B4"/>
    <w:rsid w:val="00EA23EF"/>
    <w:rsid w:val="00EA4B4D"/>
    <w:rsid w:val="00EA4F59"/>
    <w:rsid w:val="00EA60F6"/>
    <w:rsid w:val="00EA74F4"/>
    <w:rsid w:val="00EA77A8"/>
    <w:rsid w:val="00EB19C4"/>
    <w:rsid w:val="00EB5A4A"/>
    <w:rsid w:val="00EB6143"/>
    <w:rsid w:val="00EB6546"/>
    <w:rsid w:val="00EB72AF"/>
    <w:rsid w:val="00EB7377"/>
    <w:rsid w:val="00EC476E"/>
    <w:rsid w:val="00EC5981"/>
    <w:rsid w:val="00EC6F60"/>
    <w:rsid w:val="00ED5271"/>
    <w:rsid w:val="00ED5B44"/>
    <w:rsid w:val="00ED7720"/>
    <w:rsid w:val="00EE019D"/>
    <w:rsid w:val="00EE04CC"/>
    <w:rsid w:val="00EE0A56"/>
    <w:rsid w:val="00EE3FCC"/>
    <w:rsid w:val="00EF0011"/>
    <w:rsid w:val="00EF0A82"/>
    <w:rsid w:val="00EF2D5A"/>
    <w:rsid w:val="00EF7C90"/>
    <w:rsid w:val="00F006C3"/>
    <w:rsid w:val="00F00F8C"/>
    <w:rsid w:val="00F03ECA"/>
    <w:rsid w:val="00F05623"/>
    <w:rsid w:val="00F06D6D"/>
    <w:rsid w:val="00F0757D"/>
    <w:rsid w:val="00F10CCB"/>
    <w:rsid w:val="00F10FE7"/>
    <w:rsid w:val="00F11151"/>
    <w:rsid w:val="00F12989"/>
    <w:rsid w:val="00F12AE1"/>
    <w:rsid w:val="00F167D6"/>
    <w:rsid w:val="00F2042C"/>
    <w:rsid w:val="00F227AC"/>
    <w:rsid w:val="00F249B8"/>
    <w:rsid w:val="00F33C7A"/>
    <w:rsid w:val="00F34B43"/>
    <w:rsid w:val="00F34D21"/>
    <w:rsid w:val="00F43AE3"/>
    <w:rsid w:val="00F46997"/>
    <w:rsid w:val="00F47420"/>
    <w:rsid w:val="00F535C7"/>
    <w:rsid w:val="00F5505F"/>
    <w:rsid w:val="00F65B68"/>
    <w:rsid w:val="00F667AE"/>
    <w:rsid w:val="00F71805"/>
    <w:rsid w:val="00F72D7F"/>
    <w:rsid w:val="00F736F3"/>
    <w:rsid w:val="00F74B33"/>
    <w:rsid w:val="00F76275"/>
    <w:rsid w:val="00F778F7"/>
    <w:rsid w:val="00F85A59"/>
    <w:rsid w:val="00F9252B"/>
    <w:rsid w:val="00F956E0"/>
    <w:rsid w:val="00F96FD2"/>
    <w:rsid w:val="00F97D84"/>
    <w:rsid w:val="00FA62D0"/>
    <w:rsid w:val="00FA7FF4"/>
    <w:rsid w:val="00FB0522"/>
    <w:rsid w:val="00FB0787"/>
    <w:rsid w:val="00FB371D"/>
    <w:rsid w:val="00FC0A17"/>
    <w:rsid w:val="00FC0C3F"/>
    <w:rsid w:val="00FC5408"/>
    <w:rsid w:val="00FC5777"/>
    <w:rsid w:val="00FC5895"/>
    <w:rsid w:val="00FC5BFC"/>
    <w:rsid w:val="00FC7248"/>
    <w:rsid w:val="00FC7E9A"/>
    <w:rsid w:val="00FD0049"/>
    <w:rsid w:val="00FD3E84"/>
    <w:rsid w:val="00FE296C"/>
    <w:rsid w:val="00FE4DA5"/>
    <w:rsid w:val="00FE50AE"/>
    <w:rsid w:val="00FF0687"/>
    <w:rsid w:val="00FF0C14"/>
    <w:rsid w:val="00FF1384"/>
    <w:rsid w:val="00FF3448"/>
    <w:rsid w:val="00FF3908"/>
    <w:rsid w:val="00FF501E"/>
    <w:rsid w:val="00FF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07029"/>
  <w15:docId w15:val="{C1EBF146-BE13-4359-BF02-B9408E53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31C8"/>
    <w:pPr>
      <w:ind w:left="720"/>
      <w:contextualSpacing/>
    </w:pPr>
    <w:rPr>
      <w:rFonts w:ascii="Calibri" w:hAnsi="Calibri"/>
      <w:lang w:val="en-US" w:bidi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54C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54C6"/>
    <w:rPr>
      <w:rFonts w:ascii="Segoe UI" w:eastAsia="Times New Roman" w:hAnsi="Segoe UI" w:cs="Segoe UI"/>
      <w:sz w:val="18"/>
      <w:szCs w:val="18"/>
      <w:lang w:val="hr-HR"/>
    </w:rPr>
  </w:style>
  <w:style w:type="paragraph" w:styleId="Bezproreda">
    <w:name w:val="No Spacing"/>
    <w:uiPriority w:val="1"/>
    <w:qFormat/>
    <w:rsid w:val="000376B1"/>
    <w:pPr>
      <w:spacing w:after="0" w:line="240" w:lineRule="auto"/>
    </w:pPr>
    <w:rPr>
      <w:rFonts w:ascii="MS Serif" w:eastAsia="Times New Roman" w:hAnsi="MS Serif" w:cs="Times New Roman"/>
      <w:sz w:val="20"/>
      <w:szCs w:val="20"/>
      <w:lang w:val="hr-HR" w:eastAsia="sl-SI"/>
    </w:rPr>
  </w:style>
  <w:style w:type="paragraph" w:customStyle="1" w:styleId="Default">
    <w:name w:val="Default"/>
    <w:rsid w:val="00226F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9632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6325D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9632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6325D"/>
    <w:rPr>
      <w:rFonts w:ascii="Times New Roman" w:eastAsia="Times New Roman" w:hAnsi="Times New Roman" w:cs="Times New Roman"/>
      <w:sz w:val="24"/>
      <w:szCs w:val="24"/>
      <w:lang w:val="hr-HR"/>
    </w:rPr>
  </w:style>
  <w:style w:type="character" w:styleId="Hiperveza">
    <w:name w:val="Hyperlink"/>
    <w:basedOn w:val="Zadanifontodlomka"/>
    <w:uiPriority w:val="99"/>
    <w:semiHidden/>
    <w:unhideWhenUsed/>
    <w:rsid w:val="005D60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6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AA21F-A342-4762-834E-14702B098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5</Pages>
  <Words>1760</Words>
  <Characters>10035</Characters>
  <Application>Microsoft Office Word</Application>
  <DocSecurity>0</DocSecurity>
  <Lines>83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JNC1</dc:creator>
  <cp:keywords/>
  <dc:description/>
  <cp:lastModifiedBy>korisnik</cp:lastModifiedBy>
  <cp:revision>26</cp:revision>
  <cp:lastPrinted>2026-06-09T10:08:00Z</cp:lastPrinted>
  <dcterms:created xsi:type="dcterms:W3CDTF">2026-10-01T07:50:00Z</dcterms:created>
  <dcterms:modified xsi:type="dcterms:W3CDTF">2026-10-21T11:14:00Z</dcterms:modified>
</cp:coreProperties>
</file>