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F8" w:rsidRPr="0072715E" w:rsidRDefault="007D3AC3" w:rsidP="00BD7683">
      <w:pPr>
        <w:jc w:val="both"/>
      </w:pPr>
      <w:bookmarkStart w:id="0" w:name="_GoBack"/>
      <w:bookmarkEnd w:id="0"/>
      <w:r w:rsidRPr="0072715E">
        <w:rPr>
          <w:lang w:val="en-GB"/>
        </w:rPr>
        <w:t xml:space="preserve">Pursuant to the Decision on Issuing the Invitation for Expressions of Interest for </w:t>
      </w:r>
      <w:r w:rsidR="003B6827" w:rsidRPr="0072715E">
        <w:rPr>
          <w:lang w:val="en-GB"/>
        </w:rPr>
        <w:t xml:space="preserve">Carrying Out </w:t>
      </w:r>
      <w:r w:rsidRPr="0072715E">
        <w:rPr>
          <w:lang w:val="en-GB"/>
        </w:rPr>
        <w:t xml:space="preserve">the Prukljan Project in the Town of Skradin, CLASS: 943-01/17-01/21, REFNO: 943-01/17-01/21 of 27 December 2017, the Ministry of State </w:t>
      </w:r>
      <w:r w:rsidR="0013376B" w:rsidRPr="0072715E">
        <w:rPr>
          <w:lang w:val="en-GB"/>
        </w:rPr>
        <w:t>Property</w:t>
      </w:r>
      <w:r w:rsidRPr="0072715E">
        <w:rPr>
          <w:lang w:val="en-GB"/>
        </w:rPr>
        <w:t xml:space="preserve"> issues </w:t>
      </w:r>
      <w:r w:rsidR="0066343C" w:rsidRPr="0072715E">
        <w:rPr>
          <w:lang w:val="en-GB"/>
        </w:rPr>
        <w:t>the</w:t>
      </w:r>
    </w:p>
    <w:p w:rsidR="009E497C" w:rsidRPr="0072715E" w:rsidRDefault="009E497C" w:rsidP="00807FD2">
      <w:pPr>
        <w:jc w:val="center"/>
      </w:pPr>
    </w:p>
    <w:p w:rsidR="009E497C" w:rsidRPr="0072715E" w:rsidRDefault="009E497C" w:rsidP="00807FD2">
      <w:pPr>
        <w:jc w:val="center"/>
      </w:pPr>
    </w:p>
    <w:p w:rsidR="009E497C" w:rsidRPr="0072715E" w:rsidRDefault="009E497C" w:rsidP="00807FD2">
      <w:pPr>
        <w:jc w:val="center"/>
      </w:pPr>
    </w:p>
    <w:p w:rsidR="007D3AC3" w:rsidRPr="0072715E" w:rsidRDefault="007D3AC3" w:rsidP="00F123F3">
      <w:pPr>
        <w:pStyle w:val="NormalWeb"/>
        <w:shd w:val="clear" w:color="auto" w:fill="FFFFFF"/>
        <w:spacing w:before="0" w:beforeAutospacing="0" w:after="0" w:afterAutospacing="0" w:line="240" w:lineRule="atLeast"/>
        <w:jc w:val="center"/>
        <w:textAlignment w:val="baseline"/>
        <w:rPr>
          <w:rStyle w:val="Strong"/>
          <w:bdr w:val="none" w:sz="0" w:space="0" w:color="auto" w:frame="1"/>
          <w:lang w:val="en-GB"/>
        </w:rPr>
      </w:pPr>
      <w:r w:rsidRPr="0072715E">
        <w:rPr>
          <w:rStyle w:val="Strong"/>
          <w:bdr w:val="none" w:sz="0" w:space="0" w:color="auto" w:frame="1"/>
          <w:lang w:val="en-GB"/>
        </w:rPr>
        <w:t xml:space="preserve">Invitation for Expressions of Interest </w:t>
      </w:r>
    </w:p>
    <w:p w:rsidR="007D3AC3" w:rsidRPr="0072715E" w:rsidRDefault="007D3AC3" w:rsidP="00F123F3">
      <w:pPr>
        <w:pStyle w:val="NormalWeb"/>
        <w:shd w:val="clear" w:color="auto" w:fill="FFFFFF"/>
        <w:spacing w:before="0" w:beforeAutospacing="0" w:after="0" w:afterAutospacing="0" w:line="240" w:lineRule="atLeast"/>
        <w:jc w:val="center"/>
        <w:textAlignment w:val="baseline"/>
        <w:rPr>
          <w:rStyle w:val="Strong"/>
          <w:bdr w:val="none" w:sz="0" w:space="0" w:color="auto" w:frame="1"/>
          <w:lang w:val="en-GB"/>
        </w:rPr>
      </w:pPr>
      <w:r w:rsidRPr="0072715E">
        <w:rPr>
          <w:rStyle w:val="Strong"/>
          <w:bdr w:val="none" w:sz="0" w:space="0" w:color="auto" w:frame="1"/>
          <w:lang w:val="en-GB"/>
        </w:rPr>
        <w:t>by Submission of a Letter of Intent along with a Conceptual Design</w:t>
      </w:r>
    </w:p>
    <w:p w:rsidR="007D3AC3" w:rsidRPr="0072715E" w:rsidRDefault="007D3AC3" w:rsidP="00F123F3">
      <w:pPr>
        <w:pStyle w:val="NormalWeb"/>
        <w:shd w:val="clear" w:color="auto" w:fill="FFFFFF"/>
        <w:spacing w:before="0" w:beforeAutospacing="0" w:after="0" w:afterAutospacing="0" w:line="240" w:lineRule="atLeast"/>
        <w:jc w:val="center"/>
        <w:textAlignment w:val="baseline"/>
        <w:rPr>
          <w:rStyle w:val="Strong"/>
          <w:bdr w:val="none" w:sz="0" w:space="0" w:color="auto" w:frame="1"/>
          <w:lang w:val="en-GB"/>
        </w:rPr>
      </w:pPr>
      <w:r w:rsidRPr="0072715E">
        <w:rPr>
          <w:rStyle w:val="Strong"/>
          <w:bdr w:val="none" w:sz="0" w:space="0" w:color="auto" w:frame="1"/>
          <w:lang w:val="en-GB"/>
        </w:rPr>
        <w:t xml:space="preserve">for </w:t>
      </w:r>
      <w:r w:rsidR="003B6827" w:rsidRPr="0072715E">
        <w:rPr>
          <w:rStyle w:val="Strong"/>
          <w:bdr w:val="none" w:sz="0" w:space="0" w:color="auto" w:frame="1"/>
          <w:lang w:val="en-GB"/>
        </w:rPr>
        <w:t xml:space="preserve">Carrying Out </w:t>
      </w:r>
      <w:r w:rsidRPr="0072715E">
        <w:rPr>
          <w:rStyle w:val="Strong"/>
          <w:bdr w:val="none" w:sz="0" w:space="0" w:color="auto" w:frame="1"/>
          <w:lang w:val="en-GB"/>
        </w:rPr>
        <w:t xml:space="preserve">the Prukljan Project </w:t>
      </w:r>
      <w:r w:rsidR="003B6827" w:rsidRPr="0072715E">
        <w:rPr>
          <w:rStyle w:val="Strong"/>
          <w:bdr w:val="none" w:sz="0" w:space="0" w:color="auto" w:frame="1"/>
          <w:lang w:val="en-GB"/>
        </w:rPr>
        <w:t>L</w:t>
      </w:r>
      <w:r w:rsidRPr="0072715E">
        <w:rPr>
          <w:rStyle w:val="Strong"/>
          <w:bdr w:val="none" w:sz="0" w:space="0" w:color="auto" w:frame="1"/>
          <w:lang w:val="en-GB"/>
        </w:rPr>
        <w:t xml:space="preserve">ocated in the </w:t>
      </w:r>
      <w:r w:rsidR="0013376B" w:rsidRPr="0072715E">
        <w:rPr>
          <w:rStyle w:val="Strong"/>
          <w:bdr w:val="none" w:sz="0" w:space="0" w:color="auto" w:frame="1"/>
          <w:lang w:val="en-GB"/>
        </w:rPr>
        <w:t xml:space="preserve">Town of Skradin </w:t>
      </w:r>
      <w:r w:rsidR="003B6827" w:rsidRPr="0072715E">
        <w:rPr>
          <w:rStyle w:val="Strong"/>
          <w:bdr w:val="none" w:sz="0" w:space="0" w:color="auto" w:frame="1"/>
          <w:lang w:val="en-GB"/>
        </w:rPr>
        <w:t>A</w:t>
      </w:r>
      <w:r w:rsidRPr="0072715E">
        <w:rPr>
          <w:rStyle w:val="Strong"/>
          <w:bdr w:val="none" w:sz="0" w:space="0" w:color="auto" w:frame="1"/>
          <w:lang w:val="en-GB"/>
        </w:rPr>
        <w:t>rea</w:t>
      </w:r>
    </w:p>
    <w:p w:rsidR="00F123F3" w:rsidRPr="0072715E" w:rsidRDefault="00F123F3" w:rsidP="00F123F3">
      <w:pPr>
        <w:pStyle w:val="NormalWeb"/>
        <w:shd w:val="clear" w:color="auto" w:fill="FFFFFF"/>
        <w:spacing w:before="0" w:beforeAutospacing="0" w:after="0" w:afterAutospacing="0" w:line="240" w:lineRule="atLeast"/>
        <w:jc w:val="center"/>
        <w:textAlignment w:val="baseline"/>
        <w:rPr>
          <w:rStyle w:val="Strong"/>
          <w:bdr w:val="none" w:sz="0" w:space="0" w:color="auto" w:frame="1"/>
        </w:rPr>
      </w:pPr>
    </w:p>
    <w:p w:rsidR="00F123F3" w:rsidRPr="0072715E" w:rsidRDefault="00F123F3" w:rsidP="00F123F3">
      <w:pPr>
        <w:pStyle w:val="NormalWeb"/>
        <w:shd w:val="clear" w:color="auto" w:fill="FFFFFF"/>
        <w:spacing w:before="0" w:beforeAutospacing="0" w:after="0" w:afterAutospacing="0" w:line="240" w:lineRule="atLeast"/>
        <w:jc w:val="center"/>
        <w:textAlignment w:val="baseline"/>
        <w:rPr>
          <w:rStyle w:val="Strong"/>
          <w:bdr w:val="none" w:sz="0" w:space="0" w:color="auto" w:frame="1"/>
        </w:rPr>
      </w:pPr>
    </w:p>
    <w:p w:rsidR="00E50A69" w:rsidRPr="0072715E" w:rsidRDefault="007D3AC3" w:rsidP="00807FD2">
      <w:pPr>
        <w:pStyle w:val="NormalWeb"/>
        <w:shd w:val="clear" w:color="auto" w:fill="FFFFFF"/>
        <w:spacing w:before="0" w:beforeAutospacing="0" w:after="0" w:afterAutospacing="0" w:line="240" w:lineRule="atLeast"/>
        <w:jc w:val="both"/>
        <w:textAlignment w:val="baseline"/>
        <w:rPr>
          <w:rStyle w:val="Strong"/>
          <w:bdr w:val="none" w:sz="0" w:space="0" w:color="auto" w:frame="1"/>
          <w:lang w:val="en-US"/>
        </w:rPr>
      </w:pPr>
      <w:r w:rsidRPr="0072715E">
        <w:rPr>
          <w:rStyle w:val="Strong"/>
          <w:bdr w:val="none" w:sz="0" w:space="0" w:color="auto" w:frame="1"/>
          <w:lang w:val="en-US"/>
        </w:rPr>
        <w:t>SUBJECT OF THE INVITATION</w:t>
      </w:r>
    </w:p>
    <w:p w:rsidR="0088686F" w:rsidRPr="0072715E" w:rsidRDefault="0088686F" w:rsidP="007552D7">
      <w:pPr>
        <w:pStyle w:val="NormalWeb"/>
        <w:shd w:val="clear" w:color="auto" w:fill="FFFFFF"/>
        <w:spacing w:before="0" w:beforeAutospacing="0" w:after="0" w:afterAutospacing="0" w:line="240" w:lineRule="atLeast"/>
        <w:jc w:val="both"/>
        <w:textAlignment w:val="baseline"/>
      </w:pPr>
    </w:p>
    <w:p w:rsidR="0088686F" w:rsidRPr="0072715E" w:rsidRDefault="0088686F" w:rsidP="007552D7">
      <w:pPr>
        <w:pStyle w:val="NormalWeb"/>
        <w:shd w:val="clear" w:color="auto" w:fill="FFFFFF"/>
        <w:spacing w:before="0" w:beforeAutospacing="0" w:after="0" w:afterAutospacing="0" w:line="240" w:lineRule="atLeast"/>
        <w:jc w:val="both"/>
        <w:textAlignment w:val="baseline"/>
        <w:rPr>
          <w:lang w:val="en-US"/>
        </w:rPr>
      </w:pPr>
      <w:r w:rsidRPr="0072715E">
        <w:rPr>
          <w:lang w:val="en-US"/>
        </w:rPr>
        <w:t xml:space="preserve">The subject of this invitation is the submission of a letter of intent along with a conceptual design for carrying out the project </w:t>
      </w:r>
      <w:r w:rsidR="0066343C" w:rsidRPr="0072715E">
        <w:rPr>
          <w:lang w:val="en-US"/>
        </w:rPr>
        <w:t>which has</w:t>
      </w:r>
      <w:r w:rsidRPr="0072715E">
        <w:rPr>
          <w:lang w:val="en-US"/>
        </w:rPr>
        <w:t xml:space="preserve"> a hospitality and tourist purpose in the separate construction </w:t>
      </w:r>
      <w:r w:rsidR="0066343C" w:rsidRPr="0072715E">
        <w:rPr>
          <w:lang w:val="en-US"/>
        </w:rPr>
        <w:t>area</w:t>
      </w:r>
      <w:r w:rsidRPr="0072715E">
        <w:rPr>
          <w:lang w:val="en-US"/>
        </w:rPr>
        <w:t xml:space="preserve"> (T) and </w:t>
      </w:r>
      <w:r w:rsidR="0066343C" w:rsidRPr="0072715E">
        <w:rPr>
          <w:lang w:val="en-US"/>
        </w:rPr>
        <w:t xml:space="preserve">a </w:t>
      </w:r>
      <w:r w:rsidRPr="0072715E">
        <w:rPr>
          <w:lang w:val="en-US"/>
        </w:rPr>
        <w:t xml:space="preserve">golf course along with </w:t>
      </w:r>
      <w:r w:rsidR="0066343C" w:rsidRPr="0072715E">
        <w:rPr>
          <w:lang w:val="en-US"/>
        </w:rPr>
        <w:t xml:space="preserve">tourist accommodation </w:t>
      </w:r>
      <w:r w:rsidRPr="0072715E">
        <w:rPr>
          <w:lang w:val="en-US"/>
        </w:rPr>
        <w:t>building</w:t>
      </w:r>
      <w:r w:rsidR="0066343C" w:rsidRPr="0072715E">
        <w:rPr>
          <w:lang w:val="en-US"/>
        </w:rPr>
        <w:t>s</w:t>
      </w:r>
      <w:r w:rsidRPr="0072715E">
        <w:rPr>
          <w:lang w:val="en-US"/>
        </w:rPr>
        <w:t xml:space="preserve"> (Rgt) in the zone outside of the construction </w:t>
      </w:r>
      <w:r w:rsidR="0066343C" w:rsidRPr="0072715E">
        <w:rPr>
          <w:lang w:val="en-US"/>
        </w:rPr>
        <w:t>area boundary</w:t>
      </w:r>
      <w:r w:rsidRPr="0072715E">
        <w:rPr>
          <w:lang w:val="en-US"/>
        </w:rPr>
        <w:t xml:space="preserve"> and which includes facilities on maritime dem</w:t>
      </w:r>
      <w:r w:rsidR="00617138" w:rsidRPr="0072715E">
        <w:rPr>
          <w:lang w:val="en-US"/>
        </w:rPr>
        <w:t>esne</w:t>
      </w:r>
      <w:r w:rsidRPr="0072715E">
        <w:rPr>
          <w:lang w:val="en-US"/>
        </w:rPr>
        <w:t>, in accordance with the conditions stipulated in the Šibenik-Knin County Spatial Development Plan (Šibenik-Knin County Official Herald, no</w:t>
      </w:r>
      <w:r w:rsidR="0066343C" w:rsidRPr="0072715E">
        <w:rPr>
          <w:lang w:val="en-US"/>
        </w:rPr>
        <w:t>s</w:t>
      </w:r>
      <w:r w:rsidRPr="0072715E">
        <w:rPr>
          <w:lang w:val="en-US"/>
        </w:rPr>
        <w:t xml:space="preserve">. 11/02, 10/05, 3/06, 5/08, 6/12, 9/12 </w:t>
      </w:r>
      <w:r w:rsidR="009849DB" w:rsidRPr="0072715E">
        <w:rPr>
          <w:lang w:val="en-US"/>
        </w:rPr>
        <w:t>–</w:t>
      </w:r>
      <w:r w:rsidRPr="0072715E">
        <w:rPr>
          <w:lang w:val="en-US"/>
        </w:rPr>
        <w:t xml:space="preserve"> </w:t>
      </w:r>
      <w:r w:rsidR="009849DB" w:rsidRPr="0072715E">
        <w:rPr>
          <w:lang w:val="en-US"/>
        </w:rPr>
        <w:t>final draft, 4/13, 8/13 – corrections, 2/14 and 4/17) and the Spatial Development Act (Official Gazette, no</w:t>
      </w:r>
      <w:r w:rsidR="0066343C" w:rsidRPr="0072715E">
        <w:rPr>
          <w:lang w:val="en-US"/>
        </w:rPr>
        <w:t>s</w:t>
      </w:r>
      <w:r w:rsidR="009849DB" w:rsidRPr="0072715E">
        <w:rPr>
          <w:lang w:val="en-US"/>
        </w:rPr>
        <w:t>. 153/13 and 65/17).</w:t>
      </w:r>
    </w:p>
    <w:p w:rsidR="00F1126F" w:rsidRPr="0072715E" w:rsidRDefault="00F1126F" w:rsidP="00F1126F">
      <w:pPr>
        <w:pStyle w:val="NormalWeb"/>
        <w:shd w:val="clear" w:color="auto" w:fill="FFFFFF"/>
        <w:spacing w:before="0" w:beforeAutospacing="0" w:after="0" w:afterAutospacing="0" w:line="240" w:lineRule="atLeast"/>
        <w:jc w:val="both"/>
        <w:textAlignment w:val="baseline"/>
        <w:rPr>
          <w:rStyle w:val="Strong"/>
          <w:bdr w:val="none" w:sz="0" w:space="0" w:color="auto" w:frame="1"/>
        </w:rPr>
      </w:pPr>
    </w:p>
    <w:p w:rsidR="007D3AC3" w:rsidRPr="0072715E" w:rsidRDefault="007D3AC3" w:rsidP="00F1126F">
      <w:pPr>
        <w:pStyle w:val="NormalWeb"/>
        <w:shd w:val="clear" w:color="auto" w:fill="FFFFFF"/>
        <w:spacing w:before="0" w:beforeAutospacing="0" w:after="0" w:afterAutospacing="0" w:line="240" w:lineRule="atLeast"/>
        <w:jc w:val="both"/>
        <w:textAlignment w:val="baseline"/>
        <w:rPr>
          <w:b/>
          <w:lang w:val="en-US"/>
        </w:rPr>
      </w:pPr>
      <w:r w:rsidRPr="0072715E">
        <w:rPr>
          <w:b/>
          <w:lang w:val="en-US"/>
        </w:rPr>
        <w:t xml:space="preserve">DESCRIPTION OF THE PROPERTIES AND MANNER OF </w:t>
      </w:r>
      <w:r w:rsidR="0066343C" w:rsidRPr="0072715E">
        <w:rPr>
          <w:b/>
          <w:lang w:val="en-US"/>
        </w:rPr>
        <w:t>ACQUIRING</w:t>
      </w:r>
      <w:r w:rsidR="0088686F" w:rsidRPr="0072715E">
        <w:rPr>
          <w:b/>
          <w:lang w:val="en-US"/>
        </w:rPr>
        <w:t xml:space="preserve"> CONSTRUCTION RIGHTS</w:t>
      </w:r>
    </w:p>
    <w:p w:rsidR="00F1126F" w:rsidRPr="0072715E" w:rsidRDefault="00F1126F" w:rsidP="00807FD2">
      <w:pPr>
        <w:pStyle w:val="NormalWeb"/>
        <w:shd w:val="clear" w:color="auto" w:fill="FFFFFF"/>
        <w:spacing w:before="0" w:beforeAutospacing="0" w:after="0" w:afterAutospacing="0" w:line="240" w:lineRule="atLeast"/>
        <w:jc w:val="both"/>
        <w:textAlignment w:val="baseline"/>
      </w:pPr>
    </w:p>
    <w:p w:rsidR="009849DB" w:rsidRPr="0072715E" w:rsidRDefault="009849DB" w:rsidP="000928AF">
      <w:pPr>
        <w:pStyle w:val="NormalWeb"/>
        <w:shd w:val="clear" w:color="auto" w:fill="FFFFFF"/>
        <w:spacing w:before="0" w:beforeAutospacing="0" w:after="0" w:afterAutospacing="0" w:line="240" w:lineRule="atLeast"/>
        <w:jc w:val="both"/>
        <w:textAlignment w:val="baseline"/>
        <w:rPr>
          <w:lang w:val="en-US"/>
        </w:rPr>
      </w:pPr>
      <w:r w:rsidRPr="0072715E">
        <w:rPr>
          <w:lang w:val="en-US"/>
        </w:rPr>
        <w:t xml:space="preserve">Within the area </w:t>
      </w:r>
      <w:r w:rsidR="0066343C" w:rsidRPr="0072715E">
        <w:rPr>
          <w:lang w:val="en-US"/>
        </w:rPr>
        <w:t>covered by</w:t>
      </w:r>
      <w:r w:rsidRPr="0072715E">
        <w:rPr>
          <w:lang w:val="en-US"/>
        </w:rPr>
        <w:t xml:space="preserve"> the Šibenik-Knin County Spatial Development Plan for carrying out the Prukljan Project, sections of land parcels designated as cadastral lots no</w:t>
      </w:r>
      <w:r w:rsidR="0066343C" w:rsidRPr="0072715E">
        <w:rPr>
          <w:lang w:val="en-US"/>
        </w:rPr>
        <w:t>s</w:t>
      </w:r>
      <w:r w:rsidRPr="0072715E">
        <w:rPr>
          <w:lang w:val="en-US"/>
        </w:rPr>
        <w:t xml:space="preserve">. 3181/1, 3215/37 and 3216/1 all within the Skradin Cadastral Municipality and in the ownership of the Republic of Croatia have been </w:t>
      </w:r>
      <w:r w:rsidR="0066343C" w:rsidRPr="0072715E">
        <w:rPr>
          <w:lang w:val="en-US"/>
        </w:rPr>
        <w:t xml:space="preserve">specifically </w:t>
      </w:r>
      <w:r w:rsidRPr="0072715E">
        <w:rPr>
          <w:lang w:val="en-US"/>
        </w:rPr>
        <w:t>allocated.</w:t>
      </w:r>
    </w:p>
    <w:p w:rsidR="00BA434B" w:rsidRPr="0072715E" w:rsidRDefault="00BA434B" w:rsidP="000928AF">
      <w:pPr>
        <w:pStyle w:val="NormalWeb"/>
        <w:shd w:val="clear" w:color="auto" w:fill="FFFFFF"/>
        <w:spacing w:before="0" w:beforeAutospacing="0" w:after="0" w:afterAutospacing="0" w:line="240" w:lineRule="atLeast"/>
        <w:jc w:val="both"/>
        <w:textAlignment w:val="baseline"/>
      </w:pPr>
    </w:p>
    <w:p w:rsidR="009849DB" w:rsidRPr="0072715E" w:rsidRDefault="00617138" w:rsidP="000928AF">
      <w:pPr>
        <w:pStyle w:val="NormalWeb"/>
        <w:shd w:val="clear" w:color="auto" w:fill="FFFFFF"/>
        <w:spacing w:before="0" w:beforeAutospacing="0" w:after="0" w:afterAutospacing="0" w:line="240" w:lineRule="atLeast"/>
        <w:jc w:val="both"/>
        <w:textAlignment w:val="baseline"/>
        <w:rPr>
          <w:lang w:val="en-US"/>
        </w:rPr>
      </w:pPr>
      <w:r w:rsidRPr="0072715E">
        <w:rPr>
          <w:lang w:val="en-US"/>
        </w:rPr>
        <w:t>The r</w:t>
      </w:r>
      <w:r w:rsidR="004C032F" w:rsidRPr="0072715E">
        <w:rPr>
          <w:lang w:val="en-US"/>
        </w:rPr>
        <w:t xml:space="preserve">ight to construct buildings and other facilities within the project area, except </w:t>
      </w:r>
      <w:r w:rsidRPr="0072715E">
        <w:rPr>
          <w:lang w:val="en-US"/>
        </w:rPr>
        <w:t xml:space="preserve">for </w:t>
      </w:r>
      <w:r w:rsidR="004C032F" w:rsidRPr="0072715E">
        <w:rPr>
          <w:lang w:val="en-US"/>
        </w:rPr>
        <w:t xml:space="preserve">sections on which perennial plantations of vineyards, orchards and olive groves have been raised in </w:t>
      </w:r>
      <w:r w:rsidR="0066343C" w:rsidRPr="0072715E">
        <w:rPr>
          <w:lang w:val="en-US"/>
        </w:rPr>
        <w:t>accordance</w:t>
      </w:r>
      <w:r w:rsidR="004C032F" w:rsidRPr="0072715E">
        <w:rPr>
          <w:lang w:val="en-US"/>
        </w:rPr>
        <w:t xml:space="preserve"> with the respective lease agreement, will be acquired based on </w:t>
      </w:r>
      <w:r w:rsidRPr="0072715E">
        <w:rPr>
          <w:lang w:val="en-US"/>
        </w:rPr>
        <w:t xml:space="preserve">the </w:t>
      </w:r>
      <w:r w:rsidR="004C032F" w:rsidRPr="0072715E">
        <w:rPr>
          <w:lang w:val="en-US"/>
        </w:rPr>
        <w:t xml:space="preserve">agreement on establishing construction rights, </w:t>
      </w:r>
      <w:r w:rsidRPr="0072715E">
        <w:rPr>
          <w:lang w:val="en-US"/>
        </w:rPr>
        <w:t xml:space="preserve">the </w:t>
      </w:r>
      <w:r w:rsidR="004C032F" w:rsidRPr="0072715E">
        <w:rPr>
          <w:lang w:val="en-US"/>
        </w:rPr>
        <w:t xml:space="preserve">agreement on </w:t>
      </w:r>
      <w:r w:rsidRPr="0072715E">
        <w:rPr>
          <w:lang w:val="en-US"/>
        </w:rPr>
        <w:t>awarding</w:t>
      </w:r>
      <w:r w:rsidR="004C032F" w:rsidRPr="0072715E">
        <w:rPr>
          <w:lang w:val="en-US"/>
        </w:rPr>
        <w:t xml:space="preserve"> concession on maritime dem</w:t>
      </w:r>
      <w:r w:rsidRPr="0072715E">
        <w:rPr>
          <w:lang w:val="en-US"/>
        </w:rPr>
        <w:t>esne</w:t>
      </w:r>
      <w:r w:rsidR="004C032F" w:rsidRPr="0072715E">
        <w:rPr>
          <w:lang w:val="en-US"/>
        </w:rPr>
        <w:t xml:space="preserve">, and possibly an agreement on establishing easement rights </w:t>
      </w:r>
      <w:r w:rsidRPr="0072715E">
        <w:rPr>
          <w:lang w:val="en-US"/>
        </w:rPr>
        <w:t>as well as</w:t>
      </w:r>
      <w:r w:rsidR="004C032F" w:rsidRPr="0072715E">
        <w:rPr>
          <w:lang w:val="en-US"/>
        </w:rPr>
        <w:t xml:space="preserve"> the lease agreement, </w:t>
      </w:r>
      <w:r w:rsidRPr="0072715E">
        <w:rPr>
          <w:lang w:val="en-US"/>
        </w:rPr>
        <w:t xml:space="preserve">and </w:t>
      </w:r>
      <w:r w:rsidR="004C032F" w:rsidRPr="0072715E">
        <w:rPr>
          <w:lang w:val="en-US"/>
        </w:rPr>
        <w:t xml:space="preserve">concluding sale agreements if it has been asserted that </w:t>
      </w:r>
      <w:r w:rsidRPr="0072715E">
        <w:rPr>
          <w:lang w:val="en-US"/>
        </w:rPr>
        <w:t xml:space="preserve">this </w:t>
      </w:r>
      <w:r w:rsidR="00DC6F7B" w:rsidRPr="0072715E">
        <w:rPr>
          <w:lang w:val="en-US"/>
        </w:rPr>
        <w:t>particular manner of resolving property rights is opportune for carrying out the project.</w:t>
      </w:r>
    </w:p>
    <w:p w:rsidR="00BA434B" w:rsidRPr="0072715E" w:rsidRDefault="00BA434B" w:rsidP="000928AF">
      <w:pPr>
        <w:pStyle w:val="NormalWeb"/>
        <w:shd w:val="clear" w:color="auto" w:fill="FFFFFF"/>
        <w:spacing w:before="0" w:beforeAutospacing="0" w:after="0" w:afterAutospacing="0" w:line="240" w:lineRule="atLeast"/>
        <w:jc w:val="both"/>
        <w:textAlignment w:val="baseline"/>
      </w:pPr>
    </w:p>
    <w:p w:rsidR="009849DB" w:rsidRPr="0072715E" w:rsidRDefault="00617138" w:rsidP="000928AF">
      <w:pPr>
        <w:pStyle w:val="NormalWeb"/>
        <w:shd w:val="clear" w:color="auto" w:fill="FFFFFF"/>
        <w:spacing w:before="0" w:beforeAutospacing="0" w:after="0" w:afterAutospacing="0" w:line="240" w:lineRule="atLeast"/>
        <w:jc w:val="both"/>
        <w:textAlignment w:val="baseline"/>
        <w:rPr>
          <w:lang w:val="en-US"/>
        </w:rPr>
      </w:pPr>
      <w:r w:rsidRPr="0072715E">
        <w:rPr>
          <w:lang w:val="en-US"/>
        </w:rPr>
        <w:t>The legal acts regulating the above legal relationships will be concluded with the Republic of Croatia.</w:t>
      </w:r>
    </w:p>
    <w:p w:rsidR="00CB3F17" w:rsidRPr="0072715E" w:rsidRDefault="00CB3F17" w:rsidP="004E6588">
      <w:pPr>
        <w:autoSpaceDE w:val="0"/>
        <w:autoSpaceDN w:val="0"/>
        <w:adjustRightInd w:val="0"/>
        <w:jc w:val="both"/>
        <w:rPr>
          <w:b/>
        </w:rPr>
      </w:pPr>
    </w:p>
    <w:p w:rsidR="001F7B15" w:rsidRPr="0072715E" w:rsidRDefault="001F7B15" w:rsidP="004E6588">
      <w:pPr>
        <w:autoSpaceDE w:val="0"/>
        <w:autoSpaceDN w:val="0"/>
        <w:adjustRightInd w:val="0"/>
        <w:jc w:val="both"/>
        <w:rPr>
          <w:b/>
        </w:rPr>
      </w:pPr>
    </w:p>
    <w:p w:rsidR="00212A1D" w:rsidRPr="0072715E" w:rsidRDefault="0088686F" w:rsidP="004E6588">
      <w:pPr>
        <w:autoSpaceDE w:val="0"/>
        <w:autoSpaceDN w:val="0"/>
        <w:adjustRightInd w:val="0"/>
        <w:jc w:val="both"/>
        <w:rPr>
          <w:b/>
          <w:lang w:val="en-US"/>
        </w:rPr>
      </w:pPr>
      <w:r w:rsidRPr="0072715E">
        <w:rPr>
          <w:b/>
          <w:lang w:val="en-US"/>
        </w:rPr>
        <w:t>MANNER OF EXPRESSING INTEREST</w:t>
      </w:r>
    </w:p>
    <w:p w:rsidR="00212A1D" w:rsidRPr="0072715E" w:rsidRDefault="00212A1D" w:rsidP="004E6588">
      <w:pPr>
        <w:autoSpaceDE w:val="0"/>
        <w:autoSpaceDN w:val="0"/>
        <w:adjustRightInd w:val="0"/>
        <w:jc w:val="both"/>
      </w:pPr>
    </w:p>
    <w:p w:rsidR="009849DB" w:rsidRPr="0072715E" w:rsidRDefault="00617138" w:rsidP="004E6588">
      <w:pPr>
        <w:autoSpaceDE w:val="0"/>
        <w:autoSpaceDN w:val="0"/>
        <w:adjustRightInd w:val="0"/>
        <w:jc w:val="both"/>
        <w:rPr>
          <w:lang w:val="en-US"/>
        </w:rPr>
      </w:pPr>
      <w:r w:rsidRPr="0072715E">
        <w:rPr>
          <w:lang w:val="en-US"/>
        </w:rPr>
        <w:t xml:space="preserve">Expressions of interest </w:t>
      </w:r>
      <w:r w:rsidR="00E63EE0" w:rsidRPr="0072715E">
        <w:rPr>
          <w:lang w:val="en-US"/>
        </w:rPr>
        <w:t xml:space="preserve">are proven by </w:t>
      </w:r>
      <w:r w:rsidR="00565C7E" w:rsidRPr="0072715E">
        <w:rPr>
          <w:lang w:val="en-US"/>
        </w:rPr>
        <w:t>submitting</w:t>
      </w:r>
      <w:r w:rsidR="00E63EE0" w:rsidRPr="0072715E">
        <w:rPr>
          <w:lang w:val="en-US"/>
        </w:rPr>
        <w:t xml:space="preserve"> a letter of intent which must contain the following:</w:t>
      </w:r>
    </w:p>
    <w:p w:rsidR="00212A1D" w:rsidRPr="0072715E" w:rsidRDefault="004E6588" w:rsidP="004E6588">
      <w:pPr>
        <w:autoSpaceDE w:val="0"/>
        <w:autoSpaceDN w:val="0"/>
        <w:adjustRightInd w:val="0"/>
        <w:jc w:val="both"/>
      </w:pPr>
      <w:r w:rsidRPr="0072715E">
        <w:t xml:space="preserve"> </w:t>
      </w:r>
    </w:p>
    <w:p w:rsidR="009849DB" w:rsidRPr="0072715E" w:rsidRDefault="00E63EE0" w:rsidP="004E6588">
      <w:pPr>
        <w:autoSpaceDE w:val="0"/>
        <w:autoSpaceDN w:val="0"/>
        <w:adjustRightInd w:val="0"/>
        <w:jc w:val="both"/>
        <w:rPr>
          <w:lang w:val="en-US"/>
        </w:rPr>
      </w:pPr>
      <w:r w:rsidRPr="0072715E">
        <w:rPr>
          <w:lang w:val="en-US"/>
        </w:rPr>
        <w:t xml:space="preserve">1. Company name or name of </w:t>
      </w:r>
      <w:r w:rsidR="00565C7E" w:rsidRPr="0072715E">
        <w:rPr>
          <w:lang w:val="en-US"/>
        </w:rPr>
        <w:t>applicant</w:t>
      </w:r>
      <w:r w:rsidRPr="0072715E">
        <w:rPr>
          <w:lang w:val="en-US"/>
        </w:rPr>
        <w:t xml:space="preserve"> submitting letter of intent: stating </w:t>
      </w:r>
      <w:r w:rsidR="00565C7E" w:rsidRPr="0072715E">
        <w:rPr>
          <w:lang w:val="en-US"/>
        </w:rPr>
        <w:t xml:space="preserve">fundamental </w:t>
      </w:r>
      <w:r w:rsidRPr="0072715E">
        <w:rPr>
          <w:lang w:val="en-US"/>
        </w:rPr>
        <w:t xml:space="preserve">information on the company (company name, registered address, business activities,…), </w:t>
      </w:r>
      <w:r w:rsidRPr="0072715E">
        <w:rPr>
          <w:lang w:val="en-US"/>
        </w:rPr>
        <w:lastRenderedPageBreak/>
        <w:t xml:space="preserve">information on the contact person: name and surname, position </w:t>
      </w:r>
      <w:r w:rsidR="00565C7E" w:rsidRPr="0072715E">
        <w:rPr>
          <w:lang w:val="en-US"/>
        </w:rPr>
        <w:t>with</w:t>
      </w:r>
      <w:r w:rsidRPr="0072715E">
        <w:rPr>
          <w:lang w:val="en-US"/>
        </w:rPr>
        <w:t>in the company, address, telephone number and email address, including the following attachments:</w:t>
      </w:r>
    </w:p>
    <w:p w:rsidR="00E63EE0" w:rsidRPr="0072715E" w:rsidRDefault="00E63EE0" w:rsidP="004E6588">
      <w:pPr>
        <w:autoSpaceDE w:val="0"/>
        <w:autoSpaceDN w:val="0"/>
        <w:adjustRightInd w:val="0"/>
        <w:jc w:val="both"/>
      </w:pPr>
    </w:p>
    <w:p w:rsidR="00E63EE0" w:rsidRPr="0072715E" w:rsidRDefault="00E63EE0" w:rsidP="009B5B59">
      <w:pPr>
        <w:pStyle w:val="NormalWeb"/>
        <w:shd w:val="clear" w:color="auto" w:fill="FFFFFF"/>
        <w:spacing w:before="0" w:beforeAutospacing="0" w:after="150" w:afterAutospacing="0" w:line="240" w:lineRule="atLeast"/>
        <w:jc w:val="both"/>
        <w:textAlignment w:val="baseline"/>
        <w:rPr>
          <w:lang w:val="en-US"/>
        </w:rPr>
      </w:pPr>
      <w:r w:rsidRPr="0072715E">
        <w:t xml:space="preserve">1.1. </w:t>
      </w:r>
      <w:r w:rsidR="008B55A8" w:rsidRPr="0072715E">
        <w:rPr>
          <w:lang w:val="en-US"/>
        </w:rPr>
        <w:t>An official</w:t>
      </w:r>
      <w:r w:rsidR="008B55A8" w:rsidRPr="0072715E">
        <w:t xml:space="preserve"> </w:t>
      </w:r>
      <w:r w:rsidR="008B55A8" w:rsidRPr="0072715E">
        <w:rPr>
          <w:lang w:val="en-US"/>
        </w:rPr>
        <w:t>r</w:t>
      </w:r>
      <w:r w:rsidRPr="0072715E">
        <w:rPr>
          <w:lang w:val="en-US"/>
        </w:rPr>
        <w:t>ecord of the legal entity from the court register,</w:t>
      </w:r>
    </w:p>
    <w:p w:rsidR="00E63EE0" w:rsidRPr="0072715E" w:rsidRDefault="00E63EE0" w:rsidP="009B5B59">
      <w:pPr>
        <w:pStyle w:val="NormalWeb"/>
        <w:shd w:val="clear" w:color="auto" w:fill="FFFFFF"/>
        <w:spacing w:before="0" w:beforeAutospacing="0" w:after="150" w:afterAutospacing="0" w:line="240" w:lineRule="atLeast"/>
        <w:jc w:val="both"/>
        <w:textAlignment w:val="baseline"/>
        <w:rPr>
          <w:lang w:val="en-US"/>
        </w:rPr>
      </w:pPr>
      <w:r w:rsidRPr="0072715E">
        <w:rPr>
          <w:lang w:val="en-US"/>
        </w:rPr>
        <w:t xml:space="preserve">1.2 </w:t>
      </w:r>
      <w:r w:rsidR="00565C7E" w:rsidRPr="0072715E">
        <w:rPr>
          <w:lang w:val="en-US"/>
        </w:rPr>
        <w:t>A s</w:t>
      </w:r>
      <w:r w:rsidRPr="0072715E">
        <w:rPr>
          <w:lang w:val="en-US"/>
        </w:rPr>
        <w:t xml:space="preserve">tatement by the applicant submitting the letter of intent that </w:t>
      </w:r>
      <w:r w:rsidR="00565C7E" w:rsidRPr="0072715E">
        <w:rPr>
          <w:lang w:val="en-US"/>
        </w:rPr>
        <w:t xml:space="preserve">the applicant is </w:t>
      </w:r>
      <w:r w:rsidRPr="0072715E">
        <w:rPr>
          <w:lang w:val="en-US"/>
        </w:rPr>
        <w:t>not in the liquidation</w:t>
      </w:r>
      <w:r w:rsidR="008B55A8" w:rsidRPr="0072715E">
        <w:rPr>
          <w:lang w:val="en-US"/>
        </w:rPr>
        <w:t xml:space="preserve"> proceedings</w:t>
      </w:r>
      <w:r w:rsidRPr="0072715E">
        <w:rPr>
          <w:lang w:val="en-US"/>
        </w:rPr>
        <w:t xml:space="preserve">, involuntary administration, bankruptcy proceedings or any other proceedings that may lead to the </w:t>
      </w:r>
      <w:r w:rsidR="00565C7E" w:rsidRPr="0072715E">
        <w:rPr>
          <w:lang w:val="en-US"/>
        </w:rPr>
        <w:t xml:space="preserve">termination </w:t>
      </w:r>
      <w:r w:rsidRPr="0072715E">
        <w:rPr>
          <w:lang w:val="en-US"/>
        </w:rPr>
        <w:t xml:space="preserve">of business </w:t>
      </w:r>
      <w:r w:rsidR="00565C7E" w:rsidRPr="0072715E">
        <w:rPr>
          <w:lang w:val="en-US"/>
        </w:rPr>
        <w:t>operations</w:t>
      </w:r>
      <w:r w:rsidRPr="0072715E">
        <w:rPr>
          <w:lang w:val="en-US"/>
        </w:rPr>
        <w:t xml:space="preserve">, </w:t>
      </w:r>
      <w:r w:rsidR="008B55A8" w:rsidRPr="0072715E">
        <w:rPr>
          <w:lang w:val="en-US"/>
        </w:rPr>
        <w:t>nor that they are insolvent,</w:t>
      </w:r>
    </w:p>
    <w:p w:rsidR="008B55A8" w:rsidRPr="0072715E" w:rsidRDefault="008B55A8" w:rsidP="009B5B59">
      <w:pPr>
        <w:pStyle w:val="NormalWeb"/>
        <w:shd w:val="clear" w:color="auto" w:fill="FFFFFF"/>
        <w:spacing w:before="0" w:beforeAutospacing="0" w:after="150" w:afterAutospacing="0" w:line="240" w:lineRule="atLeast"/>
        <w:jc w:val="both"/>
        <w:textAlignment w:val="baseline"/>
        <w:rPr>
          <w:lang w:val="en-US"/>
        </w:rPr>
      </w:pPr>
      <w:r w:rsidRPr="0072715E">
        <w:rPr>
          <w:lang w:val="en-US"/>
        </w:rPr>
        <w:t xml:space="preserve">1.3. </w:t>
      </w:r>
      <w:r w:rsidR="00565C7E" w:rsidRPr="0072715E">
        <w:rPr>
          <w:lang w:val="en-US"/>
        </w:rPr>
        <w:t>The m</w:t>
      </w:r>
      <w:r w:rsidRPr="0072715E">
        <w:rPr>
          <w:lang w:val="en-US"/>
        </w:rPr>
        <w:t>ost recent</w:t>
      </w:r>
      <w:r w:rsidR="00565C7E" w:rsidRPr="0072715E">
        <w:rPr>
          <w:lang w:val="en-US"/>
        </w:rPr>
        <w:t>ly</w:t>
      </w:r>
      <w:r w:rsidRPr="0072715E">
        <w:rPr>
          <w:lang w:val="en-US"/>
        </w:rPr>
        <w:t xml:space="preserve"> available consolidated financial report</w:t>
      </w:r>
    </w:p>
    <w:p w:rsidR="009849DB" w:rsidRPr="0072715E" w:rsidRDefault="008B55A8" w:rsidP="004E6588">
      <w:pPr>
        <w:autoSpaceDE w:val="0"/>
        <w:autoSpaceDN w:val="0"/>
        <w:adjustRightInd w:val="0"/>
        <w:jc w:val="both"/>
        <w:rPr>
          <w:lang w:val="en-US"/>
        </w:rPr>
      </w:pPr>
      <w:r w:rsidRPr="0072715E">
        <w:rPr>
          <w:lang w:val="en-US"/>
        </w:rPr>
        <w:t>2. Potential partners carrying out the project: must provide fundamental information on potential partners (name, registered address, business activity, and the like). The potential partners must have experience in carrying out hospitality – tourism projects,</w:t>
      </w:r>
    </w:p>
    <w:p w:rsidR="004E6588" w:rsidRPr="0072715E" w:rsidRDefault="004E6588" w:rsidP="004E6588">
      <w:pPr>
        <w:jc w:val="both"/>
      </w:pPr>
    </w:p>
    <w:p w:rsidR="009849DB" w:rsidRPr="0072715E" w:rsidRDefault="008B55A8" w:rsidP="004E6588">
      <w:pPr>
        <w:autoSpaceDE w:val="0"/>
        <w:autoSpaceDN w:val="0"/>
        <w:adjustRightInd w:val="0"/>
        <w:jc w:val="both"/>
        <w:rPr>
          <w:lang w:val="en-US"/>
        </w:rPr>
      </w:pPr>
      <w:r w:rsidRPr="0072715E">
        <w:rPr>
          <w:lang w:val="en-US"/>
        </w:rPr>
        <w:t>The conceptual design for carrying out the project in line with the above mentioned spatial planning document and Act which contains:</w:t>
      </w:r>
    </w:p>
    <w:p w:rsidR="00A757BA" w:rsidRPr="0072715E" w:rsidRDefault="00A757BA" w:rsidP="004E6588">
      <w:pPr>
        <w:autoSpaceDE w:val="0"/>
        <w:autoSpaceDN w:val="0"/>
        <w:adjustRightInd w:val="0"/>
        <w:jc w:val="both"/>
      </w:pPr>
    </w:p>
    <w:p w:rsidR="008B55A8" w:rsidRPr="0072715E" w:rsidRDefault="008B55A8" w:rsidP="004E6588">
      <w:pPr>
        <w:autoSpaceDE w:val="0"/>
        <w:autoSpaceDN w:val="0"/>
        <w:adjustRightInd w:val="0"/>
        <w:jc w:val="both"/>
        <w:rPr>
          <w:lang w:val="en-US"/>
        </w:rPr>
      </w:pPr>
      <w:r w:rsidRPr="0072715E">
        <w:rPr>
          <w:lang w:val="en-US"/>
        </w:rPr>
        <w:t xml:space="preserve">3.1. A </w:t>
      </w:r>
      <w:r w:rsidR="002F5D1B" w:rsidRPr="0072715E">
        <w:rPr>
          <w:lang w:val="en-US"/>
        </w:rPr>
        <w:t xml:space="preserve">sketch </w:t>
      </w:r>
      <w:r w:rsidRPr="0072715E">
        <w:rPr>
          <w:lang w:val="en-US"/>
        </w:rPr>
        <w:t>indicat</w:t>
      </w:r>
      <w:r w:rsidR="002F5D1B" w:rsidRPr="0072715E">
        <w:rPr>
          <w:lang w:val="en-US"/>
        </w:rPr>
        <w:t>ing</w:t>
      </w:r>
      <w:r w:rsidRPr="0072715E">
        <w:rPr>
          <w:lang w:val="en-US"/>
        </w:rPr>
        <w:t xml:space="preserve"> </w:t>
      </w:r>
      <w:r w:rsidR="002F5D1B" w:rsidRPr="0072715E">
        <w:rPr>
          <w:lang w:val="en-US"/>
        </w:rPr>
        <w:t xml:space="preserve">the </w:t>
      </w:r>
      <w:r w:rsidRPr="0072715E">
        <w:rPr>
          <w:lang w:val="en-US"/>
        </w:rPr>
        <w:t>planned zones for the golf course and tourist accommodation buildings outside of the construction zone,</w:t>
      </w:r>
    </w:p>
    <w:p w:rsidR="008B55A8" w:rsidRPr="0072715E" w:rsidRDefault="008B55A8" w:rsidP="004E6588">
      <w:pPr>
        <w:autoSpaceDE w:val="0"/>
        <w:autoSpaceDN w:val="0"/>
        <w:adjustRightInd w:val="0"/>
        <w:jc w:val="both"/>
        <w:rPr>
          <w:lang w:val="en-US"/>
        </w:rPr>
      </w:pPr>
      <w:r w:rsidRPr="0072715E">
        <w:rPr>
          <w:lang w:val="en-US"/>
        </w:rPr>
        <w:t xml:space="preserve">3.2. A </w:t>
      </w:r>
      <w:r w:rsidR="002F5D1B" w:rsidRPr="0072715E">
        <w:rPr>
          <w:lang w:val="en-US"/>
        </w:rPr>
        <w:t>sketch indicating the planned zones and facilities within the zone of the separate construction zone,</w:t>
      </w:r>
    </w:p>
    <w:p w:rsidR="008B55A8" w:rsidRPr="0072715E" w:rsidRDefault="002F5D1B" w:rsidP="004E6588">
      <w:pPr>
        <w:autoSpaceDE w:val="0"/>
        <w:autoSpaceDN w:val="0"/>
        <w:adjustRightInd w:val="0"/>
        <w:jc w:val="both"/>
        <w:rPr>
          <w:lang w:val="en-US"/>
        </w:rPr>
      </w:pPr>
      <w:r w:rsidRPr="0072715E">
        <w:rPr>
          <w:lang w:val="en-US"/>
        </w:rPr>
        <w:t>3.3. A brief textual description of the planned buildings and facilities within both zones,</w:t>
      </w:r>
    </w:p>
    <w:p w:rsidR="002F5D1B" w:rsidRPr="0072715E" w:rsidRDefault="002F5D1B" w:rsidP="004E6588">
      <w:pPr>
        <w:autoSpaceDE w:val="0"/>
        <w:autoSpaceDN w:val="0"/>
        <w:adjustRightInd w:val="0"/>
        <w:jc w:val="both"/>
        <w:rPr>
          <w:lang w:val="en-US"/>
        </w:rPr>
      </w:pPr>
      <w:r w:rsidRPr="0072715E">
        <w:rPr>
          <w:lang w:val="en-US"/>
        </w:rPr>
        <w:t>3.4. Fundamental parameters of the buildings along with the facilities,</w:t>
      </w:r>
    </w:p>
    <w:p w:rsidR="002F5D1B" w:rsidRPr="0072715E" w:rsidRDefault="002F5D1B" w:rsidP="004E6588">
      <w:pPr>
        <w:autoSpaceDE w:val="0"/>
        <w:autoSpaceDN w:val="0"/>
        <w:adjustRightInd w:val="0"/>
        <w:jc w:val="both"/>
        <w:rPr>
          <w:lang w:val="en-GB"/>
        </w:rPr>
      </w:pPr>
      <w:r w:rsidRPr="0072715E">
        <w:rPr>
          <w:lang w:val="en-US"/>
        </w:rPr>
        <w:t xml:space="preserve">3.5. </w:t>
      </w:r>
      <w:r w:rsidR="00565C7E" w:rsidRPr="0072715E">
        <w:rPr>
          <w:lang w:val="en-US"/>
        </w:rPr>
        <w:t>The p</w:t>
      </w:r>
      <w:r w:rsidRPr="0072715E">
        <w:rPr>
          <w:lang w:val="en-US"/>
        </w:rPr>
        <w:t xml:space="preserve">lanned approach to commercial management of the project in the phases of its </w:t>
      </w:r>
      <w:r w:rsidRPr="0072715E">
        <w:rPr>
          <w:lang w:val="en-GB"/>
        </w:rPr>
        <w:t>utili</w:t>
      </w:r>
      <w:r w:rsidR="00565C7E" w:rsidRPr="0072715E">
        <w:rPr>
          <w:lang w:val="en-GB"/>
        </w:rPr>
        <w:t>s</w:t>
      </w:r>
      <w:r w:rsidRPr="0072715E">
        <w:rPr>
          <w:lang w:val="en-GB"/>
        </w:rPr>
        <w:t>ation, manner of ensuring the brand, planned number and structure of employees,</w:t>
      </w:r>
    </w:p>
    <w:p w:rsidR="00E87A4F" w:rsidRPr="0072715E" w:rsidRDefault="002F5D1B" w:rsidP="00807FD2">
      <w:pPr>
        <w:pStyle w:val="NormalWeb"/>
        <w:shd w:val="clear" w:color="auto" w:fill="FFFFFF"/>
        <w:spacing w:before="0" w:beforeAutospacing="0" w:after="0" w:afterAutospacing="0" w:line="240" w:lineRule="atLeast"/>
        <w:jc w:val="both"/>
        <w:textAlignment w:val="baseline"/>
        <w:rPr>
          <w:rStyle w:val="Strong"/>
          <w:b w:val="0"/>
          <w:bdr w:val="none" w:sz="0" w:space="0" w:color="auto" w:frame="1"/>
          <w:lang w:val="en-US"/>
        </w:rPr>
      </w:pPr>
      <w:r w:rsidRPr="0072715E">
        <w:rPr>
          <w:rStyle w:val="Strong"/>
          <w:b w:val="0"/>
          <w:bdr w:val="none" w:sz="0" w:space="0" w:color="auto" w:frame="1"/>
          <w:lang w:val="en-US"/>
        </w:rPr>
        <w:t>3.6. A framework of the investment plan – planned amounts of investment,</w:t>
      </w:r>
    </w:p>
    <w:p w:rsidR="002F5D1B" w:rsidRPr="0072715E" w:rsidRDefault="002F5D1B" w:rsidP="00807FD2">
      <w:pPr>
        <w:pStyle w:val="NormalWeb"/>
        <w:shd w:val="clear" w:color="auto" w:fill="FFFFFF"/>
        <w:spacing w:before="0" w:beforeAutospacing="0" w:after="0" w:afterAutospacing="0" w:line="240" w:lineRule="atLeast"/>
        <w:jc w:val="both"/>
        <w:textAlignment w:val="baseline"/>
        <w:rPr>
          <w:rStyle w:val="Strong"/>
          <w:b w:val="0"/>
          <w:bdr w:val="none" w:sz="0" w:space="0" w:color="auto" w:frame="1"/>
          <w:lang w:val="en-US"/>
        </w:rPr>
      </w:pPr>
      <w:r w:rsidRPr="0072715E">
        <w:rPr>
          <w:rStyle w:val="Strong"/>
          <w:b w:val="0"/>
          <w:bdr w:val="none" w:sz="0" w:space="0" w:color="auto" w:frame="1"/>
          <w:lang w:val="en-US"/>
        </w:rPr>
        <w:t>3.7. Schedule for undertaking the investment,</w:t>
      </w:r>
    </w:p>
    <w:p w:rsidR="002F5D1B" w:rsidRPr="0072715E" w:rsidRDefault="002F5D1B" w:rsidP="00807FD2">
      <w:pPr>
        <w:pStyle w:val="NormalWeb"/>
        <w:shd w:val="clear" w:color="auto" w:fill="FFFFFF"/>
        <w:spacing w:before="0" w:beforeAutospacing="0" w:after="0" w:afterAutospacing="0" w:line="240" w:lineRule="atLeast"/>
        <w:jc w:val="both"/>
        <w:textAlignment w:val="baseline"/>
        <w:rPr>
          <w:rStyle w:val="Strong"/>
          <w:b w:val="0"/>
          <w:bdr w:val="none" w:sz="0" w:space="0" w:color="auto" w:frame="1"/>
          <w:lang w:val="en-US"/>
        </w:rPr>
      </w:pPr>
      <w:r w:rsidRPr="0072715E">
        <w:rPr>
          <w:rStyle w:val="Strong"/>
          <w:b w:val="0"/>
          <w:bdr w:val="none" w:sz="0" w:space="0" w:color="auto" w:frame="1"/>
          <w:lang w:val="en-US"/>
        </w:rPr>
        <w:t xml:space="preserve">3.8. Planned deadline </w:t>
      </w:r>
      <w:r w:rsidR="003B6827" w:rsidRPr="0072715E">
        <w:rPr>
          <w:rStyle w:val="Strong"/>
          <w:b w:val="0"/>
          <w:bdr w:val="none" w:sz="0" w:space="0" w:color="auto" w:frame="1"/>
          <w:lang w:val="en-US"/>
        </w:rPr>
        <w:t xml:space="preserve">to commence the </w:t>
      </w:r>
      <w:r w:rsidRPr="0072715E">
        <w:rPr>
          <w:rStyle w:val="Strong"/>
          <w:b w:val="0"/>
          <w:bdr w:val="none" w:sz="0" w:space="0" w:color="auto" w:frame="1"/>
          <w:lang w:val="en-US"/>
        </w:rPr>
        <w:t>works,</w:t>
      </w:r>
    </w:p>
    <w:p w:rsidR="008D0EFB" w:rsidRPr="0072715E" w:rsidRDefault="008D0EFB" w:rsidP="00807FD2">
      <w:pPr>
        <w:pStyle w:val="NormalWeb"/>
        <w:shd w:val="clear" w:color="auto" w:fill="FFFFFF"/>
        <w:spacing w:before="0" w:beforeAutospacing="0" w:after="0" w:afterAutospacing="0" w:line="240" w:lineRule="atLeast"/>
        <w:jc w:val="both"/>
        <w:textAlignment w:val="baseline"/>
        <w:rPr>
          <w:rStyle w:val="Strong"/>
          <w:bdr w:val="none" w:sz="0" w:space="0" w:color="auto" w:frame="1"/>
        </w:rPr>
      </w:pPr>
    </w:p>
    <w:p w:rsidR="00E50A69" w:rsidRPr="0072715E" w:rsidRDefault="0088686F" w:rsidP="00807FD2">
      <w:pPr>
        <w:pStyle w:val="NormalWeb"/>
        <w:shd w:val="clear" w:color="auto" w:fill="FFFFFF"/>
        <w:spacing w:before="0" w:beforeAutospacing="0" w:after="0" w:afterAutospacing="0" w:line="240" w:lineRule="atLeast"/>
        <w:jc w:val="both"/>
        <w:textAlignment w:val="baseline"/>
        <w:rPr>
          <w:rStyle w:val="Strong"/>
          <w:bdr w:val="none" w:sz="0" w:space="0" w:color="auto" w:frame="1"/>
          <w:lang w:val="en-US"/>
        </w:rPr>
      </w:pPr>
      <w:r w:rsidRPr="0072715E">
        <w:rPr>
          <w:rStyle w:val="Strong"/>
          <w:bdr w:val="none" w:sz="0" w:space="0" w:color="auto" w:frame="1"/>
          <w:lang w:val="en-US"/>
        </w:rPr>
        <w:t>CONDITIONS FOR THE INVITATION</w:t>
      </w:r>
    </w:p>
    <w:p w:rsidR="00A757BA" w:rsidRPr="0072715E" w:rsidRDefault="00A757BA" w:rsidP="00807FD2">
      <w:pPr>
        <w:pStyle w:val="NormalWeb"/>
        <w:shd w:val="clear" w:color="auto" w:fill="FFFFFF"/>
        <w:spacing w:before="0" w:beforeAutospacing="0" w:after="0" w:afterAutospacing="0" w:line="240" w:lineRule="atLeast"/>
        <w:jc w:val="both"/>
        <w:textAlignment w:val="baseline"/>
      </w:pPr>
    </w:p>
    <w:p w:rsidR="003B6827" w:rsidRPr="0072715E" w:rsidRDefault="003B6827" w:rsidP="00807FD2">
      <w:pPr>
        <w:pStyle w:val="NormalWeb"/>
        <w:shd w:val="clear" w:color="auto" w:fill="FFFFFF"/>
        <w:spacing w:before="0" w:beforeAutospacing="0" w:after="0" w:afterAutospacing="0" w:line="240" w:lineRule="atLeast"/>
        <w:jc w:val="both"/>
        <w:textAlignment w:val="baseline"/>
        <w:rPr>
          <w:lang w:val="en-US"/>
        </w:rPr>
      </w:pPr>
      <w:r w:rsidRPr="0072715E">
        <w:rPr>
          <w:lang w:val="en-US"/>
        </w:rPr>
        <w:t xml:space="preserve">The letter of intent </w:t>
      </w:r>
      <w:r w:rsidR="00565C7E" w:rsidRPr="0072715E">
        <w:rPr>
          <w:lang w:val="en-US"/>
        </w:rPr>
        <w:t xml:space="preserve">expressing </w:t>
      </w:r>
      <w:r w:rsidRPr="0072715E">
        <w:rPr>
          <w:lang w:val="en-US"/>
        </w:rPr>
        <w:t>interest may be submitted by domicile and foreign legal and physical persons, in written form, in the Croatian language, along with all attachments in the Croatian language, or as a certified translation in the Croatian language, no later than by 12.00 pm on 1 March 2018, in a closed envelop, and addressed to</w:t>
      </w:r>
      <w:r w:rsidR="00565C7E" w:rsidRPr="0072715E">
        <w:rPr>
          <w:lang w:val="en-US"/>
        </w:rPr>
        <w:t xml:space="preserve"> the</w:t>
      </w:r>
      <w:r w:rsidRPr="0072715E">
        <w:rPr>
          <w:lang w:val="en-US"/>
        </w:rPr>
        <w:t>:</w:t>
      </w:r>
    </w:p>
    <w:p w:rsidR="00B736CD" w:rsidRPr="0072715E" w:rsidRDefault="00B736CD" w:rsidP="00807FD2">
      <w:pPr>
        <w:pStyle w:val="NormalWeb"/>
        <w:shd w:val="clear" w:color="auto" w:fill="FFFFFF"/>
        <w:spacing w:before="0" w:beforeAutospacing="0" w:after="0" w:afterAutospacing="0" w:line="240" w:lineRule="atLeast"/>
        <w:jc w:val="both"/>
        <w:textAlignment w:val="baseline"/>
      </w:pPr>
    </w:p>
    <w:p w:rsidR="003B6827" w:rsidRPr="0072715E" w:rsidRDefault="003B6827" w:rsidP="00A757BA">
      <w:pPr>
        <w:pStyle w:val="NormalWeb"/>
        <w:shd w:val="clear" w:color="auto" w:fill="FFFFFF"/>
        <w:spacing w:before="0" w:beforeAutospacing="0" w:after="0" w:afterAutospacing="0" w:line="240" w:lineRule="atLeast"/>
        <w:jc w:val="center"/>
        <w:textAlignment w:val="baseline"/>
        <w:rPr>
          <w:rStyle w:val="Strong"/>
          <w:bdr w:val="none" w:sz="0" w:space="0" w:color="auto" w:frame="1"/>
          <w:lang w:val="en-US"/>
        </w:rPr>
      </w:pPr>
      <w:r w:rsidRPr="0072715E">
        <w:rPr>
          <w:rStyle w:val="Strong"/>
          <w:bdr w:val="none" w:sz="0" w:space="0" w:color="auto" w:frame="1"/>
          <w:lang w:val="en-US"/>
        </w:rPr>
        <w:t>Ministry of State Property</w:t>
      </w:r>
      <w:r w:rsidR="0013376B" w:rsidRPr="0072715E">
        <w:rPr>
          <w:rStyle w:val="Strong"/>
          <w:bdr w:val="none" w:sz="0" w:space="0" w:color="auto" w:frame="1"/>
          <w:lang w:val="en-US"/>
        </w:rPr>
        <w:t>,</w:t>
      </w:r>
    </w:p>
    <w:p w:rsidR="0013376B" w:rsidRPr="0072715E" w:rsidRDefault="0013376B" w:rsidP="00A757BA">
      <w:pPr>
        <w:pStyle w:val="NormalWeb"/>
        <w:shd w:val="clear" w:color="auto" w:fill="FFFFFF"/>
        <w:spacing w:before="0" w:beforeAutospacing="0" w:after="0" w:afterAutospacing="0" w:line="240" w:lineRule="atLeast"/>
        <w:jc w:val="center"/>
        <w:textAlignment w:val="baseline"/>
        <w:rPr>
          <w:rStyle w:val="Strong"/>
          <w:bdr w:val="none" w:sz="0" w:space="0" w:color="auto" w:frame="1"/>
          <w:lang w:val="en-US"/>
        </w:rPr>
      </w:pPr>
      <w:r w:rsidRPr="0072715E">
        <w:rPr>
          <w:rStyle w:val="Strong"/>
          <w:bdr w:val="none" w:sz="0" w:space="0" w:color="auto" w:frame="1"/>
          <w:lang w:val="en-US"/>
        </w:rPr>
        <w:t>Dežmanova 10, 10000 Zagreb,</w:t>
      </w:r>
    </w:p>
    <w:p w:rsidR="0013376B" w:rsidRPr="0072715E" w:rsidRDefault="0013376B" w:rsidP="00A757BA">
      <w:pPr>
        <w:pStyle w:val="NormalWeb"/>
        <w:shd w:val="clear" w:color="auto" w:fill="FFFFFF"/>
        <w:spacing w:before="0" w:beforeAutospacing="0" w:after="0" w:afterAutospacing="0" w:line="240" w:lineRule="atLeast"/>
        <w:jc w:val="center"/>
        <w:textAlignment w:val="baseline"/>
        <w:rPr>
          <w:rStyle w:val="Strong"/>
          <w:bdr w:val="none" w:sz="0" w:space="0" w:color="auto" w:frame="1"/>
          <w:lang w:val="en-US"/>
        </w:rPr>
      </w:pPr>
      <w:r w:rsidRPr="0072715E">
        <w:rPr>
          <w:rStyle w:val="Strong"/>
          <w:bdr w:val="none" w:sz="0" w:space="0" w:color="auto" w:frame="1"/>
          <w:lang w:val="en-US"/>
        </w:rPr>
        <w:t xml:space="preserve">clearly designating the subject Project Prukljan </w:t>
      </w:r>
      <w:r w:rsidR="00565C7E" w:rsidRPr="0072715E">
        <w:rPr>
          <w:rStyle w:val="Strong"/>
          <w:bdr w:val="none" w:sz="0" w:space="0" w:color="auto" w:frame="1"/>
          <w:lang w:val="en-US"/>
        </w:rPr>
        <w:t xml:space="preserve">along </w:t>
      </w:r>
      <w:r w:rsidRPr="0072715E">
        <w:rPr>
          <w:rStyle w:val="Strong"/>
          <w:bdr w:val="none" w:sz="0" w:space="0" w:color="auto" w:frame="1"/>
          <w:lang w:val="en-US"/>
        </w:rPr>
        <w:t>with a caution “do not open prior to 12.00 pm on 1 March 2018”</w:t>
      </w:r>
    </w:p>
    <w:p w:rsidR="00066120" w:rsidRPr="0072715E" w:rsidRDefault="00066120" w:rsidP="00A757BA">
      <w:pPr>
        <w:pStyle w:val="NormalWeb"/>
        <w:shd w:val="clear" w:color="auto" w:fill="FFFFFF"/>
        <w:spacing w:before="0" w:beforeAutospacing="0" w:after="0" w:afterAutospacing="0" w:line="240" w:lineRule="atLeast"/>
        <w:jc w:val="center"/>
        <w:textAlignment w:val="baseline"/>
      </w:pPr>
    </w:p>
    <w:p w:rsidR="0013376B" w:rsidRPr="0072715E" w:rsidRDefault="0013376B" w:rsidP="00807FD2">
      <w:pPr>
        <w:pStyle w:val="NormalWeb"/>
        <w:shd w:val="clear" w:color="auto" w:fill="FFFFFF"/>
        <w:spacing w:before="0" w:beforeAutospacing="0" w:after="150" w:afterAutospacing="0" w:line="240" w:lineRule="atLeast"/>
        <w:jc w:val="both"/>
        <w:textAlignment w:val="baseline"/>
        <w:rPr>
          <w:lang w:val="en-US"/>
        </w:rPr>
      </w:pPr>
      <w:r w:rsidRPr="0072715E">
        <w:rPr>
          <w:lang w:val="en-US"/>
        </w:rPr>
        <w:t xml:space="preserve">The letter of intent expressing interest in carrying out the Prukljan Project </w:t>
      </w:r>
      <w:r w:rsidR="00565C7E" w:rsidRPr="0072715E">
        <w:rPr>
          <w:lang w:val="en-US"/>
        </w:rPr>
        <w:t>may</w:t>
      </w:r>
      <w:r w:rsidRPr="0072715E">
        <w:rPr>
          <w:lang w:val="en-US"/>
        </w:rPr>
        <w:t xml:space="preserve"> be submitted jointly by two or more interested investors who operate as a consortium (group of investors) or investors who for that purpose inten</w:t>
      </w:r>
      <w:r w:rsidR="00565C7E" w:rsidRPr="0072715E">
        <w:rPr>
          <w:lang w:val="en-US"/>
        </w:rPr>
        <w:t>d</w:t>
      </w:r>
      <w:r w:rsidRPr="0072715E">
        <w:rPr>
          <w:lang w:val="en-US"/>
        </w:rPr>
        <w:t xml:space="preserve"> to incorporate </w:t>
      </w:r>
      <w:r w:rsidR="00565C7E" w:rsidRPr="0072715E">
        <w:rPr>
          <w:lang w:val="en-US"/>
        </w:rPr>
        <w:t>a</w:t>
      </w:r>
      <w:r w:rsidRPr="0072715E">
        <w:rPr>
          <w:lang w:val="en-US"/>
        </w:rPr>
        <w:t xml:space="preserve"> special purpose vehicle. In that case, each investor from the group is required to attach identification documents.</w:t>
      </w:r>
    </w:p>
    <w:p w:rsidR="00C03806" w:rsidRPr="0072715E" w:rsidRDefault="00C03806" w:rsidP="00807FD2">
      <w:pPr>
        <w:pStyle w:val="NormalWeb"/>
        <w:shd w:val="clear" w:color="auto" w:fill="FFFFFF"/>
        <w:spacing w:before="0" w:beforeAutospacing="0" w:after="150" w:afterAutospacing="0" w:line="240" w:lineRule="atLeast"/>
        <w:jc w:val="both"/>
        <w:textAlignment w:val="baseline"/>
      </w:pPr>
    </w:p>
    <w:p w:rsidR="00B736CD" w:rsidRPr="0072715E" w:rsidRDefault="0088686F" w:rsidP="00807FD2">
      <w:pPr>
        <w:pStyle w:val="NormalWeb"/>
        <w:shd w:val="clear" w:color="auto" w:fill="FFFFFF"/>
        <w:spacing w:before="0" w:beforeAutospacing="0" w:after="150" w:afterAutospacing="0" w:line="240" w:lineRule="atLeast"/>
        <w:jc w:val="both"/>
        <w:textAlignment w:val="baseline"/>
        <w:rPr>
          <w:b/>
          <w:lang w:val="en-US"/>
        </w:rPr>
      </w:pPr>
      <w:r w:rsidRPr="0072715E">
        <w:rPr>
          <w:b/>
          <w:lang w:val="en-US"/>
        </w:rPr>
        <w:t>A SPECIAL NOTE</w:t>
      </w:r>
    </w:p>
    <w:p w:rsidR="0013376B" w:rsidRPr="0072715E" w:rsidRDefault="00CB7AB4" w:rsidP="00807FD2">
      <w:pPr>
        <w:pStyle w:val="NormalWeb"/>
        <w:shd w:val="clear" w:color="auto" w:fill="FFFFFF"/>
        <w:spacing w:before="0" w:beforeAutospacing="0" w:after="150" w:afterAutospacing="0" w:line="240" w:lineRule="atLeast"/>
        <w:jc w:val="both"/>
        <w:textAlignment w:val="baseline"/>
        <w:rPr>
          <w:lang w:val="en-US"/>
        </w:rPr>
      </w:pPr>
      <w:r w:rsidRPr="0072715E">
        <w:rPr>
          <w:lang w:val="en-US"/>
        </w:rPr>
        <w:lastRenderedPageBreak/>
        <w:t xml:space="preserve">The issuing of this invitation and/or receipt of the letter of intent expressing interest does not establish any obligations for the Republic of Croatia to conclude </w:t>
      </w:r>
      <w:r w:rsidR="005F6938" w:rsidRPr="0072715E">
        <w:rPr>
          <w:lang w:val="en-US"/>
        </w:rPr>
        <w:t xml:space="preserve">with any interested investor </w:t>
      </w:r>
      <w:r w:rsidRPr="0072715E">
        <w:rPr>
          <w:lang w:val="en-US"/>
        </w:rPr>
        <w:t xml:space="preserve">an agreement on </w:t>
      </w:r>
      <w:r w:rsidR="005F6938" w:rsidRPr="0072715E">
        <w:rPr>
          <w:lang w:val="en-US"/>
        </w:rPr>
        <w:t xml:space="preserve">the </w:t>
      </w:r>
      <w:r w:rsidRPr="0072715E">
        <w:rPr>
          <w:lang w:val="en-US"/>
        </w:rPr>
        <w:t xml:space="preserve">allocation of properties in its ownership </w:t>
      </w:r>
      <w:r w:rsidR="005F6938" w:rsidRPr="0072715E">
        <w:rPr>
          <w:lang w:val="en-US"/>
        </w:rPr>
        <w:t xml:space="preserve">which are </w:t>
      </w:r>
      <w:r w:rsidRPr="0072715E">
        <w:rPr>
          <w:lang w:val="en-US"/>
        </w:rPr>
        <w:t>located within the project area, nor is it the basis for any right and/or demand by the applicant of the letter of intent to demand the fulfilment of any obligation by the Republic of Croatia, on any basis whatsoever.</w:t>
      </w:r>
    </w:p>
    <w:p w:rsidR="0013376B" w:rsidRPr="0072715E" w:rsidRDefault="00CB7AB4" w:rsidP="00807FD2">
      <w:pPr>
        <w:pStyle w:val="NormalWeb"/>
        <w:shd w:val="clear" w:color="auto" w:fill="FFFFFF"/>
        <w:spacing w:before="0" w:beforeAutospacing="0" w:after="150" w:afterAutospacing="0" w:line="240" w:lineRule="atLeast"/>
        <w:jc w:val="both"/>
        <w:textAlignment w:val="baseline"/>
        <w:rPr>
          <w:lang w:val="en-US"/>
        </w:rPr>
      </w:pPr>
      <w:r w:rsidRPr="0072715E">
        <w:rPr>
          <w:lang w:val="en-US"/>
        </w:rPr>
        <w:t>The applicant of the letter of intent expressing interest is not entitled to reimbursement of any costs associated with the drafting of the letter of intent, the drafting of the conceptual design and business plan and/or the acquiring of the sought documentation.</w:t>
      </w:r>
    </w:p>
    <w:p w:rsidR="0013376B" w:rsidRPr="0072715E" w:rsidRDefault="00D0515F" w:rsidP="00237586">
      <w:pPr>
        <w:autoSpaceDE w:val="0"/>
        <w:autoSpaceDN w:val="0"/>
        <w:adjustRightInd w:val="0"/>
        <w:jc w:val="both"/>
        <w:rPr>
          <w:lang w:val="en-US"/>
        </w:rPr>
      </w:pPr>
      <w:r w:rsidRPr="0072715E">
        <w:rPr>
          <w:lang w:val="en-US"/>
        </w:rPr>
        <w:t xml:space="preserve">Applicants of the letters of intent expressing interest </w:t>
      </w:r>
      <w:r w:rsidR="005F6938" w:rsidRPr="0072715E">
        <w:rPr>
          <w:lang w:val="en-US"/>
        </w:rPr>
        <w:t xml:space="preserve">who are </w:t>
      </w:r>
      <w:r w:rsidRPr="0072715E">
        <w:rPr>
          <w:lang w:val="en-US"/>
        </w:rPr>
        <w:t>in liquidation proceedings or are insolvent or are subject to involuntary administration proceedings, bankruptcy proceedings or other similar proceedings that indicate insolvency or a termination of business operations, will be excluded from this procedure.</w:t>
      </w:r>
    </w:p>
    <w:p w:rsidR="0072715E" w:rsidRPr="0072715E" w:rsidRDefault="0072715E" w:rsidP="00807FD2">
      <w:pPr>
        <w:pStyle w:val="NormalWeb"/>
        <w:shd w:val="clear" w:color="auto" w:fill="FFFFFF"/>
        <w:spacing w:before="0" w:beforeAutospacing="0" w:after="150" w:afterAutospacing="0" w:line="240" w:lineRule="atLeast"/>
        <w:jc w:val="both"/>
        <w:textAlignment w:val="baseline"/>
      </w:pPr>
    </w:p>
    <w:p w:rsidR="0013376B" w:rsidRPr="0072715E" w:rsidRDefault="004D7954" w:rsidP="00807FD2">
      <w:pPr>
        <w:pStyle w:val="NormalWeb"/>
        <w:shd w:val="clear" w:color="auto" w:fill="FFFFFF"/>
        <w:spacing w:before="0" w:beforeAutospacing="0" w:after="150" w:afterAutospacing="0" w:line="240" w:lineRule="atLeast"/>
        <w:jc w:val="both"/>
        <w:textAlignment w:val="baseline"/>
        <w:rPr>
          <w:lang w:val="en-US"/>
        </w:rPr>
      </w:pPr>
      <w:r w:rsidRPr="0072715E">
        <w:rPr>
          <w:lang w:val="en-US"/>
        </w:rPr>
        <w:t>T</w:t>
      </w:r>
      <w:r w:rsidR="00827697" w:rsidRPr="0072715E">
        <w:rPr>
          <w:lang w:val="en-US"/>
        </w:rPr>
        <w:t>he Republic of Croatia</w:t>
      </w:r>
      <w:r w:rsidRPr="0072715E">
        <w:rPr>
          <w:lang w:val="en-US"/>
        </w:rPr>
        <w:t>,</w:t>
      </w:r>
      <w:r w:rsidR="00827697" w:rsidRPr="0072715E">
        <w:rPr>
          <w:lang w:val="en-US"/>
        </w:rPr>
        <w:t xml:space="preserve"> </w:t>
      </w:r>
      <w:r w:rsidRPr="0072715E">
        <w:rPr>
          <w:lang w:val="en-US"/>
        </w:rPr>
        <w:t xml:space="preserve">based on this Invitation, </w:t>
      </w:r>
      <w:r w:rsidR="00827697" w:rsidRPr="0072715E">
        <w:rPr>
          <w:lang w:val="en-US"/>
        </w:rPr>
        <w:t>is not obliged</w:t>
      </w:r>
      <w:r w:rsidRPr="0072715E">
        <w:rPr>
          <w:lang w:val="en-US"/>
        </w:rPr>
        <w:t xml:space="preserve"> </w:t>
      </w:r>
      <w:r w:rsidR="00827697" w:rsidRPr="0072715E">
        <w:rPr>
          <w:lang w:val="en-US"/>
        </w:rPr>
        <w:t xml:space="preserve">to conclude </w:t>
      </w:r>
      <w:r w:rsidRPr="0072715E">
        <w:rPr>
          <w:lang w:val="en-US"/>
        </w:rPr>
        <w:t xml:space="preserve">with any of the interested investors </w:t>
      </w:r>
      <w:r w:rsidR="00827697" w:rsidRPr="0072715E">
        <w:rPr>
          <w:lang w:val="en-US"/>
        </w:rPr>
        <w:t xml:space="preserve">any agreements on the allocation of property in the ownership of the Republic of Croatia and </w:t>
      </w:r>
      <w:r w:rsidR="005F6938" w:rsidRPr="0072715E">
        <w:rPr>
          <w:lang w:val="en-US"/>
        </w:rPr>
        <w:t xml:space="preserve">which </w:t>
      </w:r>
      <w:r w:rsidR="00827697" w:rsidRPr="0072715E">
        <w:rPr>
          <w:lang w:val="en-US"/>
        </w:rPr>
        <w:t>located within the respective project area</w:t>
      </w:r>
      <w:r w:rsidRPr="0072715E">
        <w:rPr>
          <w:lang w:val="en-US"/>
        </w:rPr>
        <w:t>. The interested investors, based on their participation in this procedure, are not entitled to seek from the Republic of Croatia any compensation for damages on any basis whatsoever.</w:t>
      </w:r>
    </w:p>
    <w:p w:rsidR="00E50A69" w:rsidRPr="0072715E" w:rsidRDefault="0088686F" w:rsidP="00807FD2">
      <w:pPr>
        <w:pStyle w:val="NormalWeb"/>
        <w:shd w:val="clear" w:color="auto" w:fill="FFFFFF"/>
        <w:spacing w:before="0" w:beforeAutospacing="0" w:after="0" w:afterAutospacing="0" w:line="240" w:lineRule="atLeast"/>
        <w:jc w:val="both"/>
        <w:textAlignment w:val="baseline"/>
        <w:rPr>
          <w:rStyle w:val="Strong"/>
          <w:bdr w:val="none" w:sz="0" w:space="0" w:color="auto" w:frame="1"/>
          <w:lang w:val="en-GB"/>
        </w:rPr>
      </w:pPr>
      <w:r w:rsidRPr="0072715E">
        <w:rPr>
          <w:rStyle w:val="Strong"/>
          <w:bdr w:val="none" w:sz="0" w:space="0" w:color="auto" w:frame="1"/>
          <w:lang w:val="en-GB"/>
        </w:rPr>
        <w:t>NOTE</w:t>
      </w:r>
    </w:p>
    <w:p w:rsidR="004108E1" w:rsidRPr="0072715E" w:rsidRDefault="004108E1" w:rsidP="00807FD2">
      <w:pPr>
        <w:pStyle w:val="NormalWeb"/>
        <w:shd w:val="clear" w:color="auto" w:fill="FFFFFF"/>
        <w:spacing w:before="0" w:beforeAutospacing="0" w:after="0" w:afterAutospacing="0" w:line="240" w:lineRule="atLeast"/>
        <w:jc w:val="both"/>
        <w:textAlignment w:val="baseline"/>
      </w:pPr>
    </w:p>
    <w:p w:rsidR="0013376B" w:rsidRPr="0072715E" w:rsidRDefault="004D7954" w:rsidP="00807FD2">
      <w:pPr>
        <w:pStyle w:val="NormalWeb"/>
        <w:shd w:val="clear" w:color="auto" w:fill="FFFFFF"/>
        <w:spacing w:before="0" w:beforeAutospacing="0" w:after="150" w:afterAutospacing="0" w:line="240" w:lineRule="atLeast"/>
        <w:jc w:val="both"/>
        <w:textAlignment w:val="baseline"/>
        <w:rPr>
          <w:lang w:val="en-US"/>
        </w:rPr>
      </w:pPr>
      <w:r w:rsidRPr="0072715E">
        <w:rPr>
          <w:lang w:val="en-US"/>
        </w:rPr>
        <w:t>This Invitation is subject to the laws of the Republic of Croatia.</w:t>
      </w:r>
    </w:p>
    <w:p w:rsidR="0013376B" w:rsidRPr="0072715E" w:rsidRDefault="00EF6C5A" w:rsidP="00807FD2">
      <w:pPr>
        <w:pStyle w:val="NormalWeb"/>
        <w:shd w:val="clear" w:color="auto" w:fill="FFFFFF"/>
        <w:spacing w:before="0" w:beforeAutospacing="0" w:after="150" w:afterAutospacing="0" w:line="240" w:lineRule="atLeast"/>
        <w:jc w:val="both"/>
        <w:textAlignment w:val="baseline"/>
        <w:rPr>
          <w:lang w:val="en-US"/>
        </w:rPr>
      </w:pPr>
      <w:r w:rsidRPr="0072715E">
        <w:rPr>
          <w:lang w:val="en-US"/>
        </w:rPr>
        <w:t xml:space="preserve">All information received will be processed in accordance with </w:t>
      </w:r>
      <w:r w:rsidR="00E90170" w:rsidRPr="0072715E">
        <w:rPr>
          <w:lang w:val="en-US"/>
        </w:rPr>
        <w:t>the provisions of law in order to ensure the protection of rights and privacy of the interested parties. Information will be processed solely for the purpose of determining whether the applicants of the letters of intent expressing interest fulfill the above stated conditions for participating in the procedure for carrying out the Prukljan Project.</w:t>
      </w:r>
    </w:p>
    <w:p w:rsidR="00A9704B" w:rsidRPr="0072715E" w:rsidRDefault="00E90170" w:rsidP="00807FD2">
      <w:pPr>
        <w:pStyle w:val="NormalWeb"/>
        <w:shd w:val="clear" w:color="auto" w:fill="FFFFFF"/>
        <w:spacing w:before="0" w:beforeAutospacing="0" w:after="150" w:afterAutospacing="0" w:line="240" w:lineRule="atLeast"/>
        <w:jc w:val="both"/>
        <w:textAlignment w:val="baseline"/>
        <w:rPr>
          <w:lang w:val="en-US"/>
        </w:rPr>
      </w:pPr>
      <w:r w:rsidRPr="0072715E">
        <w:rPr>
          <w:lang w:val="en-US"/>
        </w:rPr>
        <w:t>The Ministry of State Property</w:t>
      </w:r>
      <w:r w:rsidR="005F6938" w:rsidRPr="0072715E">
        <w:rPr>
          <w:lang w:val="en-US"/>
        </w:rPr>
        <w:t>,</w:t>
      </w:r>
      <w:r w:rsidRPr="0072715E">
        <w:rPr>
          <w:lang w:val="en-US"/>
        </w:rPr>
        <w:t xml:space="preserve"> in cooperation with the Šibenik-Knin County and the Town of Skradin</w:t>
      </w:r>
      <w:r w:rsidR="005F6938" w:rsidRPr="0072715E">
        <w:rPr>
          <w:lang w:val="en-US"/>
        </w:rPr>
        <w:t>,</w:t>
      </w:r>
      <w:r w:rsidRPr="0072715E">
        <w:rPr>
          <w:lang w:val="en-US"/>
        </w:rPr>
        <w:t xml:space="preserve"> </w:t>
      </w:r>
      <w:r w:rsidR="005F6938" w:rsidRPr="0072715E">
        <w:rPr>
          <w:lang w:val="en-US"/>
        </w:rPr>
        <w:t xml:space="preserve">will </w:t>
      </w:r>
      <w:r w:rsidRPr="0072715E">
        <w:rPr>
          <w:lang w:val="en-US"/>
        </w:rPr>
        <w:t>shortlist acceptable conceptual designs along with the business plans, and will recommend to the Croatian Government to conduct the procedure to publish the invitation for the submission of binding bids after all formal and legal prerequisites for carrying out the respective Project</w:t>
      </w:r>
      <w:r w:rsidR="00A004FC" w:rsidRPr="0072715E">
        <w:rPr>
          <w:lang w:val="en-US"/>
        </w:rPr>
        <w:t xml:space="preserve"> have been fulfilled</w:t>
      </w:r>
      <w:r w:rsidRPr="0072715E">
        <w:rPr>
          <w:lang w:val="en-US"/>
        </w:rPr>
        <w:t>.</w:t>
      </w:r>
    </w:p>
    <w:p w:rsidR="00E90170" w:rsidRPr="0072715E" w:rsidRDefault="00E90170" w:rsidP="00BD7683">
      <w:pPr>
        <w:jc w:val="both"/>
        <w:rPr>
          <w:lang w:val="en-US"/>
        </w:rPr>
      </w:pPr>
      <w:r w:rsidRPr="0072715E">
        <w:rPr>
          <w:lang w:val="en-US"/>
        </w:rPr>
        <w:t xml:space="preserve">The drafting of the conceptual design requires </w:t>
      </w:r>
      <w:r w:rsidR="00A004FC" w:rsidRPr="0072715E">
        <w:rPr>
          <w:lang w:val="en-US"/>
        </w:rPr>
        <w:t>perusal</w:t>
      </w:r>
      <w:r w:rsidRPr="0072715E">
        <w:rPr>
          <w:lang w:val="en-US"/>
        </w:rPr>
        <w:t xml:space="preserve"> the Šibenik-Knin</w:t>
      </w:r>
      <w:r w:rsidR="00071EAE" w:rsidRPr="0072715E">
        <w:rPr>
          <w:lang w:val="en-US"/>
        </w:rPr>
        <w:t xml:space="preserve"> County Spatial Development Plan which has been published on the official website of the respective county.</w:t>
      </w:r>
    </w:p>
    <w:p w:rsidR="0013376B" w:rsidRPr="0072715E" w:rsidRDefault="0013376B" w:rsidP="00BD7683">
      <w:pPr>
        <w:jc w:val="both"/>
      </w:pPr>
    </w:p>
    <w:p w:rsidR="00891535" w:rsidRPr="0072715E" w:rsidRDefault="00891535" w:rsidP="00EC04E5">
      <w:pPr>
        <w:pStyle w:val="NormalWeb"/>
        <w:shd w:val="clear" w:color="auto" w:fill="FFFFFF"/>
        <w:spacing w:before="0" w:beforeAutospacing="0" w:after="150" w:afterAutospacing="0" w:line="240" w:lineRule="atLeast"/>
        <w:jc w:val="both"/>
        <w:textAlignment w:val="baseline"/>
      </w:pPr>
    </w:p>
    <w:sectPr w:rsidR="00891535" w:rsidRPr="0072715E" w:rsidSect="00761578">
      <w:footerReference w:type="even" r:id="rId8"/>
      <w:footerReference w:type="default" r:id="rId9"/>
      <w:pgSz w:w="11906" w:h="16838"/>
      <w:pgMar w:top="1417" w:right="1417" w:bottom="141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94" w:rsidRDefault="00606F94">
      <w:r>
        <w:separator/>
      </w:r>
    </w:p>
  </w:endnote>
  <w:endnote w:type="continuationSeparator" w:id="0">
    <w:p w:rsidR="00606F94" w:rsidRDefault="0060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70" w:rsidRDefault="00E90170" w:rsidP="002A6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170" w:rsidRDefault="00E90170" w:rsidP="005451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70" w:rsidRDefault="00E90170" w:rsidP="002A6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BED">
      <w:rPr>
        <w:rStyle w:val="PageNumber"/>
        <w:noProof/>
      </w:rPr>
      <w:t>1</w:t>
    </w:r>
    <w:r>
      <w:rPr>
        <w:rStyle w:val="PageNumber"/>
      </w:rPr>
      <w:fldChar w:fldCharType="end"/>
    </w:r>
  </w:p>
  <w:p w:rsidR="00E90170" w:rsidRDefault="00E90170" w:rsidP="005451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94" w:rsidRDefault="00606F94">
      <w:r>
        <w:separator/>
      </w:r>
    </w:p>
  </w:footnote>
  <w:footnote w:type="continuationSeparator" w:id="0">
    <w:p w:rsidR="00606F94" w:rsidRDefault="00606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7FF8"/>
    <w:multiLevelType w:val="hybridMultilevel"/>
    <w:tmpl w:val="A300A78C"/>
    <w:lvl w:ilvl="0" w:tplc="2BC487B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5ED13F7C"/>
    <w:multiLevelType w:val="hybridMultilevel"/>
    <w:tmpl w:val="7C58AB8C"/>
    <w:lvl w:ilvl="0" w:tplc="39446CD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7ACA7B97"/>
    <w:multiLevelType w:val="hybridMultilevel"/>
    <w:tmpl w:val="7E3438C8"/>
    <w:lvl w:ilvl="0" w:tplc="0FBCE8D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27"/>
    <w:rsid w:val="00003762"/>
    <w:rsid w:val="00010804"/>
    <w:rsid w:val="00024D4D"/>
    <w:rsid w:val="000357F1"/>
    <w:rsid w:val="00035A80"/>
    <w:rsid w:val="0004260C"/>
    <w:rsid w:val="000466E5"/>
    <w:rsid w:val="00051BED"/>
    <w:rsid w:val="000579F2"/>
    <w:rsid w:val="00057AFD"/>
    <w:rsid w:val="00063EB0"/>
    <w:rsid w:val="00066120"/>
    <w:rsid w:val="00071EAE"/>
    <w:rsid w:val="00076DB1"/>
    <w:rsid w:val="00084751"/>
    <w:rsid w:val="00092152"/>
    <w:rsid w:val="000928AF"/>
    <w:rsid w:val="00096918"/>
    <w:rsid w:val="000B1826"/>
    <w:rsid w:val="000B31F9"/>
    <w:rsid w:val="000B562D"/>
    <w:rsid w:val="000C5C8A"/>
    <w:rsid w:val="000D4788"/>
    <w:rsid w:val="00101EF5"/>
    <w:rsid w:val="00102CEC"/>
    <w:rsid w:val="00111BAC"/>
    <w:rsid w:val="00121294"/>
    <w:rsid w:val="0013376B"/>
    <w:rsid w:val="00136B24"/>
    <w:rsid w:val="00152A28"/>
    <w:rsid w:val="00161626"/>
    <w:rsid w:val="001657C0"/>
    <w:rsid w:val="00165813"/>
    <w:rsid w:val="00182902"/>
    <w:rsid w:val="00184548"/>
    <w:rsid w:val="001925B8"/>
    <w:rsid w:val="001A0E60"/>
    <w:rsid w:val="001B61E0"/>
    <w:rsid w:val="001B6F27"/>
    <w:rsid w:val="001B78EE"/>
    <w:rsid w:val="001E034B"/>
    <w:rsid w:val="001E3529"/>
    <w:rsid w:val="001F2962"/>
    <w:rsid w:val="001F7B15"/>
    <w:rsid w:val="00210276"/>
    <w:rsid w:val="00212A1D"/>
    <w:rsid w:val="00217085"/>
    <w:rsid w:val="002220BE"/>
    <w:rsid w:val="0023062C"/>
    <w:rsid w:val="00234E0C"/>
    <w:rsid w:val="00237586"/>
    <w:rsid w:val="002461D7"/>
    <w:rsid w:val="00263F1C"/>
    <w:rsid w:val="00282726"/>
    <w:rsid w:val="002933F2"/>
    <w:rsid w:val="002A31D2"/>
    <w:rsid w:val="002A6B9F"/>
    <w:rsid w:val="002B06E7"/>
    <w:rsid w:val="002C302A"/>
    <w:rsid w:val="002C3743"/>
    <w:rsid w:val="002C3E14"/>
    <w:rsid w:val="002C6084"/>
    <w:rsid w:val="002C669F"/>
    <w:rsid w:val="002D1ACA"/>
    <w:rsid w:val="002D7DF5"/>
    <w:rsid w:val="002F5D1B"/>
    <w:rsid w:val="003016D8"/>
    <w:rsid w:val="003040E9"/>
    <w:rsid w:val="00311CA3"/>
    <w:rsid w:val="003303BF"/>
    <w:rsid w:val="00356A14"/>
    <w:rsid w:val="003610B6"/>
    <w:rsid w:val="0037296C"/>
    <w:rsid w:val="003967FC"/>
    <w:rsid w:val="003B0C9C"/>
    <w:rsid w:val="003B6827"/>
    <w:rsid w:val="003F05F5"/>
    <w:rsid w:val="003F1027"/>
    <w:rsid w:val="003F1213"/>
    <w:rsid w:val="003F2369"/>
    <w:rsid w:val="004108E1"/>
    <w:rsid w:val="00416492"/>
    <w:rsid w:val="00421470"/>
    <w:rsid w:val="0042421A"/>
    <w:rsid w:val="004518D8"/>
    <w:rsid w:val="004635F4"/>
    <w:rsid w:val="00470FB4"/>
    <w:rsid w:val="00475903"/>
    <w:rsid w:val="00476440"/>
    <w:rsid w:val="00481A20"/>
    <w:rsid w:val="00494379"/>
    <w:rsid w:val="00494576"/>
    <w:rsid w:val="0049577B"/>
    <w:rsid w:val="004A5EC8"/>
    <w:rsid w:val="004A70F2"/>
    <w:rsid w:val="004B0D64"/>
    <w:rsid w:val="004C032F"/>
    <w:rsid w:val="004D7954"/>
    <w:rsid w:val="004E5E78"/>
    <w:rsid w:val="004E6588"/>
    <w:rsid w:val="004F05AD"/>
    <w:rsid w:val="004F3B17"/>
    <w:rsid w:val="004F52D6"/>
    <w:rsid w:val="00501EE6"/>
    <w:rsid w:val="00513437"/>
    <w:rsid w:val="00513D18"/>
    <w:rsid w:val="00515F59"/>
    <w:rsid w:val="0052252A"/>
    <w:rsid w:val="00530E4A"/>
    <w:rsid w:val="005334B9"/>
    <w:rsid w:val="005423D2"/>
    <w:rsid w:val="0054516E"/>
    <w:rsid w:val="005474A6"/>
    <w:rsid w:val="0056195C"/>
    <w:rsid w:val="00565C7E"/>
    <w:rsid w:val="005807A3"/>
    <w:rsid w:val="005945F5"/>
    <w:rsid w:val="005969BA"/>
    <w:rsid w:val="005A20BE"/>
    <w:rsid w:val="005C3168"/>
    <w:rsid w:val="005C4090"/>
    <w:rsid w:val="005F4FCC"/>
    <w:rsid w:val="005F6938"/>
    <w:rsid w:val="005F736B"/>
    <w:rsid w:val="00600C6D"/>
    <w:rsid w:val="0060289A"/>
    <w:rsid w:val="006057AE"/>
    <w:rsid w:val="00606F94"/>
    <w:rsid w:val="00617138"/>
    <w:rsid w:val="006363D6"/>
    <w:rsid w:val="006611C5"/>
    <w:rsid w:val="00662A1B"/>
    <w:rsid w:val="0066343C"/>
    <w:rsid w:val="00664CF1"/>
    <w:rsid w:val="00680308"/>
    <w:rsid w:val="00682333"/>
    <w:rsid w:val="0069497B"/>
    <w:rsid w:val="006A396F"/>
    <w:rsid w:val="006A6346"/>
    <w:rsid w:val="006B3632"/>
    <w:rsid w:val="006B54C9"/>
    <w:rsid w:val="006C7091"/>
    <w:rsid w:val="006D7804"/>
    <w:rsid w:val="006E75ED"/>
    <w:rsid w:val="006F2229"/>
    <w:rsid w:val="006F36EC"/>
    <w:rsid w:val="006F7B2E"/>
    <w:rsid w:val="00703059"/>
    <w:rsid w:val="00713EC3"/>
    <w:rsid w:val="007142E5"/>
    <w:rsid w:val="0072715E"/>
    <w:rsid w:val="00740D12"/>
    <w:rsid w:val="0074523E"/>
    <w:rsid w:val="00750963"/>
    <w:rsid w:val="007552D7"/>
    <w:rsid w:val="007570BF"/>
    <w:rsid w:val="00761578"/>
    <w:rsid w:val="0077491D"/>
    <w:rsid w:val="00787F06"/>
    <w:rsid w:val="00796025"/>
    <w:rsid w:val="007B3F74"/>
    <w:rsid w:val="007D2C3F"/>
    <w:rsid w:val="007D3AC3"/>
    <w:rsid w:val="007D5674"/>
    <w:rsid w:val="007D5CC9"/>
    <w:rsid w:val="007E07F0"/>
    <w:rsid w:val="007E452A"/>
    <w:rsid w:val="007F0A13"/>
    <w:rsid w:val="007F53F6"/>
    <w:rsid w:val="008007A1"/>
    <w:rsid w:val="008028F5"/>
    <w:rsid w:val="00807FD2"/>
    <w:rsid w:val="00810AF5"/>
    <w:rsid w:val="00815B79"/>
    <w:rsid w:val="0082275C"/>
    <w:rsid w:val="00827697"/>
    <w:rsid w:val="00841260"/>
    <w:rsid w:val="00845F38"/>
    <w:rsid w:val="00867A38"/>
    <w:rsid w:val="008774FE"/>
    <w:rsid w:val="00883D0A"/>
    <w:rsid w:val="0088686F"/>
    <w:rsid w:val="00891535"/>
    <w:rsid w:val="00892F5F"/>
    <w:rsid w:val="008A026A"/>
    <w:rsid w:val="008A6A30"/>
    <w:rsid w:val="008B1419"/>
    <w:rsid w:val="008B3C05"/>
    <w:rsid w:val="008B55A8"/>
    <w:rsid w:val="008B7D99"/>
    <w:rsid w:val="008C3010"/>
    <w:rsid w:val="008D0EFB"/>
    <w:rsid w:val="008D6FD9"/>
    <w:rsid w:val="008D7366"/>
    <w:rsid w:val="008E3C56"/>
    <w:rsid w:val="00903BA3"/>
    <w:rsid w:val="00907A20"/>
    <w:rsid w:val="00913072"/>
    <w:rsid w:val="00920802"/>
    <w:rsid w:val="009266D1"/>
    <w:rsid w:val="00930124"/>
    <w:rsid w:val="00940992"/>
    <w:rsid w:val="0094117E"/>
    <w:rsid w:val="009849DB"/>
    <w:rsid w:val="00990951"/>
    <w:rsid w:val="009A086C"/>
    <w:rsid w:val="009B5B59"/>
    <w:rsid w:val="009C074C"/>
    <w:rsid w:val="009D02E4"/>
    <w:rsid w:val="009D06A7"/>
    <w:rsid w:val="009E1A6E"/>
    <w:rsid w:val="009E4109"/>
    <w:rsid w:val="009E497C"/>
    <w:rsid w:val="009E64A7"/>
    <w:rsid w:val="00A004FC"/>
    <w:rsid w:val="00A03A49"/>
    <w:rsid w:val="00A07CDA"/>
    <w:rsid w:val="00A22D8A"/>
    <w:rsid w:val="00A44EF4"/>
    <w:rsid w:val="00A52CBC"/>
    <w:rsid w:val="00A54A5D"/>
    <w:rsid w:val="00A57429"/>
    <w:rsid w:val="00A57913"/>
    <w:rsid w:val="00A622A2"/>
    <w:rsid w:val="00A74E3C"/>
    <w:rsid w:val="00A757BA"/>
    <w:rsid w:val="00A93085"/>
    <w:rsid w:val="00A93D47"/>
    <w:rsid w:val="00A9704B"/>
    <w:rsid w:val="00AA725D"/>
    <w:rsid w:val="00AB32EB"/>
    <w:rsid w:val="00AB3B17"/>
    <w:rsid w:val="00AC4CF5"/>
    <w:rsid w:val="00AC51C7"/>
    <w:rsid w:val="00AC622F"/>
    <w:rsid w:val="00AE7106"/>
    <w:rsid w:val="00AF0E62"/>
    <w:rsid w:val="00AF5011"/>
    <w:rsid w:val="00B073E1"/>
    <w:rsid w:val="00B10F5E"/>
    <w:rsid w:val="00B12973"/>
    <w:rsid w:val="00B129BA"/>
    <w:rsid w:val="00B132FA"/>
    <w:rsid w:val="00B279E5"/>
    <w:rsid w:val="00B37FFA"/>
    <w:rsid w:val="00B468EF"/>
    <w:rsid w:val="00B47EE9"/>
    <w:rsid w:val="00B5128F"/>
    <w:rsid w:val="00B60456"/>
    <w:rsid w:val="00B70E52"/>
    <w:rsid w:val="00B7342A"/>
    <w:rsid w:val="00B736CD"/>
    <w:rsid w:val="00B82C3E"/>
    <w:rsid w:val="00B90301"/>
    <w:rsid w:val="00BA434B"/>
    <w:rsid w:val="00BA6FD1"/>
    <w:rsid w:val="00BD22D8"/>
    <w:rsid w:val="00BD55FA"/>
    <w:rsid w:val="00BD7683"/>
    <w:rsid w:val="00BE695E"/>
    <w:rsid w:val="00C00BFE"/>
    <w:rsid w:val="00C03806"/>
    <w:rsid w:val="00C16B47"/>
    <w:rsid w:val="00C2430B"/>
    <w:rsid w:val="00C31458"/>
    <w:rsid w:val="00C3447B"/>
    <w:rsid w:val="00C37405"/>
    <w:rsid w:val="00C37BA9"/>
    <w:rsid w:val="00C4053F"/>
    <w:rsid w:val="00C40A2B"/>
    <w:rsid w:val="00C6083A"/>
    <w:rsid w:val="00C60E21"/>
    <w:rsid w:val="00C656F7"/>
    <w:rsid w:val="00C72CEA"/>
    <w:rsid w:val="00C85F88"/>
    <w:rsid w:val="00C94054"/>
    <w:rsid w:val="00C94DC9"/>
    <w:rsid w:val="00CA0BA1"/>
    <w:rsid w:val="00CB36FC"/>
    <w:rsid w:val="00CB3F17"/>
    <w:rsid w:val="00CB7AB4"/>
    <w:rsid w:val="00CC2A7E"/>
    <w:rsid w:val="00CC527C"/>
    <w:rsid w:val="00CC78AE"/>
    <w:rsid w:val="00CD159D"/>
    <w:rsid w:val="00CE3281"/>
    <w:rsid w:val="00CF1489"/>
    <w:rsid w:val="00D000EF"/>
    <w:rsid w:val="00D04A2D"/>
    <w:rsid w:val="00D0515F"/>
    <w:rsid w:val="00D062BE"/>
    <w:rsid w:val="00D10F21"/>
    <w:rsid w:val="00D375AD"/>
    <w:rsid w:val="00D427B1"/>
    <w:rsid w:val="00D62069"/>
    <w:rsid w:val="00D62B1B"/>
    <w:rsid w:val="00D66D5D"/>
    <w:rsid w:val="00D66DF2"/>
    <w:rsid w:val="00D807B3"/>
    <w:rsid w:val="00DA2A41"/>
    <w:rsid w:val="00DB6FC1"/>
    <w:rsid w:val="00DC6F7B"/>
    <w:rsid w:val="00DD67B9"/>
    <w:rsid w:val="00DE0B73"/>
    <w:rsid w:val="00DF3B0F"/>
    <w:rsid w:val="00E0280F"/>
    <w:rsid w:val="00E02EBC"/>
    <w:rsid w:val="00E42DFB"/>
    <w:rsid w:val="00E50A69"/>
    <w:rsid w:val="00E56D4A"/>
    <w:rsid w:val="00E61E0C"/>
    <w:rsid w:val="00E63B63"/>
    <w:rsid w:val="00E63EE0"/>
    <w:rsid w:val="00E71A5E"/>
    <w:rsid w:val="00E77C58"/>
    <w:rsid w:val="00E80A75"/>
    <w:rsid w:val="00E825B8"/>
    <w:rsid w:val="00E844C6"/>
    <w:rsid w:val="00E8673B"/>
    <w:rsid w:val="00E87A4F"/>
    <w:rsid w:val="00E90170"/>
    <w:rsid w:val="00EA1E81"/>
    <w:rsid w:val="00EA605D"/>
    <w:rsid w:val="00EB2A08"/>
    <w:rsid w:val="00EC04E5"/>
    <w:rsid w:val="00EC4E15"/>
    <w:rsid w:val="00EC6B66"/>
    <w:rsid w:val="00ED2317"/>
    <w:rsid w:val="00ED6A6A"/>
    <w:rsid w:val="00EE1F2C"/>
    <w:rsid w:val="00EE56A1"/>
    <w:rsid w:val="00EF36FC"/>
    <w:rsid w:val="00EF6C5A"/>
    <w:rsid w:val="00F10632"/>
    <w:rsid w:val="00F1126F"/>
    <w:rsid w:val="00F123F3"/>
    <w:rsid w:val="00F14CA7"/>
    <w:rsid w:val="00F23E7E"/>
    <w:rsid w:val="00F34CF8"/>
    <w:rsid w:val="00F5117A"/>
    <w:rsid w:val="00F83964"/>
    <w:rsid w:val="00F85B9D"/>
    <w:rsid w:val="00F90861"/>
    <w:rsid w:val="00FB0252"/>
    <w:rsid w:val="00FD7398"/>
    <w:rsid w:val="00FD7BEB"/>
    <w:rsid w:val="00FF6D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27"/>
    <w:rPr>
      <w:sz w:val="24"/>
      <w:szCs w:val="24"/>
    </w:rPr>
  </w:style>
  <w:style w:type="paragraph" w:styleId="Heading1">
    <w:name w:val="heading 1"/>
    <w:basedOn w:val="Normal"/>
    <w:qFormat/>
    <w:rsid w:val="00E50A6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7D2C3F"/>
    <w:pPr>
      <w:tabs>
        <w:tab w:val="num" w:pos="2126"/>
      </w:tabs>
      <w:spacing w:after="160" w:line="240" w:lineRule="exact"/>
      <w:ind w:left="2126" w:hanging="567"/>
    </w:pPr>
    <w:rPr>
      <w:szCs w:val="20"/>
      <w:lang w:val="en-US"/>
    </w:rPr>
  </w:style>
  <w:style w:type="paragraph" w:styleId="NormalWeb">
    <w:name w:val="Normal (Web)"/>
    <w:basedOn w:val="Normal"/>
    <w:rsid w:val="00E50A69"/>
    <w:pPr>
      <w:spacing w:before="100" w:beforeAutospacing="1" w:after="100" w:afterAutospacing="1"/>
    </w:pPr>
  </w:style>
  <w:style w:type="character" w:styleId="Strong">
    <w:name w:val="Strong"/>
    <w:qFormat/>
    <w:rsid w:val="00E50A69"/>
    <w:rPr>
      <w:b/>
      <w:bCs/>
    </w:rPr>
  </w:style>
  <w:style w:type="character" w:customStyle="1" w:styleId="apple-converted-space">
    <w:name w:val="apple-converted-space"/>
    <w:basedOn w:val="DefaultParagraphFont"/>
    <w:rsid w:val="00E50A69"/>
  </w:style>
  <w:style w:type="paragraph" w:styleId="Footer">
    <w:name w:val="footer"/>
    <w:basedOn w:val="Normal"/>
    <w:rsid w:val="0054516E"/>
    <w:pPr>
      <w:tabs>
        <w:tab w:val="center" w:pos="4536"/>
        <w:tab w:val="right" w:pos="9072"/>
      </w:tabs>
    </w:pPr>
  </w:style>
  <w:style w:type="character" w:styleId="PageNumber">
    <w:name w:val="page number"/>
    <w:basedOn w:val="DefaultParagraphFont"/>
    <w:rsid w:val="0054516E"/>
  </w:style>
  <w:style w:type="paragraph" w:styleId="ListParagraph">
    <w:name w:val="List Paragraph"/>
    <w:basedOn w:val="Normal"/>
    <w:uiPriority w:val="34"/>
    <w:qFormat/>
    <w:rsid w:val="00984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27"/>
    <w:rPr>
      <w:sz w:val="24"/>
      <w:szCs w:val="24"/>
    </w:rPr>
  </w:style>
  <w:style w:type="paragraph" w:styleId="Heading1">
    <w:name w:val="heading 1"/>
    <w:basedOn w:val="Normal"/>
    <w:qFormat/>
    <w:rsid w:val="00E50A6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7D2C3F"/>
    <w:pPr>
      <w:tabs>
        <w:tab w:val="num" w:pos="2126"/>
      </w:tabs>
      <w:spacing w:after="160" w:line="240" w:lineRule="exact"/>
      <w:ind w:left="2126" w:hanging="567"/>
    </w:pPr>
    <w:rPr>
      <w:szCs w:val="20"/>
      <w:lang w:val="en-US"/>
    </w:rPr>
  </w:style>
  <w:style w:type="paragraph" w:styleId="NormalWeb">
    <w:name w:val="Normal (Web)"/>
    <w:basedOn w:val="Normal"/>
    <w:rsid w:val="00E50A69"/>
    <w:pPr>
      <w:spacing w:before="100" w:beforeAutospacing="1" w:after="100" w:afterAutospacing="1"/>
    </w:pPr>
  </w:style>
  <w:style w:type="character" w:styleId="Strong">
    <w:name w:val="Strong"/>
    <w:qFormat/>
    <w:rsid w:val="00E50A69"/>
    <w:rPr>
      <w:b/>
      <w:bCs/>
    </w:rPr>
  </w:style>
  <w:style w:type="character" w:customStyle="1" w:styleId="apple-converted-space">
    <w:name w:val="apple-converted-space"/>
    <w:basedOn w:val="DefaultParagraphFont"/>
    <w:rsid w:val="00E50A69"/>
  </w:style>
  <w:style w:type="paragraph" w:styleId="Footer">
    <w:name w:val="footer"/>
    <w:basedOn w:val="Normal"/>
    <w:rsid w:val="0054516E"/>
    <w:pPr>
      <w:tabs>
        <w:tab w:val="center" w:pos="4536"/>
        <w:tab w:val="right" w:pos="9072"/>
      </w:tabs>
    </w:pPr>
  </w:style>
  <w:style w:type="character" w:styleId="PageNumber">
    <w:name w:val="page number"/>
    <w:basedOn w:val="DefaultParagraphFont"/>
    <w:rsid w:val="0054516E"/>
  </w:style>
  <w:style w:type="paragraph" w:styleId="ListParagraph">
    <w:name w:val="List Paragraph"/>
    <w:basedOn w:val="Normal"/>
    <w:uiPriority w:val="34"/>
    <w:qFormat/>
    <w:rsid w:val="0098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5457">
      <w:bodyDiv w:val="1"/>
      <w:marLeft w:val="0"/>
      <w:marRight w:val="0"/>
      <w:marTop w:val="0"/>
      <w:marBottom w:val="0"/>
      <w:divBdr>
        <w:top w:val="none" w:sz="0" w:space="0" w:color="auto"/>
        <w:left w:val="none" w:sz="0" w:space="0" w:color="auto"/>
        <w:bottom w:val="none" w:sz="0" w:space="0" w:color="auto"/>
        <w:right w:val="none" w:sz="0" w:space="0" w:color="auto"/>
      </w:divBdr>
    </w:div>
    <w:div w:id="8374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6669</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vt:lpstr>
      <vt:lpstr>PRIJEDLOG </vt:lpstr>
    </vt:vector>
  </TitlesOfParts>
  <Company>RH-TDU</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dc:title>
  <dc:creator>Ivana Uremović</dc:creator>
  <cp:lastModifiedBy>Josip Cigić</cp:lastModifiedBy>
  <cp:revision>2</cp:revision>
  <cp:lastPrinted>2017-12-28T09:21:00Z</cp:lastPrinted>
  <dcterms:created xsi:type="dcterms:W3CDTF">2017-12-29T13:02:00Z</dcterms:created>
  <dcterms:modified xsi:type="dcterms:W3CDTF">2017-12-29T13:02:00Z</dcterms:modified>
</cp:coreProperties>
</file>