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91582" w14:textId="77777777" w:rsidR="001526EE" w:rsidRDefault="001526EE">
      <w:pPr>
        <w:pStyle w:val="ESFBodysivo"/>
      </w:pPr>
    </w:p>
    <w:p w14:paraId="48EAE9DA" w14:textId="77777777" w:rsidR="001526EE" w:rsidRDefault="001526EE">
      <w:pPr>
        <w:pStyle w:val="ESFBodysivo"/>
        <w:rPr>
          <w:b/>
          <w:bCs/>
          <w:sz w:val="36"/>
          <w:szCs w:val="36"/>
        </w:rPr>
      </w:pPr>
    </w:p>
    <w:p w14:paraId="771A30ED" w14:textId="77777777" w:rsidR="001526EE" w:rsidRPr="00EB4B6A" w:rsidRDefault="0031518F">
      <w:pPr>
        <w:spacing w:after="0" w:line="240" w:lineRule="auto"/>
        <w:jc w:val="center"/>
        <w:rPr>
          <w:b/>
          <w:bCs/>
          <w:color w:val="000000"/>
          <w:sz w:val="36"/>
          <w:szCs w:val="36"/>
          <w:u w:color="000000"/>
        </w:rPr>
      </w:pPr>
      <w:r w:rsidRPr="00EB4B6A">
        <w:rPr>
          <w:b/>
          <w:bCs/>
          <w:color w:val="000000"/>
          <w:sz w:val="36"/>
          <w:szCs w:val="36"/>
          <w:u w:color="000000"/>
        </w:rPr>
        <w:t>Europski socijalni fond</w:t>
      </w:r>
    </w:p>
    <w:p w14:paraId="42D3E10B" w14:textId="77777777" w:rsidR="001526EE" w:rsidRPr="00EB4B6A" w:rsidRDefault="0031518F">
      <w:pPr>
        <w:spacing w:after="0" w:line="240" w:lineRule="auto"/>
        <w:jc w:val="center"/>
        <w:rPr>
          <w:b/>
          <w:bCs/>
          <w:color w:val="000000"/>
          <w:sz w:val="36"/>
          <w:szCs w:val="36"/>
          <w:u w:color="000000"/>
        </w:rPr>
      </w:pPr>
      <w:r w:rsidRPr="00EB4B6A">
        <w:rPr>
          <w:b/>
          <w:bCs/>
          <w:color w:val="000000"/>
          <w:sz w:val="36"/>
          <w:szCs w:val="36"/>
          <w:u w:color="000000"/>
        </w:rPr>
        <w:t xml:space="preserve">Operativni program Učinkoviti ljudski potencijali </w:t>
      </w:r>
    </w:p>
    <w:p w14:paraId="556D4108" w14:textId="77777777" w:rsidR="001526EE" w:rsidRPr="00EB4B6A" w:rsidRDefault="0031518F">
      <w:pPr>
        <w:spacing w:after="0" w:line="240" w:lineRule="auto"/>
        <w:jc w:val="center"/>
        <w:rPr>
          <w:b/>
          <w:bCs/>
          <w:color w:val="000000"/>
          <w:sz w:val="36"/>
          <w:szCs w:val="36"/>
          <w:u w:color="000000"/>
        </w:rPr>
      </w:pPr>
      <w:r w:rsidRPr="00EB4B6A">
        <w:rPr>
          <w:b/>
          <w:bCs/>
          <w:color w:val="000000"/>
          <w:sz w:val="36"/>
          <w:szCs w:val="36"/>
          <w:u w:color="000000"/>
        </w:rPr>
        <w:t xml:space="preserve">2014. – 2020. </w:t>
      </w:r>
    </w:p>
    <w:p w14:paraId="5B64A82C" w14:textId="77777777" w:rsidR="001526EE" w:rsidRPr="00EB4B6A" w:rsidRDefault="001526EE">
      <w:pPr>
        <w:spacing w:after="0" w:line="240" w:lineRule="auto"/>
        <w:jc w:val="center"/>
        <w:rPr>
          <w:b/>
          <w:bCs/>
          <w:color w:val="000000"/>
          <w:sz w:val="36"/>
          <w:szCs w:val="36"/>
          <w:u w:color="000000"/>
        </w:rPr>
      </w:pPr>
    </w:p>
    <w:p w14:paraId="3F9478C6" w14:textId="77777777" w:rsidR="001526EE" w:rsidRPr="00EB4B6A" w:rsidRDefault="001526EE">
      <w:pPr>
        <w:spacing w:after="0" w:line="240" w:lineRule="auto"/>
        <w:jc w:val="center"/>
      </w:pPr>
    </w:p>
    <w:p w14:paraId="3DEA2723" w14:textId="77777777" w:rsidR="001526EE" w:rsidRPr="00EB4B6A" w:rsidRDefault="001526EE">
      <w:pPr>
        <w:spacing w:after="0" w:line="240" w:lineRule="auto"/>
        <w:jc w:val="center"/>
        <w:rPr>
          <w:b/>
          <w:bCs/>
          <w:sz w:val="48"/>
          <w:szCs w:val="48"/>
        </w:rPr>
      </w:pPr>
    </w:p>
    <w:p w14:paraId="5AEC3012" w14:textId="77777777" w:rsidR="001526EE" w:rsidRPr="00EB4B6A" w:rsidRDefault="001526EE">
      <w:pPr>
        <w:spacing w:after="0" w:line="240" w:lineRule="auto"/>
        <w:jc w:val="center"/>
        <w:rPr>
          <w:b/>
          <w:bCs/>
          <w:sz w:val="48"/>
          <w:szCs w:val="48"/>
        </w:rPr>
      </w:pPr>
    </w:p>
    <w:p w14:paraId="31FD11E2" w14:textId="77777777" w:rsidR="001526EE" w:rsidRPr="00EB4B6A" w:rsidRDefault="0031518F">
      <w:pPr>
        <w:spacing w:after="0" w:line="240" w:lineRule="auto"/>
        <w:jc w:val="center"/>
        <w:rPr>
          <w:b/>
          <w:bCs/>
          <w:sz w:val="48"/>
          <w:szCs w:val="48"/>
        </w:rPr>
      </w:pPr>
      <w:r w:rsidRPr="00EB4B6A">
        <w:rPr>
          <w:b/>
          <w:bCs/>
          <w:sz w:val="48"/>
          <w:szCs w:val="48"/>
        </w:rPr>
        <w:t>UPUTE ZA PRIJAVITELJE</w:t>
      </w:r>
    </w:p>
    <w:p w14:paraId="54A3E1CB" w14:textId="1034B4EF" w:rsidR="001526EE" w:rsidRPr="00EB4B6A" w:rsidRDefault="0031518F">
      <w:pPr>
        <w:spacing w:after="0" w:line="240" w:lineRule="auto"/>
        <w:jc w:val="center"/>
        <w:rPr>
          <w:b/>
          <w:bCs/>
          <w:sz w:val="48"/>
          <w:szCs w:val="48"/>
        </w:rPr>
      </w:pPr>
      <w:r w:rsidRPr="00EB4B6A">
        <w:rPr>
          <w:b/>
          <w:bCs/>
          <w:sz w:val="48"/>
          <w:szCs w:val="48"/>
        </w:rPr>
        <w:t>Kultura u centru - potpora razvoju javno-civilnog partnerstva u kulturi</w:t>
      </w:r>
    </w:p>
    <w:p w14:paraId="2E1A08A8" w14:textId="77777777" w:rsidR="001526EE" w:rsidRPr="00EB4B6A" w:rsidRDefault="001526EE">
      <w:pPr>
        <w:spacing w:after="0" w:line="240" w:lineRule="auto"/>
        <w:jc w:val="center"/>
        <w:rPr>
          <w:i/>
          <w:iCs/>
          <w:sz w:val="32"/>
          <w:szCs w:val="32"/>
          <w:shd w:val="clear" w:color="auto" w:fill="C0C0C0"/>
        </w:rPr>
      </w:pPr>
    </w:p>
    <w:p w14:paraId="37CADBB1" w14:textId="3355BD8A" w:rsidR="001526EE" w:rsidRPr="00EB4B6A" w:rsidRDefault="0031518F">
      <w:pPr>
        <w:spacing w:after="0" w:line="240" w:lineRule="auto"/>
        <w:jc w:val="center"/>
        <w:rPr>
          <w:b/>
          <w:bCs/>
          <w:sz w:val="40"/>
          <w:szCs w:val="40"/>
        </w:rPr>
      </w:pPr>
      <w:r w:rsidRPr="00EB4B6A">
        <w:rPr>
          <w:b/>
          <w:bCs/>
          <w:sz w:val="40"/>
          <w:szCs w:val="40"/>
          <w:shd w:val="clear" w:color="auto" w:fill="C0C0C0"/>
        </w:rPr>
        <w:t>UP.</w:t>
      </w:r>
      <w:r w:rsidR="00D8539A" w:rsidRPr="003F3EF6">
        <w:rPr>
          <w:b/>
          <w:bCs/>
          <w:sz w:val="40"/>
          <w:szCs w:val="40"/>
          <w:shd w:val="clear" w:color="auto" w:fill="C0C0C0"/>
        </w:rPr>
        <w:t>04.2.1.04</w:t>
      </w:r>
    </w:p>
    <w:p w14:paraId="7C5AD3CA" w14:textId="77777777" w:rsidR="001526EE" w:rsidRPr="00EB4B6A" w:rsidRDefault="001526EE">
      <w:pPr>
        <w:spacing w:after="0" w:line="240" w:lineRule="auto"/>
        <w:jc w:val="center"/>
        <w:rPr>
          <w:b/>
          <w:bCs/>
          <w:sz w:val="40"/>
          <w:szCs w:val="40"/>
        </w:rPr>
      </w:pPr>
    </w:p>
    <w:p w14:paraId="437BD8F4" w14:textId="77777777" w:rsidR="001526EE" w:rsidRPr="00EB4B6A" w:rsidRDefault="0031518F">
      <w:pPr>
        <w:spacing w:after="0" w:line="240" w:lineRule="auto"/>
        <w:jc w:val="center"/>
        <w:rPr>
          <w:sz w:val="32"/>
          <w:szCs w:val="32"/>
        </w:rPr>
      </w:pPr>
      <w:r w:rsidRPr="00EB4B6A">
        <w:rPr>
          <w:sz w:val="32"/>
          <w:szCs w:val="32"/>
        </w:rPr>
        <w:t>Otvoreni privremeni poziv</w:t>
      </w:r>
    </w:p>
    <w:p w14:paraId="013EEA20" w14:textId="77777777" w:rsidR="001526EE" w:rsidRPr="00EB4B6A" w:rsidRDefault="0031518F">
      <w:pPr>
        <w:spacing w:after="0" w:line="240" w:lineRule="auto"/>
        <w:jc w:val="center"/>
        <w:rPr>
          <w:sz w:val="32"/>
          <w:szCs w:val="32"/>
        </w:rPr>
      </w:pPr>
      <w:r w:rsidRPr="00EB4B6A">
        <w:rPr>
          <w:sz w:val="32"/>
          <w:szCs w:val="32"/>
        </w:rPr>
        <w:t>na dostavu projektnih prijedloga</w:t>
      </w:r>
    </w:p>
    <w:p w14:paraId="65A88D2A" w14:textId="77777777" w:rsidR="001526EE" w:rsidRPr="00EB4B6A" w:rsidRDefault="001526EE">
      <w:pPr>
        <w:spacing w:after="0" w:line="240" w:lineRule="auto"/>
        <w:jc w:val="center"/>
        <w:rPr>
          <w:sz w:val="32"/>
          <w:szCs w:val="32"/>
        </w:rPr>
      </w:pPr>
    </w:p>
    <w:p w14:paraId="0E3C5F4D" w14:textId="77777777" w:rsidR="001526EE" w:rsidRPr="00EB4B6A" w:rsidRDefault="001526EE">
      <w:pPr>
        <w:spacing w:after="0" w:line="240" w:lineRule="auto"/>
        <w:jc w:val="center"/>
        <w:rPr>
          <w:sz w:val="32"/>
          <w:szCs w:val="32"/>
        </w:rPr>
      </w:pPr>
    </w:p>
    <w:p w14:paraId="3D20C026" w14:textId="77777777" w:rsidR="001526EE" w:rsidRPr="00EB4B6A" w:rsidRDefault="001526EE">
      <w:pPr>
        <w:spacing w:after="0" w:line="240" w:lineRule="auto"/>
        <w:jc w:val="center"/>
        <w:rPr>
          <w:sz w:val="32"/>
          <w:szCs w:val="32"/>
        </w:rPr>
      </w:pPr>
    </w:p>
    <w:p w14:paraId="2C784DF8" w14:textId="77777777" w:rsidR="001526EE" w:rsidRPr="00EB4B6A" w:rsidRDefault="001526EE">
      <w:pPr>
        <w:spacing w:after="0" w:line="240" w:lineRule="auto"/>
        <w:jc w:val="center"/>
        <w:rPr>
          <w:sz w:val="32"/>
          <w:szCs w:val="32"/>
        </w:rPr>
      </w:pPr>
    </w:p>
    <w:p w14:paraId="1E53E69B" w14:textId="77777777" w:rsidR="001526EE" w:rsidRPr="00EB4B6A" w:rsidRDefault="001526EE">
      <w:pPr>
        <w:spacing w:after="0" w:line="240" w:lineRule="auto"/>
        <w:jc w:val="center"/>
        <w:rPr>
          <w:sz w:val="32"/>
          <w:szCs w:val="32"/>
        </w:rPr>
      </w:pPr>
    </w:p>
    <w:p w14:paraId="13C2950A" w14:textId="77777777" w:rsidR="001526EE" w:rsidRPr="00EB4B6A" w:rsidRDefault="001526EE">
      <w:pPr>
        <w:spacing w:after="0" w:line="240" w:lineRule="auto"/>
        <w:jc w:val="center"/>
        <w:rPr>
          <w:sz w:val="32"/>
          <w:szCs w:val="32"/>
        </w:rPr>
      </w:pPr>
    </w:p>
    <w:p w14:paraId="2ADC541C" w14:textId="77777777" w:rsidR="001526EE" w:rsidRPr="00EB4B6A" w:rsidRDefault="001526EE">
      <w:pPr>
        <w:spacing w:after="0" w:line="240" w:lineRule="auto"/>
        <w:jc w:val="center"/>
        <w:rPr>
          <w:sz w:val="32"/>
          <w:szCs w:val="32"/>
        </w:rPr>
      </w:pPr>
    </w:p>
    <w:p w14:paraId="619387D8" w14:textId="5556ABA7" w:rsidR="001526EE" w:rsidRPr="00EB4B6A" w:rsidRDefault="001526EE">
      <w:pPr>
        <w:spacing w:after="0" w:line="240" w:lineRule="auto"/>
        <w:jc w:val="center"/>
        <w:rPr>
          <w:sz w:val="32"/>
          <w:szCs w:val="32"/>
        </w:rPr>
      </w:pPr>
    </w:p>
    <w:p w14:paraId="73CF42DB" w14:textId="790410AA" w:rsidR="001526EE" w:rsidRPr="00EB4B6A" w:rsidRDefault="00452F0E">
      <w:pPr>
        <w:spacing w:after="0" w:line="240" w:lineRule="auto"/>
        <w:jc w:val="center"/>
        <w:rPr>
          <w:b/>
          <w:bCs/>
          <w:sz w:val="28"/>
          <w:szCs w:val="28"/>
        </w:rPr>
      </w:pPr>
      <w:r w:rsidRPr="00EB4B6A">
        <w:rPr>
          <w:noProof/>
        </w:rPr>
        <mc:AlternateContent>
          <mc:Choice Requires="wps">
            <w:drawing>
              <wp:anchor distT="57150" distB="57150" distL="57150" distR="57150" simplePos="0" relativeHeight="251659264" behindDoc="0" locked="0" layoutInCell="1" allowOverlap="1" wp14:anchorId="65507878" wp14:editId="216A8F1F">
                <wp:simplePos x="0" y="0"/>
                <wp:positionH relativeFrom="column">
                  <wp:posOffset>4029710</wp:posOffset>
                </wp:positionH>
                <wp:positionV relativeFrom="line">
                  <wp:posOffset>107315</wp:posOffset>
                </wp:positionV>
                <wp:extent cx="1606550" cy="552450"/>
                <wp:effectExtent l="0" t="0" r="12700" b="19050"/>
                <wp:wrapSquare wrapText="bothSides"/>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0" cy="552450"/>
                        </a:xfrm>
                        <a:prstGeom prst="rect">
                          <a:avLst/>
                        </a:prstGeom>
                        <a:solidFill>
                          <a:srgbClr val="FFFFFF"/>
                        </a:solidFill>
                        <a:ln w="2540">
                          <a:solidFill>
                            <a:srgbClr val="000000"/>
                          </a:solidFill>
                          <a:round/>
                          <a:headEnd/>
                          <a:tailEnd/>
                        </a:ln>
                      </wps:spPr>
                      <wps:txbx>
                        <w:txbxContent>
                          <w:p w14:paraId="415330F1" w14:textId="371E93C5" w:rsidR="009B6F5D" w:rsidRDefault="009B6F5D">
                            <w:pPr>
                              <w:pStyle w:val="Sadrajokvira"/>
                              <w:jc w:val="center"/>
                            </w:pPr>
                            <w:r>
                              <w:rPr>
                                <w:b/>
                                <w:bCs/>
                                <w:sz w:val="28"/>
                                <w:szCs w:val="28"/>
                                <w:shd w:val="clear" w:color="auto" w:fill="C0C0C0"/>
                              </w:rPr>
                              <w:softHyphen/>
                            </w:r>
                            <w:r>
                              <w:rPr>
                                <w:b/>
                                <w:bCs/>
                                <w:sz w:val="28"/>
                                <w:szCs w:val="28"/>
                                <w:shd w:val="clear" w:color="auto" w:fill="C0C0C0"/>
                              </w:rPr>
                              <w:softHyphen/>
                            </w:r>
                            <w:r>
                              <w:rPr>
                                <w:b/>
                                <w:bCs/>
                                <w:sz w:val="28"/>
                                <w:szCs w:val="28"/>
                                <w:shd w:val="clear" w:color="auto" w:fill="C0C0C0"/>
                              </w:rPr>
                              <w:softHyphen/>
                            </w:r>
                            <w:r>
                              <w:rPr>
                                <w:b/>
                                <w:bCs/>
                                <w:sz w:val="28"/>
                                <w:szCs w:val="28"/>
                                <w:shd w:val="clear" w:color="auto" w:fill="C0C0C0"/>
                              </w:rPr>
                              <w:softHyphen/>
                            </w:r>
                            <w:r>
                              <w:rPr>
                                <w:b/>
                                <w:bCs/>
                                <w:sz w:val="28"/>
                                <w:szCs w:val="28"/>
                                <w:shd w:val="clear" w:color="auto" w:fill="C0C0C0"/>
                              </w:rPr>
                              <w:softHyphen/>
                            </w:r>
                            <w:r>
                              <w:rPr>
                                <w:b/>
                                <w:bCs/>
                                <w:sz w:val="28"/>
                                <w:szCs w:val="28"/>
                                <w:shd w:val="clear" w:color="auto" w:fill="C0C0C0"/>
                              </w:rPr>
                              <w:softHyphen/>
                              <w:t xml:space="preserve">28. 2. 2018.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07878" id="Rectangle 2" o:spid="_x0000_s1026" style="position:absolute;left:0;text-align:left;margin-left:317.3pt;margin-top:8.45pt;width:126.5pt;height:43.5pt;z-index:251659264;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h6GwIAADoEAAAOAAAAZHJzL2Uyb0RvYy54bWysU8GO0zAQvSPxD5bvNGnVFIiarlZdipAW&#10;WLHwAa7jNBaOx4zdJsvXM3ay3S5wQvhgzXjGz2/eeNZXQ2fYSaHXYCs+n+WcKSuh1vZQ8W9fd6/e&#10;cOaDsLUwYFXFH5TnV5uXL9a9K9UCWjC1QkYg1pe9q3gbgiuzzMtWdcLPwClLwQawE4FcPGQ1ip7Q&#10;O5Mt8nyV9YC1Q5DKezq9GYN8k/CbRsnwuWm8CsxUnLiFtGPa93HPNmtRHlC4VsuJhvgHFp3Qlh49&#10;Q92IINgR9R9QnZYIHpowk9Bl0DRaqlQDVTPPf6vmvhVOpVpIHO/OMvn/Bys/ne6Q6Zp6x5kVHbXo&#10;C4km7MEotojy9M6XlHXv7jAW6N0tyO+eWdi2lKWuEaFvlaiJ1DzmZ88uRMfTVbbvP0JN6OIYICk1&#10;NNhFQNKADakhD+eGqCEwSYfzVb4qCuqbpFhRLJZkxydE+XjboQ/vFXQsGhVH4p7QxenWhzH1MSWx&#10;B6PrnTYmOXjYbw2yk6DPsUtrQveXacayvuKLYpkn5GcxfwmRp/U3CISjrYmNKKNS7yY7CG1Gmwoy&#10;dpIuqjWqHob9QJeihHuoH0hEhPED08CR0QL+5Kynz1tx/+MoUHFmPlhqxNv5ktiykJxl8XpBDl5G&#10;9pcRYSVBVTxwNprbME7I0aE+tPTSPFVu4Zqa1+ik6xOriTd90NSZaZjiBFz6Ketp5De/AAAA//8D&#10;AFBLAwQUAAYACAAAACEA9sfMdN0AAAAKAQAADwAAAGRycy9kb3ducmV2LnhtbEyPzU7DMBCE70i8&#10;g7VIXBB1aFCahDgVquAB+iNxdeNtEjVeW7GbhLdnOcFxZz7NzlTbxQ5iwjH0jhS8rBIQSI0zPbUK&#10;TsfP5xxEiJqMHhyhgm8MsK3v7ypdGjfTHqdDbAWHUCi1gi5GX0oZmg6tDivnkdi7uNHqyOfYSjPq&#10;mcPtINdJkkmre+IPnfa467C5Hm5WwbTQ+nI94lzgst+ZD5/6zdOXUo8Py/sbiIhL/IPhtz5Xh5o7&#10;nd2NTBCDgix9zRhlIytAMJDnGxbOLCRpAbKu5P8J9Q8AAAD//wMAUEsBAi0AFAAGAAgAAAAhALaD&#10;OJL+AAAA4QEAABMAAAAAAAAAAAAAAAAAAAAAAFtDb250ZW50X1R5cGVzXS54bWxQSwECLQAUAAYA&#10;CAAAACEAOP0h/9YAAACUAQAACwAAAAAAAAAAAAAAAAAvAQAAX3JlbHMvLnJlbHNQSwECLQAUAAYA&#10;CAAAACEAwKU4ehsCAAA6BAAADgAAAAAAAAAAAAAAAAAuAgAAZHJzL2Uyb0RvYy54bWxQSwECLQAU&#10;AAYACAAAACEA9sfMdN0AAAAKAQAADwAAAAAAAAAAAAAAAAB1BAAAZHJzL2Rvd25yZXYueG1sUEsF&#10;BgAAAAAEAAQA8wAAAH8FAAAAAA==&#10;" strokeweight=".2pt">
                <v:stroke joinstyle="round"/>
                <v:textbox>
                  <w:txbxContent>
                    <w:p w14:paraId="415330F1" w14:textId="371E93C5" w:rsidR="009B6F5D" w:rsidRDefault="009B6F5D">
                      <w:pPr>
                        <w:pStyle w:val="Sadrajokvira"/>
                        <w:jc w:val="center"/>
                      </w:pPr>
                      <w:r>
                        <w:rPr>
                          <w:b/>
                          <w:bCs/>
                          <w:sz w:val="28"/>
                          <w:szCs w:val="28"/>
                          <w:shd w:val="clear" w:color="auto" w:fill="C0C0C0"/>
                        </w:rPr>
                        <w:softHyphen/>
                      </w:r>
                      <w:r>
                        <w:rPr>
                          <w:b/>
                          <w:bCs/>
                          <w:sz w:val="28"/>
                          <w:szCs w:val="28"/>
                          <w:shd w:val="clear" w:color="auto" w:fill="C0C0C0"/>
                        </w:rPr>
                        <w:softHyphen/>
                      </w:r>
                      <w:r>
                        <w:rPr>
                          <w:b/>
                          <w:bCs/>
                          <w:sz w:val="28"/>
                          <w:szCs w:val="28"/>
                          <w:shd w:val="clear" w:color="auto" w:fill="C0C0C0"/>
                        </w:rPr>
                        <w:softHyphen/>
                      </w:r>
                      <w:r>
                        <w:rPr>
                          <w:b/>
                          <w:bCs/>
                          <w:sz w:val="28"/>
                          <w:szCs w:val="28"/>
                          <w:shd w:val="clear" w:color="auto" w:fill="C0C0C0"/>
                        </w:rPr>
                        <w:softHyphen/>
                      </w:r>
                      <w:r>
                        <w:rPr>
                          <w:b/>
                          <w:bCs/>
                          <w:sz w:val="28"/>
                          <w:szCs w:val="28"/>
                          <w:shd w:val="clear" w:color="auto" w:fill="C0C0C0"/>
                        </w:rPr>
                        <w:softHyphen/>
                      </w:r>
                      <w:r>
                        <w:rPr>
                          <w:b/>
                          <w:bCs/>
                          <w:sz w:val="28"/>
                          <w:szCs w:val="28"/>
                          <w:shd w:val="clear" w:color="auto" w:fill="C0C0C0"/>
                        </w:rPr>
                        <w:softHyphen/>
                        <w:t xml:space="preserve">28. 2. 2018. </w:t>
                      </w:r>
                    </w:p>
                  </w:txbxContent>
                </v:textbox>
                <w10:wrap type="square" anchory="line"/>
              </v:rect>
            </w:pict>
          </mc:Fallback>
        </mc:AlternateContent>
      </w:r>
    </w:p>
    <w:p w14:paraId="7144C025" w14:textId="77777777" w:rsidR="001526EE" w:rsidRPr="00EB4B6A" w:rsidRDefault="0031518F">
      <w:pPr>
        <w:spacing w:after="0" w:line="240" w:lineRule="auto"/>
        <w:jc w:val="center"/>
      </w:pPr>
      <w:r w:rsidRPr="00EB4B6A">
        <w:rPr>
          <w:b/>
          <w:bCs/>
          <w:sz w:val="28"/>
          <w:szCs w:val="28"/>
        </w:rPr>
        <w:t xml:space="preserve">Krajnji rok za podnošenje projektnih prijedloga: </w:t>
      </w:r>
    </w:p>
    <w:p w14:paraId="758C3D8E" w14:textId="77777777" w:rsidR="001526EE" w:rsidRPr="00EB4B6A" w:rsidRDefault="001526EE">
      <w:pPr>
        <w:spacing w:after="0" w:line="240" w:lineRule="auto"/>
      </w:pPr>
    </w:p>
    <w:p w14:paraId="65C52DEB" w14:textId="77777777" w:rsidR="001526EE" w:rsidRPr="00EB4B6A" w:rsidRDefault="001526EE">
      <w:pPr>
        <w:spacing w:after="0" w:line="240" w:lineRule="auto"/>
      </w:pPr>
    </w:p>
    <w:p w14:paraId="587F7898" w14:textId="77777777" w:rsidR="001526EE" w:rsidRPr="00EB4B6A" w:rsidRDefault="0031518F">
      <w:pPr>
        <w:pStyle w:val="TOC1"/>
        <w:rPr>
          <w:sz w:val="28"/>
          <w:szCs w:val="28"/>
        </w:rPr>
      </w:pPr>
      <w:r w:rsidRPr="00EB4B6A">
        <w:rPr>
          <w:sz w:val="28"/>
          <w:szCs w:val="28"/>
        </w:rPr>
        <w:t>SADR</w:t>
      </w:r>
      <w:r w:rsidRPr="00EB4B6A">
        <w:rPr>
          <w:color w:val="000000"/>
          <w:sz w:val="28"/>
          <w:szCs w:val="28"/>
          <w:u w:color="000000"/>
        </w:rPr>
        <w:t>ŽAJ</w:t>
      </w:r>
    </w:p>
    <w:p w14:paraId="4A845B4F" w14:textId="77777777" w:rsidR="00805C9F" w:rsidRDefault="008D5ED2">
      <w:pPr>
        <w:pStyle w:val="TOC1"/>
        <w:rPr>
          <w:rFonts w:asciiTheme="minorHAnsi" w:eastAsiaTheme="minorEastAsia" w:hAnsiTheme="minorHAnsi" w:cstheme="minorBidi"/>
          <w:b w:val="0"/>
          <w:bCs w:val="0"/>
          <w:noProof/>
          <w:color w:val="auto"/>
          <w:bdr w:val="none" w:sz="0" w:space="0" w:color="auto"/>
        </w:rPr>
      </w:pPr>
      <w:r w:rsidRPr="00EB4B6A">
        <w:fldChar w:fldCharType="begin"/>
      </w:r>
      <w:r w:rsidRPr="00EB4B6A">
        <w:instrText xml:space="preserve"> TOC \o "3-3" \h \z \t "ESF Upute naslovi;1;ESF Upute podnaslov;2" </w:instrText>
      </w:r>
      <w:r w:rsidRPr="00EB4B6A">
        <w:fldChar w:fldCharType="separate"/>
      </w:r>
      <w:hyperlink w:anchor="_Toc505340814" w:history="1">
        <w:r w:rsidR="00805C9F" w:rsidRPr="004C1544">
          <w:rPr>
            <w:rStyle w:val="Hyperlink"/>
            <w:noProof/>
          </w:rPr>
          <w:t>1. TEMELJI I OPĆE ODREDBE</w:t>
        </w:r>
        <w:r w:rsidR="00805C9F">
          <w:rPr>
            <w:noProof/>
            <w:webHidden/>
          </w:rPr>
          <w:tab/>
        </w:r>
        <w:r w:rsidR="00805C9F">
          <w:rPr>
            <w:noProof/>
            <w:webHidden/>
          </w:rPr>
          <w:fldChar w:fldCharType="begin"/>
        </w:r>
        <w:r w:rsidR="00805C9F">
          <w:rPr>
            <w:noProof/>
            <w:webHidden/>
          </w:rPr>
          <w:instrText xml:space="preserve"> PAGEREF _Toc505340814 \h </w:instrText>
        </w:r>
        <w:r w:rsidR="00805C9F">
          <w:rPr>
            <w:noProof/>
            <w:webHidden/>
          </w:rPr>
        </w:r>
        <w:r w:rsidR="00805C9F">
          <w:rPr>
            <w:noProof/>
            <w:webHidden/>
          </w:rPr>
          <w:fldChar w:fldCharType="separate"/>
        </w:r>
        <w:r w:rsidR="00805C9F">
          <w:rPr>
            <w:noProof/>
            <w:webHidden/>
          </w:rPr>
          <w:t>4</w:t>
        </w:r>
        <w:r w:rsidR="00805C9F">
          <w:rPr>
            <w:noProof/>
            <w:webHidden/>
          </w:rPr>
          <w:fldChar w:fldCharType="end"/>
        </w:r>
      </w:hyperlink>
    </w:p>
    <w:p w14:paraId="52AFC54F"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15" w:history="1">
        <w:r w:rsidRPr="004C1544">
          <w:rPr>
            <w:rStyle w:val="Hyperlink"/>
            <w:b/>
            <w:bCs/>
            <w:noProof/>
          </w:rPr>
          <w:t>1.1 Uvod</w:t>
        </w:r>
        <w:r>
          <w:rPr>
            <w:noProof/>
            <w:webHidden/>
          </w:rPr>
          <w:tab/>
        </w:r>
        <w:r>
          <w:rPr>
            <w:noProof/>
            <w:webHidden/>
          </w:rPr>
          <w:fldChar w:fldCharType="begin"/>
        </w:r>
        <w:r>
          <w:rPr>
            <w:noProof/>
            <w:webHidden/>
          </w:rPr>
          <w:instrText xml:space="preserve"> PAGEREF _Toc505340815 \h </w:instrText>
        </w:r>
        <w:r>
          <w:rPr>
            <w:noProof/>
            <w:webHidden/>
          </w:rPr>
        </w:r>
        <w:r>
          <w:rPr>
            <w:noProof/>
            <w:webHidden/>
          </w:rPr>
          <w:fldChar w:fldCharType="separate"/>
        </w:r>
        <w:r>
          <w:rPr>
            <w:noProof/>
            <w:webHidden/>
          </w:rPr>
          <w:t>4</w:t>
        </w:r>
        <w:r>
          <w:rPr>
            <w:noProof/>
            <w:webHidden/>
          </w:rPr>
          <w:fldChar w:fldCharType="end"/>
        </w:r>
      </w:hyperlink>
    </w:p>
    <w:p w14:paraId="3C3138D9"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16" w:history="1">
        <w:r w:rsidRPr="004C1544">
          <w:rPr>
            <w:rStyle w:val="Hyperlink"/>
            <w:b/>
            <w:bCs/>
            <w:noProof/>
          </w:rPr>
          <w:t>1.2 Pravna osnova i strateški okvir</w:t>
        </w:r>
        <w:r>
          <w:rPr>
            <w:noProof/>
            <w:webHidden/>
          </w:rPr>
          <w:tab/>
        </w:r>
        <w:r>
          <w:rPr>
            <w:noProof/>
            <w:webHidden/>
          </w:rPr>
          <w:fldChar w:fldCharType="begin"/>
        </w:r>
        <w:r>
          <w:rPr>
            <w:noProof/>
            <w:webHidden/>
          </w:rPr>
          <w:instrText xml:space="preserve"> PAGEREF _Toc505340816 \h </w:instrText>
        </w:r>
        <w:r>
          <w:rPr>
            <w:noProof/>
            <w:webHidden/>
          </w:rPr>
        </w:r>
        <w:r>
          <w:rPr>
            <w:noProof/>
            <w:webHidden/>
          </w:rPr>
          <w:fldChar w:fldCharType="separate"/>
        </w:r>
        <w:r>
          <w:rPr>
            <w:noProof/>
            <w:webHidden/>
          </w:rPr>
          <w:t>5</w:t>
        </w:r>
        <w:r>
          <w:rPr>
            <w:noProof/>
            <w:webHidden/>
          </w:rPr>
          <w:fldChar w:fldCharType="end"/>
        </w:r>
      </w:hyperlink>
    </w:p>
    <w:p w14:paraId="475EABCE"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17" w:history="1">
        <w:r w:rsidRPr="004C1544">
          <w:rPr>
            <w:rStyle w:val="Hyperlink"/>
            <w:b/>
            <w:bCs/>
            <w:noProof/>
          </w:rPr>
          <w:t>1.3 Pojmovi i kratice</w:t>
        </w:r>
        <w:r>
          <w:rPr>
            <w:noProof/>
            <w:webHidden/>
          </w:rPr>
          <w:tab/>
        </w:r>
        <w:r>
          <w:rPr>
            <w:noProof/>
            <w:webHidden/>
          </w:rPr>
          <w:fldChar w:fldCharType="begin"/>
        </w:r>
        <w:r>
          <w:rPr>
            <w:noProof/>
            <w:webHidden/>
          </w:rPr>
          <w:instrText xml:space="preserve"> PAGEREF _Toc505340817 \h </w:instrText>
        </w:r>
        <w:r>
          <w:rPr>
            <w:noProof/>
            <w:webHidden/>
          </w:rPr>
        </w:r>
        <w:r>
          <w:rPr>
            <w:noProof/>
            <w:webHidden/>
          </w:rPr>
          <w:fldChar w:fldCharType="separate"/>
        </w:r>
        <w:r>
          <w:rPr>
            <w:noProof/>
            <w:webHidden/>
          </w:rPr>
          <w:t>10</w:t>
        </w:r>
        <w:r>
          <w:rPr>
            <w:noProof/>
            <w:webHidden/>
          </w:rPr>
          <w:fldChar w:fldCharType="end"/>
        </w:r>
      </w:hyperlink>
    </w:p>
    <w:p w14:paraId="15F1E8E9"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18" w:history="1">
        <w:r w:rsidRPr="004C1544">
          <w:rPr>
            <w:rStyle w:val="Hyperlink"/>
            <w:b/>
            <w:bCs/>
            <w:noProof/>
          </w:rPr>
          <w:t>1.4 Svrha, cilj i ciljane skupine Poziva na dostavu projektnih prijedloga</w:t>
        </w:r>
        <w:r>
          <w:rPr>
            <w:noProof/>
            <w:webHidden/>
          </w:rPr>
          <w:tab/>
        </w:r>
        <w:r>
          <w:rPr>
            <w:noProof/>
            <w:webHidden/>
          </w:rPr>
          <w:fldChar w:fldCharType="begin"/>
        </w:r>
        <w:r>
          <w:rPr>
            <w:noProof/>
            <w:webHidden/>
          </w:rPr>
          <w:instrText xml:space="preserve"> PAGEREF _Toc505340818 \h </w:instrText>
        </w:r>
        <w:r>
          <w:rPr>
            <w:noProof/>
            <w:webHidden/>
          </w:rPr>
        </w:r>
        <w:r>
          <w:rPr>
            <w:noProof/>
            <w:webHidden/>
          </w:rPr>
          <w:fldChar w:fldCharType="separate"/>
        </w:r>
        <w:r>
          <w:rPr>
            <w:noProof/>
            <w:webHidden/>
          </w:rPr>
          <w:t>11</w:t>
        </w:r>
        <w:r>
          <w:rPr>
            <w:noProof/>
            <w:webHidden/>
          </w:rPr>
          <w:fldChar w:fldCharType="end"/>
        </w:r>
      </w:hyperlink>
    </w:p>
    <w:p w14:paraId="7C80FBC5"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19" w:history="1">
        <w:r w:rsidRPr="004C1544">
          <w:rPr>
            <w:rStyle w:val="Hyperlink"/>
            <w:b/>
            <w:bCs/>
            <w:noProof/>
          </w:rPr>
          <w:t>1.5 Pokazatelji</w:t>
        </w:r>
        <w:r>
          <w:rPr>
            <w:noProof/>
            <w:webHidden/>
          </w:rPr>
          <w:tab/>
        </w:r>
        <w:r>
          <w:rPr>
            <w:noProof/>
            <w:webHidden/>
          </w:rPr>
          <w:fldChar w:fldCharType="begin"/>
        </w:r>
        <w:r>
          <w:rPr>
            <w:noProof/>
            <w:webHidden/>
          </w:rPr>
          <w:instrText xml:space="preserve"> PAGEREF _Toc505340819 \h </w:instrText>
        </w:r>
        <w:r>
          <w:rPr>
            <w:noProof/>
            <w:webHidden/>
          </w:rPr>
        </w:r>
        <w:r>
          <w:rPr>
            <w:noProof/>
            <w:webHidden/>
          </w:rPr>
          <w:fldChar w:fldCharType="separate"/>
        </w:r>
        <w:r>
          <w:rPr>
            <w:noProof/>
            <w:webHidden/>
          </w:rPr>
          <w:t>15</w:t>
        </w:r>
        <w:r>
          <w:rPr>
            <w:noProof/>
            <w:webHidden/>
          </w:rPr>
          <w:fldChar w:fldCharType="end"/>
        </w:r>
      </w:hyperlink>
    </w:p>
    <w:p w14:paraId="7B47BF8E"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20" w:history="1">
        <w:r w:rsidRPr="004C1544">
          <w:rPr>
            <w:rStyle w:val="Hyperlink"/>
            <w:b/>
            <w:bCs/>
            <w:noProof/>
          </w:rPr>
          <w:t>1.6 Ukupna financijska sredstva i iznos bespovratnih sredstava</w:t>
        </w:r>
        <w:r>
          <w:rPr>
            <w:noProof/>
            <w:webHidden/>
          </w:rPr>
          <w:tab/>
        </w:r>
        <w:r>
          <w:rPr>
            <w:noProof/>
            <w:webHidden/>
          </w:rPr>
          <w:fldChar w:fldCharType="begin"/>
        </w:r>
        <w:r>
          <w:rPr>
            <w:noProof/>
            <w:webHidden/>
          </w:rPr>
          <w:instrText xml:space="preserve"> PAGEREF _Toc505340820 \h </w:instrText>
        </w:r>
        <w:r>
          <w:rPr>
            <w:noProof/>
            <w:webHidden/>
          </w:rPr>
        </w:r>
        <w:r>
          <w:rPr>
            <w:noProof/>
            <w:webHidden/>
          </w:rPr>
          <w:fldChar w:fldCharType="separate"/>
        </w:r>
        <w:r>
          <w:rPr>
            <w:noProof/>
            <w:webHidden/>
          </w:rPr>
          <w:t>21</w:t>
        </w:r>
        <w:r>
          <w:rPr>
            <w:noProof/>
            <w:webHidden/>
          </w:rPr>
          <w:fldChar w:fldCharType="end"/>
        </w:r>
      </w:hyperlink>
    </w:p>
    <w:p w14:paraId="0A8CA8B2" w14:textId="77777777" w:rsidR="00805C9F" w:rsidRDefault="00805C9F">
      <w:pPr>
        <w:pStyle w:val="TOC1"/>
        <w:rPr>
          <w:rFonts w:asciiTheme="minorHAnsi" w:eastAsiaTheme="minorEastAsia" w:hAnsiTheme="minorHAnsi" w:cstheme="minorBidi"/>
          <w:b w:val="0"/>
          <w:bCs w:val="0"/>
          <w:noProof/>
          <w:color w:val="auto"/>
          <w:bdr w:val="none" w:sz="0" w:space="0" w:color="auto"/>
        </w:rPr>
      </w:pPr>
      <w:hyperlink w:anchor="_Toc505340821" w:history="1">
        <w:r w:rsidRPr="004C1544">
          <w:rPr>
            <w:rStyle w:val="Hyperlink"/>
            <w:rFonts w:hAnsi="Arial Unicode MS"/>
            <w:noProof/>
          </w:rPr>
          <w:t>2.</w:t>
        </w:r>
        <w:r>
          <w:rPr>
            <w:rFonts w:asciiTheme="minorHAnsi" w:eastAsiaTheme="minorEastAsia" w:hAnsiTheme="minorHAnsi" w:cstheme="minorBidi"/>
            <w:b w:val="0"/>
            <w:bCs w:val="0"/>
            <w:noProof/>
            <w:color w:val="auto"/>
            <w:bdr w:val="none" w:sz="0" w:space="0" w:color="auto"/>
          </w:rPr>
          <w:tab/>
        </w:r>
        <w:r w:rsidRPr="004C1544">
          <w:rPr>
            <w:rStyle w:val="Hyperlink"/>
            <w:noProof/>
          </w:rPr>
          <w:t>UVJETI ZA PRIJAVITELJE</w:t>
        </w:r>
        <w:r>
          <w:rPr>
            <w:noProof/>
            <w:webHidden/>
          </w:rPr>
          <w:tab/>
        </w:r>
        <w:r>
          <w:rPr>
            <w:noProof/>
            <w:webHidden/>
          </w:rPr>
          <w:fldChar w:fldCharType="begin"/>
        </w:r>
        <w:r>
          <w:rPr>
            <w:noProof/>
            <w:webHidden/>
          </w:rPr>
          <w:instrText xml:space="preserve"> PAGEREF _Toc505340821 \h </w:instrText>
        </w:r>
        <w:r>
          <w:rPr>
            <w:noProof/>
            <w:webHidden/>
          </w:rPr>
        </w:r>
        <w:r>
          <w:rPr>
            <w:noProof/>
            <w:webHidden/>
          </w:rPr>
          <w:fldChar w:fldCharType="separate"/>
        </w:r>
        <w:r>
          <w:rPr>
            <w:noProof/>
            <w:webHidden/>
          </w:rPr>
          <w:t>23</w:t>
        </w:r>
        <w:r>
          <w:rPr>
            <w:noProof/>
            <w:webHidden/>
          </w:rPr>
          <w:fldChar w:fldCharType="end"/>
        </w:r>
      </w:hyperlink>
    </w:p>
    <w:p w14:paraId="51305CC0"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22" w:history="1">
        <w:r w:rsidRPr="004C1544">
          <w:rPr>
            <w:rStyle w:val="Hyperlink"/>
            <w:b/>
            <w:bCs/>
            <w:noProof/>
          </w:rPr>
          <w:t>2.1 Prijavitelj i partneri</w:t>
        </w:r>
        <w:r>
          <w:rPr>
            <w:noProof/>
            <w:webHidden/>
          </w:rPr>
          <w:tab/>
        </w:r>
        <w:r>
          <w:rPr>
            <w:noProof/>
            <w:webHidden/>
          </w:rPr>
          <w:fldChar w:fldCharType="begin"/>
        </w:r>
        <w:r>
          <w:rPr>
            <w:noProof/>
            <w:webHidden/>
          </w:rPr>
          <w:instrText xml:space="preserve"> PAGEREF _Toc505340822 \h </w:instrText>
        </w:r>
        <w:r>
          <w:rPr>
            <w:noProof/>
            <w:webHidden/>
          </w:rPr>
        </w:r>
        <w:r>
          <w:rPr>
            <w:noProof/>
            <w:webHidden/>
          </w:rPr>
          <w:fldChar w:fldCharType="separate"/>
        </w:r>
        <w:r>
          <w:rPr>
            <w:noProof/>
            <w:webHidden/>
          </w:rPr>
          <w:t>23</w:t>
        </w:r>
        <w:r>
          <w:rPr>
            <w:noProof/>
            <w:webHidden/>
          </w:rPr>
          <w:fldChar w:fldCharType="end"/>
        </w:r>
      </w:hyperlink>
    </w:p>
    <w:p w14:paraId="47631268"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23" w:history="1">
        <w:r w:rsidRPr="004C1544">
          <w:rPr>
            <w:rStyle w:val="Hyperlink"/>
            <w:b/>
            <w:bCs/>
            <w:noProof/>
          </w:rPr>
          <w:t>2.2 Uvjeti prihvatljivosti prijavitelja/partnera</w:t>
        </w:r>
        <w:r>
          <w:rPr>
            <w:noProof/>
            <w:webHidden/>
          </w:rPr>
          <w:tab/>
        </w:r>
        <w:r>
          <w:rPr>
            <w:noProof/>
            <w:webHidden/>
          </w:rPr>
          <w:fldChar w:fldCharType="begin"/>
        </w:r>
        <w:r>
          <w:rPr>
            <w:noProof/>
            <w:webHidden/>
          </w:rPr>
          <w:instrText xml:space="preserve"> PAGEREF _Toc505340823 \h </w:instrText>
        </w:r>
        <w:r>
          <w:rPr>
            <w:noProof/>
            <w:webHidden/>
          </w:rPr>
        </w:r>
        <w:r>
          <w:rPr>
            <w:noProof/>
            <w:webHidden/>
          </w:rPr>
          <w:fldChar w:fldCharType="separate"/>
        </w:r>
        <w:r>
          <w:rPr>
            <w:noProof/>
            <w:webHidden/>
          </w:rPr>
          <w:t>24</w:t>
        </w:r>
        <w:r>
          <w:rPr>
            <w:noProof/>
            <w:webHidden/>
          </w:rPr>
          <w:fldChar w:fldCharType="end"/>
        </w:r>
      </w:hyperlink>
    </w:p>
    <w:p w14:paraId="3EC605C2"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24" w:history="1">
        <w:r w:rsidRPr="004C1544">
          <w:rPr>
            <w:rStyle w:val="Hyperlink"/>
            <w:b/>
            <w:bCs/>
            <w:noProof/>
          </w:rPr>
          <w:t>2.3 Broj projektnih prijedloga po Prijavitelju</w:t>
        </w:r>
        <w:r>
          <w:rPr>
            <w:noProof/>
            <w:webHidden/>
          </w:rPr>
          <w:tab/>
        </w:r>
        <w:r>
          <w:rPr>
            <w:noProof/>
            <w:webHidden/>
          </w:rPr>
          <w:fldChar w:fldCharType="begin"/>
        </w:r>
        <w:r>
          <w:rPr>
            <w:noProof/>
            <w:webHidden/>
          </w:rPr>
          <w:instrText xml:space="preserve"> PAGEREF _Toc505340824 \h </w:instrText>
        </w:r>
        <w:r>
          <w:rPr>
            <w:noProof/>
            <w:webHidden/>
          </w:rPr>
        </w:r>
        <w:r>
          <w:rPr>
            <w:noProof/>
            <w:webHidden/>
          </w:rPr>
          <w:fldChar w:fldCharType="separate"/>
        </w:r>
        <w:r>
          <w:rPr>
            <w:noProof/>
            <w:webHidden/>
          </w:rPr>
          <w:t>29</w:t>
        </w:r>
        <w:r>
          <w:rPr>
            <w:noProof/>
            <w:webHidden/>
          </w:rPr>
          <w:fldChar w:fldCharType="end"/>
        </w:r>
      </w:hyperlink>
    </w:p>
    <w:p w14:paraId="4DD7C57B" w14:textId="77777777" w:rsidR="00805C9F" w:rsidRDefault="00805C9F">
      <w:pPr>
        <w:pStyle w:val="TOC1"/>
        <w:rPr>
          <w:rFonts w:asciiTheme="minorHAnsi" w:eastAsiaTheme="minorEastAsia" w:hAnsiTheme="minorHAnsi" w:cstheme="minorBidi"/>
          <w:b w:val="0"/>
          <w:bCs w:val="0"/>
          <w:noProof/>
          <w:color w:val="auto"/>
          <w:bdr w:val="none" w:sz="0" w:space="0" w:color="auto"/>
        </w:rPr>
      </w:pPr>
      <w:hyperlink w:anchor="_Toc505340825" w:history="1">
        <w:r w:rsidRPr="004C1544">
          <w:rPr>
            <w:rStyle w:val="Hyperlink"/>
            <w:rFonts w:hAnsi="Arial Unicode MS"/>
            <w:noProof/>
          </w:rPr>
          <w:t>3.</w:t>
        </w:r>
        <w:r>
          <w:rPr>
            <w:rFonts w:asciiTheme="minorHAnsi" w:eastAsiaTheme="minorEastAsia" w:hAnsiTheme="minorHAnsi" w:cstheme="minorBidi"/>
            <w:b w:val="0"/>
            <w:bCs w:val="0"/>
            <w:noProof/>
            <w:color w:val="auto"/>
            <w:bdr w:val="none" w:sz="0" w:space="0" w:color="auto"/>
          </w:rPr>
          <w:tab/>
        </w:r>
        <w:r w:rsidRPr="004C1544">
          <w:rPr>
            <w:rStyle w:val="Hyperlink"/>
            <w:noProof/>
          </w:rPr>
          <w:t>UVJETI PRIJAVE PROJEKTNIH PRIJEDLOGA</w:t>
        </w:r>
        <w:r>
          <w:rPr>
            <w:noProof/>
            <w:webHidden/>
          </w:rPr>
          <w:tab/>
        </w:r>
        <w:r>
          <w:rPr>
            <w:noProof/>
            <w:webHidden/>
          </w:rPr>
          <w:fldChar w:fldCharType="begin"/>
        </w:r>
        <w:r>
          <w:rPr>
            <w:noProof/>
            <w:webHidden/>
          </w:rPr>
          <w:instrText xml:space="preserve"> PAGEREF _Toc505340825 \h </w:instrText>
        </w:r>
        <w:r>
          <w:rPr>
            <w:noProof/>
            <w:webHidden/>
          </w:rPr>
        </w:r>
        <w:r>
          <w:rPr>
            <w:noProof/>
            <w:webHidden/>
          </w:rPr>
          <w:fldChar w:fldCharType="separate"/>
        </w:r>
        <w:r>
          <w:rPr>
            <w:noProof/>
            <w:webHidden/>
          </w:rPr>
          <w:t>30</w:t>
        </w:r>
        <w:r>
          <w:rPr>
            <w:noProof/>
            <w:webHidden/>
          </w:rPr>
          <w:fldChar w:fldCharType="end"/>
        </w:r>
      </w:hyperlink>
    </w:p>
    <w:p w14:paraId="69BFF000"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26" w:history="1">
        <w:r w:rsidRPr="004C1544">
          <w:rPr>
            <w:rStyle w:val="Hyperlink"/>
            <w:b/>
            <w:bCs/>
            <w:noProof/>
          </w:rPr>
          <w:t>3.1 Lokacija</w:t>
        </w:r>
        <w:r>
          <w:rPr>
            <w:noProof/>
            <w:webHidden/>
          </w:rPr>
          <w:tab/>
        </w:r>
        <w:r>
          <w:rPr>
            <w:noProof/>
            <w:webHidden/>
          </w:rPr>
          <w:fldChar w:fldCharType="begin"/>
        </w:r>
        <w:r>
          <w:rPr>
            <w:noProof/>
            <w:webHidden/>
          </w:rPr>
          <w:instrText xml:space="preserve"> PAGEREF _Toc505340826 \h </w:instrText>
        </w:r>
        <w:r>
          <w:rPr>
            <w:noProof/>
            <w:webHidden/>
          </w:rPr>
        </w:r>
        <w:r>
          <w:rPr>
            <w:noProof/>
            <w:webHidden/>
          </w:rPr>
          <w:fldChar w:fldCharType="separate"/>
        </w:r>
        <w:r>
          <w:rPr>
            <w:noProof/>
            <w:webHidden/>
          </w:rPr>
          <w:t>30</w:t>
        </w:r>
        <w:r>
          <w:rPr>
            <w:noProof/>
            <w:webHidden/>
          </w:rPr>
          <w:fldChar w:fldCharType="end"/>
        </w:r>
      </w:hyperlink>
    </w:p>
    <w:p w14:paraId="0367148F"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27" w:history="1">
        <w:r w:rsidRPr="004C1544">
          <w:rPr>
            <w:rStyle w:val="Hyperlink"/>
            <w:b/>
            <w:bCs/>
            <w:noProof/>
          </w:rPr>
          <w:t>3.2 Trajanje i početak provedbe</w:t>
        </w:r>
        <w:r>
          <w:rPr>
            <w:noProof/>
            <w:webHidden/>
          </w:rPr>
          <w:tab/>
        </w:r>
        <w:r>
          <w:rPr>
            <w:noProof/>
            <w:webHidden/>
          </w:rPr>
          <w:fldChar w:fldCharType="begin"/>
        </w:r>
        <w:r>
          <w:rPr>
            <w:noProof/>
            <w:webHidden/>
          </w:rPr>
          <w:instrText xml:space="preserve"> PAGEREF _Toc505340827 \h </w:instrText>
        </w:r>
        <w:r>
          <w:rPr>
            <w:noProof/>
            <w:webHidden/>
          </w:rPr>
        </w:r>
        <w:r>
          <w:rPr>
            <w:noProof/>
            <w:webHidden/>
          </w:rPr>
          <w:fldChar w:fldCharType="separate"/>
        </w:r>
        <w:r>
          <w:rPr>
            <w:noProof/>
            <w:webHidden/>
          </w:rPr>
          <w:t>30</w:t>
        </w:r>
        <w:r>
          <w:rPr>
            <w:noProof/>
            <w:webHidden/>
          </w:rPr>
          <w:fldChar w:fldCharType="end"/>
        </w:r>
      </w:hyperlink>
    </w:p>
    <w:p w14:paraId="248C5C49"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28" w:history="1">
        <w:r w:rsidRPr="004C1544">
          <w:rPr>
            <w:rStyle w:val="Hyperlink"/>
            <w:b/>
            <w:bCs/>
            <w:noProof/>
          </w:rPr>
          <w:t>3.3 Prihvatljive aktivnosti</w:t>
        </w:r>
        <w:r>
          <w:rPr>
            <w:noProof/>
            <w:webHidden/>
          </w:rPr>
          <w:tab/>
        </w:r>
        <w:r>
          <w:rPr>
            <w:noProof/>
            <w:webHidden/>
          </w:rPr>
          <w:fldChar w:fldCharType="begin"/>
        </w:r>
        <w:r>
          <w:rPr>
            <w:noProof/>
            <w:webHidden/>
          </w:rPr>
          <w:instrText xml:space="preserve"> PAGEREF _Toc505340828 \h </w:instrText>
        </w:r>
        <w:r>
          <w:rPr>
            <w:noProof/>
            <w:webHidden/>
          </w:rPr>
        </w:r>
        <w:r>
          <w:rPr>
            <w:noProof/>
            <w:webHidden/>
          </w:rPr>
          <w:fldChar w:fldCharType="separate"/>
        </w:r>
        <w:r>
          <w:rPr>
            <w:noProof/>
            <w:webHidden/>
          </w:rPr>
          <w:t>30</w:t>
        </w:r>
        <w:r>
          <w:rPr>
            <w:noProof/>
            <w:webHidden/>
          </w:rPr>
          <w:fldChar w:fldCharType="end"/>
        </w:r>
      </w:hyperlink>
    </w:p>
    <w:p w14:paraId="37BD280C"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29" w:history="1">
        <w:r w:rsidRPr="004C1544">
          <w:rPr>
            <w:rStyle w:val="Hyperlink"/>
            <w:b/>
            <w:bCs/>
            <w:noProof/>
          </w:rPr>
          <w:t>3.4 Neprihvatljive aktivnosti</w:t>
        </w:r>
        <w:r>
          <w:rPr>
            <w:noProof/>
            <w:webHidden/>
          </w:rPr>
          <w:tab/>
        </w:r>
        <w:r>
          <w:rPr>
            <w:noProof/>
            <w:webHidden/>
          </w:rPr>
          <w:fldChar w:fldCharType="begin"/>
        </w:r>
        <w:r>
          <w:rPr>
            <w:noProof/>
            <w:webHidden/>
          </w:rPr>
          <w:instrText xml:space="preserve"> PAGEREF _Toc505340829 \h </w:instrText>
        </w:r>
        <w:r>
          <w:rPr>
            <w:noProof/>
            <w:webHidden/>
          </w:rPr>
        </w:r>
        <w:r>
          <w:rPr>
            <w:noProof/>
            <w:webHidden/>
          </w:rPr>
          <w:fldChar w:fldCharType="separate"/>
        </w:r>
        <w:r>
          <w:rPr>
            <w:noProof/>
            <w:webHidden/>
          </w:rPr>
          <w:t>33</w:t>
        </w:r>
        <w:r>
          <w:rPr>
            <w:noProof/>
            <w:webHidden/>
          </w:rPr>
          <w:fldChar w:fldCharType="end"/>
        </w:r>
      </w:hyperlink>
    </w:p>
    <w:p w14:paraId="6EB631CB"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30" w:history="1">
        <w:r w:rsidRPr="004C1544">
          <w:rPr>
            <w:rStyle w:val="Hyperlink"/>
            <w:b/>
            <w:bCs/>
            <w:noProof/>
          </w:rPr>
          <w:t>3.5 Informiranje i vidljivost</w:t>
        </w:r>
        <w:r>
          <w:rPr>
            <w:noProof/>
            <w:webHidden/>
          </w:rPr>
          <w:tab/>
        </w:r>
        <w:r>
          <w:rPr>
            <w:noProof/>
            <w:webHidden/>
          </w:rPr>
          <w:fldChar w:fldCharType="begin"/>
        </w:r>
        <w:r>
          <w:rPr>
            <w:noProof/>
            <w:webHidden/>
          </w:rPr>
          <w:instrText xml:space="preserve"> PAGEREF _Toc505340830 \h </w:instrText>
        </w:r>
        <w:r>
          <w:rPr>
            <w:noProof/>
            <w:webHidden/>
          </w:rPr>
        </w:r>
        <w:r>
          <w:rPr>
            <w:noProof/>
            <w:webHidden/>
          </w:rPr>
          <w:fldChar w:fldCharType="separate"/>
        </w:r>
        <w:r>
          <w:rPr>
            <w:noProof/>
            <w:webHidden/>
          </w:rPr>
          <w:t>33</w:t>
        </w:r>
        <w:r>
          <w:rPr>
            <w:noProof/>
            <w:webHidden/>
          </w:rPr>
          <w:fldChar w:fldCharType="end"/>
        </w:r>
      </w:hyperlink>
    </w:p>
    <w:p w14:paraId="5EA125FD" w14:textId="77777777" w:rsidR="00805C9F" w:rsidRDefault="00805C9F">
      <w:pPr>
        <w:pStyle w:val="TOC1"/>
        <w:rPr>
          <w:rFonts w:asciiTheme="minorHAnsi" w:eastAsiaTheme="minorEastAsia" w:hAnsiTheme="minorHAnsi" w:cstheme="minorBidi"/>
          <w:b w:val="0"/>
          <w:bCs w:val="0"/>
          <w:noProof/>
          <w:color w:val="auto"/>
          <w:bdr w:val="none" w:sz="0" w:space="0" w:color="auto"/>
        </w:rPr>
      </w:pPr>
      <w:hyperlink w:anchor="_Toc505340831" w:history="1">
        <w:r w:rsidRPr="004C1544">
          <w:rPr>
            <w:rStyle w:val="Hyperlink"/>
            <w:noProof/>
          </w:rPr>
          <w:t>4. FINANCIJSKI ZAHTJEVI</w:t>
        </w:r>
        <w:r>
          <w:rPr>
            <w:noProof/>
            <w:webHidden/>
          </w:rPr>
          <w:tab/>
        </w:r>
        <w:r>
          <w:rPr>
            <w:noProof/>
            <w:webHidden/>
          </w:rPr>
          <w:fldChar w:fldCharType="begin"/>
        </w:r>
        <w:r>
          <w:rPr>
            <w:noProof/>
            <w:webHidden/>
          </w:rPr>
          <w:instrText xml:space="preserve"> PAGEREF _Toc505340831 \h </w:instrText>
        </w:r>
        <w:r>
          <w:rPr>
            <w:noProof/>
            <w:webHidden/>
          </w:rPr>
        </w:r>
        <w:r>
          <w:rPr>
            <w:noProof/>
            <w:webHidden/>
          </w:rPr>
          <w:fldChar w:fldCharType="separate"/>
        </w:r>
        <w:r>
          <w:rPr>
            <w:noProof/>
            <w:webHidden/>
          </w:rPr>
          <w:t>34</w:t>
        </w:r>
        <w:r>
          <w:rPr>
            <w:noProof/>
            <w:webHidden/>
          </w:rPr>
          <w:fldChar w:fldCharType="end"/>
        </w:r>
      </w:hyperlink>
    </w:p>
    <w:p w14:paraId="673B54D1"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32" w:history="1">
        <w:r w:rsidRPr="004C1544">
          <w:rPr>
            <w:rStyle w:val="Hyperlink"/>
            <w:b/>
            <w:bCs/>
            <w:noProof/>
          </w:rPr>
          <w:t>4.1 Prihvatljivost izdataka</w:t>
        </w:r>
        <w:r>
          <w:rPr>
            <w:noProof/>
            <w:webHidden/>
          </w:rPr>
          <w:tab/>
        </w:r>
        <w:r>
          <w:rPr>
            <w:noProof/>
            <w:webHidden/>
          </w:rPr>
          <w:fldChar w:fldCharType="begin"/>
        </w:r>
        <w:r>
          <w:rPr>
            <w:noProof/>
            <w:webHidden/>
          </w:rPr>
          <w:instrText xml:space="preserve"> PAGEREF _Toc505340832 \h </w:instrText>
        </w:r>
        <w:r>
          <w:rPr>
            <w:noProof/>
            <w:webHidden/>
          </w:rPr>
        </w:r>
        <w:r>
          <w:rPr>
            <w:noProof/>
            <w:webHidden/>
          </w:rPr>
          <w:fldChar w:fldCharType="separate"/>
        </w:r>
        <w:r>
          <w:rPr>
            <w:noProof/>
            <w:webHidden/>
          </w:rPr>
          <w:t>34</w:t>
        </w:r>
        <w:r>
          <w:rPr>
            <w:noProof/>
            <w:webHidden/>
          </w:rPr>
          <w:fldChar w:fldCharType="end"/>
        </w:r>
      </w:hyperlink>
    </w:p>
    <w:p w14:paraId="6A31C411"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33" w:history="1">
        <w:r w:rsidRPr="004C1544">
          <w:rPr>
            <w:rStyle w:val="Hyperlink"/>
            <w:b/>
            <w:bCs/>
            <w:noProof/>
          </w:rPr>
          <w:t>4.1.1 Prihvatljivi izdaci</w:t>
        </w:r>
        <w:r>
          <w:rPr>
            <w:noProof/>
            <w:webHidden/>
          </w:rPr>
          <w:tab/>
        </w:r>
        <w:r>
          <w:rPr>
            <w:noProof/>
            <w:webHidden/>
          </w:rPr>
          <w:fldChar w:fldCharType="begin"/>
        </w:r>
        <w:r>
          <w:rPr>
            <w:noProof/>
            <w:webHidden/>
          </w:rPr>
          <w:instrText xml:space="preserve"> PAGEREF _Toc505340833 \h </w:instrText>
        </w:r>
        <w:r>
          <w:rPr>
            <w:noProof/>
            <w:webHidden/>
          </w:rPr>
        </w:r>
        <w:r>
          <w:rPr>
            <w:noProof/>
            <w:webHidden/>
          </w:rPr>
          <w:fldChar w:fldCharType="separate"/>
        </w:r>
        <w:r>
          <w:rPr>
            <w:noProof/>
            <w:webHidden/>
          </w:rPr>
          <w:t>34</w:t>
        </w:r>
        <w:r>
          <w:rPr>
            <w:noProof/>
            <w:webHidden/>
          </w:rPr>
          <w:fldChar w:fldCharType="end"/>
        </w:r>
      </w:hyperlink>
    </w:p>
    <w:p w14:paraId="123BC0D5"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34" w:history="1">
        <w:r w:rsidRPr="004C1544">
          <w:rPr>
            <w:rStyle w:val="Hyperlink"/>
            <w:b/>
            <w:bCs/>
            <w:noProof/>
          </w:rPr>
          <w:t>4.1.2 Neprihvatljivi izdaci</w:t>
        </w:r>
        <w:r>
          <w:rPr>
            <w:noProof/>
            <w:webHidden/>
          </w:rPr>
          <w:tab/>
        </w:r>
        <w:r>
          <w:rPr>
            <w:noProof/>
            <w:webHidden/>
          </w:rPr>
          <w:fldChar w:fldCharType="begin"/>
        </w:r>
        <w:r>
          <w:rPr>
            <w:noProof/>
            <w:webHidden/>
          </w:rPr>
          <w:instrText xml:space="preserve"> PAGEREF _Toc505340834 \h </w:instrText>
        </w:r>
        <w:r>
          <w:rPr>
            <w:noProof/>
            <w:webHidden/>
          </w:rPr>
        </w:r>
        <w:r>
          <w:rPr>
            <w:noProof/>
            <w:webHidden/>
          </w:rPr>
          <w:fldChar w:fldCharType="separate"/>
        </w:r>
        <w:r>
          <w:rPr>
            <w:noProof/>
            <w:webHidden/>
          </w:rPr>
          <w:t>39</w:t>
        </w:r>
        <w:r>
          <w:rPr>
            <w:noProof/>
            <w:webHidden/>
          </w:rPr>
          <w:fldChar w:fldCharType="end"/>
        </w:r>
      </w:hyperlink>
    </w:p>
    <w:p w14:paraId="19615A23"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35" w:history="1">
        <w:r w:rsidRPr="004C1544">
          <w:rPr>
            <w:rStyle w:val="Hyperlink"/>
            <w:b/>
            <w:bCs/>
            <w:noProof/>
          </w:rPr>
          <w:t>4.1.3. Nabava</w:t>
        </w:r>
        <w:r>
          <w:rPr>
            <w:noProof/>
            <w:webHidden/>
          </w:rPr>
          <w:tab/>
        </w:r>
        <w:r>
          <w:rPr>
            <w:noProof/>
            <w:webHidden/>
          </w:rPr>
          <w:fldChar w:fldCharType="begin"/>
        </w:r>
        <w:r>
          <w:rPr>
            <w:noProof/>
            <w:webHidden/>
          </w:rPr>
          <w:instrText xml:space="preserve"> PAGEREF _Toc505340835 \h </w:instrText>
        </w:r>
        <w:r>
          <w:rPr>
            <w:noProof/>
            <w:webHidden/>
          </w:rPr>
        </w:r>
        <w:r>
          <w:rPr>
            <w:noProof/>
            <w:webHidden/>
          </w:rPr>
          <w:fldChar w:fldCharType="separate"/>
        </w:r>
        <w:r>
          <w:rPr>
            <w:noProof/>
            <w:webHidden/>
          </w:rPr>
          <w:t>40</w:t>
        </w:r>
        <w:r>
          <w:rPr>
            <w:noProof/>
            <w:webHidden/>
          </w:rPr>
          <w:fldChar w:fldCharType="end"/>
        </w:r>
      </w:hyperlink>
    </w:p>
    <w:p w14:paraId="46CBB161"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36" w:history="1">
        <w:r w:rsidRPr="004C1544">
          <w:rPr>
            <w:rStyle w:val="Hyperlink"/>
            <w:b/>
            <w:bCs/>
            <w:noProof/>
          </w:rPr>
          <w:t>4.2 Prihodi od projektnih aktivnosti</w:t>
        </w:r>
        <w:r>
          <w:rPr>
            <w:noProof/>
            <w:webHidden/>
          </w:rPr>
          <w:tab/>
        </w:r>
        <w:r>
          <w:rPr>
            <w:noProof/>
            <w:webHidden/>
          </w:rPr>
          <w:fldChar w:fldCharType="begin"/>
        </w:r>
        <w:r>
          <w:rPr>
            <w:noProof/>
            <w:webHidden/>
          </w:rPr>
          <w:instrText xml:space="preserve"> PAGEREF _Toc505340836 \h </w:instrText>
        </w:r>
        <w:r>
          <w:rPr>
            <w:noProof/>
            <w:webHidden/>
          </w:rPr>
        </w:r>
        <w:r>
          <w:rPr>
            <w:noProof/>
            <w:webHidden/>
          </w:rPr>
          <w:fldChar w:fldCharType="separate"/>
        </w:r>
        <w:r>
          <w:rPr>
            <w:noProof/>
            <w:webHidden/>
          </w:rPr>
          <w:t>40</w:t>
        </w:r>
        <w:r>
          <w:rPr>
            <w:noProof/>
            <w:webHidden/>
          </w:rPr>
          <w:fldChar w:fldCharType="end"/>
        </w:r>
      </w:hyperlink>
    </w:p>
    <w:p w14:paraId="0F60A6B7" w14:textId="77777777" w:rsidR="00805C9F" w:rsidRDefault="00805C9F">
      <w:pPr>
        <w:pStyle w:val="TOC1"/>
        <w:rPr>
          <w:rFonts w:asciiTheme="minorHAnsi" w:eastAsiaTheme="minorEastAsia" w:hAnsiTheme="minorHAnsi" w:cstheme="minorBidi"/>
          <w:b w:val="0"/>
          <w:bCs w:val="0"/>
          <w:noProof/>
          <w:color w:val="auto"/>
          <w:bdr w:val="none" w:sz="0" w:space="0" w:color="auto"/>
        </w:rPr>
      </w:pPr>
      <w:hyperlink w:anchor="_Toc505340837" w:history="1">
        <w:r w:rsidRPr="004C1544">
          <w:rPr>
            <w:rStyle w:val="Hyperlink"/>
            <w:noProof/>
          </w:rPr>
          <w:t>5. POSTUPAK PRIJAVE</w:t>
        </w:r>
        <w:r>
          <w:rPr>
            <w:noProof/>
            <w:webHidden/>
          </w:rPr>
          <w:tab/>
        </w:r>
        <w:r>
          <w:rPr>
            <w:noProof/>
            <w:webHidden/>
          </w:rPr>
          <w:fldChar w:fldCharType="begin"/>
        </w:r>
        <w:r>
          <w:rPr>
            <w:noProof/>
            <w:webHidden/>
          </w:rPr>
          <w:instrText xml:space="preserve"> PAGEREF _Toc505340837 \h </w:instrText>
        </w:r>
        <w:r>
          <w:rPr>
            <w:noProof/>
            <w:webHidden/>
          </w:rPr>
        </w:r>
        <w:r>
          <w:rPr>
            <w:noProof/>
            <w:webHidden/>
          </w:rPr>
          <w:fldChar w:fldCharType="separate"/>
        </w:r>
        <w:r>
          <w:rPr>
            <w:noProof/>
            <w:webHidden/>
          </w:rPr>
          <w:t>41</w:t>
        </w:r>
        <w:r>
          <w:rPr>
            <w:noProof/>
            <w:webHidden/>
          </w:rPr>
          <w:fldChar w:fldCharType="end"/>
        </w:r>
      </w:hyperlink>
    </w:p>
    <w:p w14:paraId="09E8711B"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38" w:history="1">
        <w:r w:rsidRPr="004C1544">
          <w:rPr>
            <w:rStyle w:val="Hyperlink"/>
            <w:b/>
            <w:bCs/>
            <w:noProof/>
          </w:rPr>
          <w:t>5.1 Način podnošenja projektnog prijedloga</w:t>
        </w:r>
        <w:r>
          <w:rPr>
            <w:noProof/>
            <w:webHidden/>
          </w:rPr>
          <w:tab/>
        </w:r>
        <w:r>
          <w:rPr>
            <w:noProof/>
            <w:webHidden/>
          </w:rPr>
          <w:fldChar w:fldCharType="begin"/>
        </w:r>
        <w:r>
          <w:rPr>
            <w:noProof/>
            <w:webHidden/>
          </w:rPr>
          <w:instrText xml:space="preserve"> PAGEREF _Toc505340838 \h </w:instrText>
        </w:r>
        <w:r>
          <w:rPr>
            <w:noProof/>
            <w:webHidden/>
          </w:rPr>
        </w:r>
        <w:r>
          <w:rPr>
            <w:noProof/>
            <w:webHidden/>
          </w:rPr>
          <w:fldChar w:fldCharType="separate"/>
        </w:r>
        <w:r>
          <w:rPr>
            <w:noProof/>
            <w:webHidden/>
          </w:rPr>
          <w:t>41</w:t>
        </w:r>
        <w:r>
          <w:rPr>
            <w:noProof/>
            <w:webHidden/>
          </w:rPr>
          <w:fldChar w:fldCharType="end"/>
        </w:r>
      </w:hyperlink>
    </w:p>
    <w:p w14:paraId="3547DC3F"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39" w:history="1">
        <w:r w:rsidRPr="004C1544">
          <w:rPr>
            <w:rStyle w:val="Hyperlink"/>
            <w:b/>
            <w:bCs/>
            <w:noProof/>
          </w:rPr>
          <w:t>5.2 Rok za podnošenje projektnih prijedloga</w:t>
        </w:r>
        <w:r>
          <w:rPr>
            <w:noProof/>
            <w:webHidden/>
          </w:rPr>
          <w:tab/>
        </w:r>
        <w:r>
          <w:rPr>
            <w:noProof/>
            <w:webHidden/>
          </w:rPr>
          <w:fldChar w:fldCharType="begin"/>
        </w:r>
        <w:r>
          <w:rPr>
            <w:noProof/>
            <w:webHidden/>
          </w:rPr>
          <w:instrText xml:space="preserve"> PAGEREF _Toc505340839 \h </w:instrText>
        </w:r>
        <w:r>
          <w:rPr>
            <w:noProof/>
            <w:webHidden/>
          </w:rPr>
        </w:r>
        <w:r>
          <w:rPr>
            <w:noProof/>
            <w:webHidden/>
          </w:rPr>
          <w:fldChar w:fldCharType="separate"/>
        </w:r>
        <w:r>
          <w:rPr>
            <w:noProof/>
            <w:webHidden/>
          </w:rPr>
          <w:t>44</w:t>
        </w:r>
        <w:r>
          <w:rPr>
            <w:noProof/>
            <w:webHidden/>
          </w:rPr>
          <w:fldChar w:fldCharType="end"/>
        </w:r>
      </w:hyperlink>
    </w:p>
    <w:p w14:paraId="20D922A6"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40" w:history="1">
        <w:r w:rsidRPr="004C1544">
          <w:rPr>
            <w:rStyle w:val="Hyperlink"/>
            <w:b/>
            <w:bCs/>
            <w:noProof/>
          </w:rPr>
          <w:t>5.3 Izmjene i dopune Poziva na dostavu projektnih prijedloga</w:t>
        </w:r>
        <w:r>
          <w:rPr>
            <w:noProof/>
            <w:webHidden/>
          </w:rPr>
          <w:tab/>
        </w:r>
        <w:r>
          <w:rPr>
            <w:noProof/>
            <w:webHidden/>
          </w:rPr>
          <w:fldChar w:fldCharType="begin"/>
        </w:r>
        <w:r>
          <w:rPr>
            <w:noProof/>
            <w:webHidden/>
          </w:rPr>
          <w:instrText xml:space="preserve"> PAGEREF _Toc505340840 \h </w:instrText>
        </w:r>
        <w:r>
          <w:rPr>
            <w:noProof/>
            <w:webHidden/>
          </w:rPr>
        </w:r>
        <w:r>
          <w:rPr>
            <w:noProof/>
            <w:webHidden/>
          </w:rPr>
          <w:fldChar w:fldCharType="separate"/>
        </w:r>
        <w:r>
          <w:rPr>
            <w:noProof/>
            <w:webHidden/>
          </w:rPr>
          <w:t>44</w:t>
        </w:r>
        <w:r>
          <w:rPr>
            <w:noProof/>
            <w:webHidden/>
          </w:rPr>
          <w:fldChar w:fldCharType="end"/>
        </w:r>
      </w:hyperlink>
    </w:p>
    <w:p w14:paraId="4512F1E7"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41" w:history="1">
        <w:r w:rsidRPr="004C1544">
          <w:rPr>
            <w:rStyle w:val="Hyperlink"/>
            <w:b/>
            <w:bCs/>
            <w:noProof/>
          </w:rPr>
          <w:t>5.4 Obustava, ranije zatvaranje i produženje roka na dostavu projektnih prijedloga</w:t>
        </w:r>
        <w:r>
          <w:rPr>
            <w:noProof/>
            <w:webHidden/>
          </w:rPr>
          <w:tab/>
        </w:r>
        <w:r>
          <w:rPr>
            <w:noProof/>
            <w:webHidden/>
          </w:rPr>
          <w:fldChar w:fldCharType="begin"/>
        </w:r>
        <w:r>
          <w:rPr>
            <w:noProof/>
            <w:webHidden/>
          </w:rPr>
          <w:instrText xml:space="preserve"> PAGEREF _Toc505340841 \h </w:instrText>
        </w:r>
        <w:r>
          <w:rPr>
            <w:noProof/>
            <w:webHidden/>
          </w:rPr>
        </w:r>
        <w:r>
          <w:rPr>
            <w:noProof/>
            <w:webHidden/>
          </w:rPr>
          <w:fldChar w:fldCharType="separate"/>
        </w:r>
        <w:r>
          <w:rPr>
            <w:noProof/>
            <w:webHidden/>
          </w:rPr>
          <w:t>45</w:t>
        </w:r>
        <w:r>
          <w:rPr>
            <w:noProof/>
            <w:webHidden/>
          </w:rPr>
          <w:fldChar w:fldCharType="end"/>
        </w:r>
      </w:hyperlink>
    </w:p>
    <w:p w14:paraId="02D6FC38"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42" w:history="1">
        <w:r w:rsidRPr="004C1544">
          <w:rPr>
            <w:rStyle w:val="Hyperlink"/>
            <w:b/>
            <w:bCs/>
            <w:noProof/>
          </w:rPr>
          <w:t>5.5 Otkazivanje Poziva</w:t>
        </w:r>
        <w:r>
          <w:rPr>
            <w:noProof/>
            <w:webHidden/>
          </w:rPr>
          <w:tab/>
        </w:r>
        <w:r>
          <w:rPr>
            <w:noProof/>
            <w:webHidden/>
          </w:rPr>
          <w:fldChar w:fldCharType="begin"/>
        </w:r>
        <w:r>
          <w:rPr>
            <w:noProof/>
            <w:webHidden/>
          </w:rPr>
          <w:instrText xml:space="preserve"> PAGEREF _Toc505340842 \h </w:instrText>
        </w:r>
        <w:r>
          <w:rPr>
            <w:noProof/>
            <w:webHidden/>
          </w:rPr>
        </w:r>
        <w:r>
          <w:rPr>
            <w:noProof/>
            <w:webHidden/>
          </w:rPr>
          <w:fldChar w:fldCharType="separate"/>
        </w:r>
        <w:r>
          <w:rPr>
            <w:noProof/>
            <w:webHidden/>
          </w:rPr>
          <w:t>45</w:t>
        </w:r>
        <w:r>
          <w:rPr>
            <w:noProof/>
            <w:webHidden/>
          </w:rPr>
          <w:fldChar w:fldCharType="end"/>
        </w:r>
      </w:hyperlink>
    </w:p>
    <w:p w14:paraId="0C96A6E5"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43" w:history="1">
        <w:r w:rsidRPr="004C1544">
          <w:rPr>
            <w:rStyle w:val="Hyperlink"/>
            <w:b/>
            <w:bCs/>
            <w:noProof/>
          </w:rPr>
          <w:t>5.6 Dodatne informacije</w:t>
        </w:r>
        <w:r>
          <w:rPr>
            <w:noProof/>
            <w:webHidden/>
          </w:rPr>
          <w:tab/>
        </w:r>
        <w:r>
          <w:rPr>
            <w:noProof/>
            <w:webHidden/>
          </w:rPr>
          <w:fldChar w:fldCharType="begin"/>
        </w:r>
        <w:r>
          <w:rPr>
            <w:noProof/>
            <w:webHidden/>
          </w:rPr>
          <w:instrText xml:space="preserve"> PAGEREF _Toc505340843 \h </w:instrText>
        </w:r>
        <w:r>
          <w:rPr>
            <w:noProof/>
            <w:webHidden/>
          </w:rPr>
        </w:r>
        <w:r>
          <w:rPr>
            <w:noProof/>
            <w:webHidden/>
          </w:rPr>
          <w:fldChar w:fldCharType="separate"/>
        </w:r>
        <w:r>
          <w:rPr>
            <w:noProof/>
            <w:webHidden/>
          </w:rPr>
          <w:t>45</w:t>
        </w:r>
        <w:r>
          <w:rPr>
            <w:noProof/>
            <w:webHidden/>
          </w:rPr>
          <w:fldChar w:fldCharType="end"/>
        </w:r>
      </w:hyperlink>
    </w:p>
    <w:p w14:paraId="0A8D5BAA" w14:textId="77777777" w:rsidR="00805C9F" w:rsidRDefault="00805C9F">
      <w:pPr>
        <w:pStyle w:val="TOC1"/>
        <w:rPr>
          <w:rFonts w:asciiTheme="minorHAnsi" w:eastAsiaTheme="minorEastAsia" w:hAnsiTheme="minorHAnsi" w:cstheme="minorBidi"/>
          <w:b w:val="0"/>
          <w:bCs w:val="0"/>
          <w:noProof/>
          <w:color w:val="auto"/>
          <w:bdr w:val="none" w:sz="0" w:space="0" w:color="auto"/>
        </w:rPr>
      </w:pPr>
      <w:hyperlink w:anchor="_Toc505340844" w:history="1">
        <w:r w:rsidRPr="004C1544">
          <w:rPr>
            <w:rStyle w:val="Hyperlink"/>
            <w:noProof/>
          </w:rPr>
          <w:t>6. POSTUPAK DODJELE</w:t>
        </w:r>
        <w:r>
          <w:rPr>
            <w:noProof/>
            <w:webHidden/>
          </w:rPr>
          <w:tab/>
        </w:r>
        <w:r>
          <w:rPr>
            <w:noProof/>
            <w:webHidden/>
          </w:rPr>
          <w:fldChar w:fldCharType="begin"/>
        </w:r>
        <w:r>
          <w:rPr>
            <w:noProof/>
            <w:webHidden/>
          </w:rPr>
          <w:instrText xml:space="preserve"> PAGEREF _Toc505340844 \h </w:instrText>
        </w:r>
        <w:r>
          <w:rPr>
            <w:noProof/>
            <w:webHidden/>
          </w:rPr>
        </w:r>
        <w:r>
          <w:rPr>
            <w:noProof/>
            <w:webHidden/>
          </w:rPr>
          <w:fldChar w:fldCharType="separate"/>
        </w:r>
        <w:r>
          <w:rPr>
            <w:noProof/>
            <w:webHidden/>
          </w:rPr>
          <w:t>47</w:t>
        </w:r>
        <w:r>
          <w:rPr>
            <w:noProof/>
            <w:webHidden/>
          </w:rPr>
          <w:fldChar w:fldCharType="end"/>
        </w:r>
      </w:hyperlink>
    </w:p>
    <w:p w14:paraId="6C024344"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45" w:history="1">
        <w:r w:rsidRPr="004C1544">
          <w:rPr>
            <w:rStyle w:val="Hyperlink"/>
            <w:b/>
            <w:bCs/>
            <w:noProof/>
          </w:rPr>
          <w:t>6.1 Administrativna provjera</w:t>
        </w:r>
        <w:r>
          <w:rPr>
            <w:noProof/>
            <w:webHidden/>
          </w:rPr>
          <w:tab/>
        </w:r>
        <w:r>
          <w:rPr>
            <w:noProof/>
            <w:webHidden/>
          </w:rPr>
          <w:fldChar w:fldCharType="begin"/>
        </w:r>
        <w:r>
          <w:rPr>
            <w:noProof/>
            <w:webHidden/>
          </w:rPr>
          <w:instrText xml:space="preserve"> PAGEREF _Toc505340845 \h </w:instrText>
        </w:r>
        <w:r>
          <w:rPr>
            <w:noProof/>
            <w:webHidden/>
          </w:rPr>
        </w:r>
        <w:r>
          <w:rPr>
            <w:noProof/>
            <w:webHidden/>
          </w:rPr>
          <w:fldChar w:fldCharType="separate"/>
        </w:r>
        <w:r>
          <w:rPr>
            <w:noProof/>
            <w:webHidden/>
          </w:rPr>
          <w:t>48</w:t>
        </w:r>
        <w:r>
          <w:rPr>
            <w:noProof/>
            <w:webHidden/>
          </w:rPr>
          <w:fldChar w:fldCharType="end"/>
        </w:r>
      </w:hyperlink>
    </w:p>
    <w:p w14:paraId="2DDB7354"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46" w:history="1">
        <w:r w:rsidRPr="004C1544">
          <w:rPr>
            <w:rStyle w:val="Hyperlink"/>
            <w:b/>
            <w:bCs/>
            <w:noProof/>
          </w:rPr>
          <w:t>6.2 Procjena kvalitete</w:t>
        </w:r>
        <w:r>
          <w:rPr>
            <w:noProof/>
            <w:webHidden/>
          </w:rPr>
          <w:tab/>
        </w:r>
        <w:r>
          <w:rPr>
            <w:noProof/>
            <w:webHidden/>
          </w:rPr>
          <w:fldChar w:fldCharType="begin"/>
        </w:r>
        <w:r>
          <w:rPr>
            <w:noProof/>
            <w:webHidden/>
          </w:rPr>
          <w:instrText xml:space="preserve"> PAGEREF _Toc505340846 \h </w:instrText>
        </w:r>
        <w:r>
          <w:rPr>
            <w:noProof/>
            <w:webHidden/>
          </w:rPr>
        </w:r>
        <w:r>
          <w:rPr>
            <w:noProof/>
            <w:webHidden/>
          </w:rPr>
          <w:fldChar w:fldCharType="separate"/>
        </w:r>
        <w:r>
          <w:rPr>
            <w:noProof/>
            <w:webHidden/>
          </w:rPr>
          <w:t>48</w:t>
        </w:r>
        <w:r>
          <w:rPr>
            <w:noProof/>
            <w:webHidden/>
          </w:rPr>
          <w:fldChar w:fldCharType="end"/>
        </w:r>
      </w:hyperlink>
    </w:p>
    <w:p w14:paraId="56E4388D"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47" w:history="1">
        <w:r w:rsidRPr="004C1544">
          <w:rPr>
            <w:rStyle w:val="Hyperlink"/>
            <w:b/>
            <w:bCs/>
            <w:noProof/>
          </w:rPr>
          <w:t>6.3 Odluka o financiranju</w:t>
        </w:r>
        <w:r>
          <w:rPr>
            <w:noProof/>
            <w:webHidden/>
          </w:rPr>
          <w:tab/>
        </w:r>
        <w:r>
          <w:rPr>
            <w:noProof/>
            <w:webHidden/>
          </w:rPr>
          <w:fldChar w:fldCharType="begin"/>
        </w:r>
        <w:r>
          <w:rPr>
            <w:noProof/>
            <w:webHidden/>
          </w:rPr>
          <w:instrText xml:space="preserve"> PAGEREF _Toc505340847 \h </w:instrText>
        </w:r>
        <w:r>
          <w:rPr>
            <w:noProof/>
            <w:webHidden/>
          </w:rPr>
        </w:r>
        <w:r>
          <w:rPr>
            <w:noProof/>
            <w:webHidden/>
          </w:rPr>
          <w:fldChar w:fldCharType="separate"/>
        </w:r>
        <w:r>
          <w:rPr>
            <w:noProof/>
            <w:webHidden/>
          </w:rPr>
          <w:t>61</w:t>
        </w:r>
        <w:r>
          <w:rPr>
            <w:noProof/>
            <w:webHidden/>
          </w:rPr>
          <w:fldChar w:fldCharType="end"/>
        </w:r>
      </w:hyperlink>
    </w:p>
    <w:p w14:paraId="0C5A6DAA"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48" w:history="1">
        <w:r w:rsidRPr="004C1544">
          <w:rPr>
            <w:rStyle w:val="Hyperlink"/>
            <w:b/>
            <w:bCs/>
            <w:noProof/>
          </w:rPr>
          <w:t>6.4 Odredbe vezane uz dodatna pojašnjenja tijekom postupka dodjele bespovratnih sredstava</w:t>
        </w:r>
        <w:r>
          <w:rPr>
            <w:noProof/>
            <w:webHidden/>
          </w:rPr>
          <w:tab/>
        </w:r>
        <w:r>
          <w:rPr>
            <w:noProof/>
            <w:webHidden/>
          </w:rPr>
          <w:fldChar w:fldCharType="begin"/>
        </w:r>
        <w:r>
          <w:rPr>
            <w:noProof/>
            <w:webHidden/>
          </w:rPr>
          <w:instrText xml:space="preserve"> PAGEREF _Toc505340848 \h </w:instrText>
        </w:r>
        <w:r>
          <w:rPr>
            <w:noProof/>
            <w:webHidden/>
          </w:rPr>
        </w:r>
        <w:r>
          <w:rPr>
            <w:noProof/>
            <w:webHidden/>
          </w:rPr>
          <w:fldChar w:fldCharType="separate"/>
        </w:r>
        <w:r>
          <w:rPr>
            <w:noProof/>
            <w:webHidden/>
          </w:rPr>
          <w:t>61</w:t>
        </w:r>
        <w:r>
          <w:rPr>
            <w:noProof/>
            <w:webHidden/>
          </w:rPr>
          <w:fldChar w:fldCharType="end"/>
        </w:r>
      </w:hyperlink>
    </w:p>
    <w:p w14:paraId="042DD094"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49" w:history="1">
        <w:r w:rsidRPr="004C1544">
          <w:rPr>
            <w:rStyle w:val="Hyperlink"/>
            <w:b/>
            <w:bCs/>
            <w:noProof/>
          </w:rPr>
          <w:t>6.5 Prigovori</w:t>
        </w:r>
        <w:r>
          <w:rPr>
            <w:noProof/>
            <w:webHidden/>
          </w:rPr>
          <w:tab/>
        </w:r>
        <w:r>
          <w:rPr>
            <w:noProof/>
            <w:webHidden/>
          </w:rPr>
          <w:fldChar w:fldCharType="begin"/>
        </w:r>
        <w:r>
          <w:rPr>
            <w:noProof/>
            <w:webHidden/>
          </w:rPr>
          <w:instrText xml:space="preserve"> PAGEREF _Toc505340849 \h </w:instrText>
        </w:r>
        <w:r>
          <w:rPr>
            <w:noProof/>
            <w:webHidden/>
          </w:rPr>
        </w:r>
        <w:r>
          <w:rPr>
            <w:noProof/>
            <w:webHidden/>
          </w:rPr>
          <w:fldChar w:fldCharType="separate"/>
        </w:r>
        <w:r>
          <w:rPr>
            <w:noProof/>
            <w:webHidden/>
          </w:rPr>
          <w:t>62</w:t>
        </w:r>
        <w:r>
          <w:rPr>
            <w:noProof/>
            <w:webHidden/>
          </w:rPr>
          <w:fldChar w:fldCharType="end"/>
        </w:r>
      </w:hyperlink>
    </w:p>
    <w:p w14:paraId="6CA76B9F"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50" w:history="1">
        <w:r w:rsidRPr="004C1544">
          <w:rPr>
            <w:rStyle w:val="Hyperlink"/>
            <w:b/>
            <w:bCs/>
            <w:noProof/>
          </w:rPr>
          <w:t>6.6. Zahtjevi za pojašnjenjem</w:t>
        </w:r>
        <w:r>
          <w:rPr>
            <w:noProof/>
            <w:webHidden/>
          </w:rPr>
          <w:tab/>
        </w:r>
        <w:r>
          <w:rPr>
            <w:noProof/>
            <w:webHidden/>
          </w:rPr>
          <w:fldChar w:fldCharType="begin"/>
        </w:r>
        <w:r>
          <w:rPr>
            <w:noProof/>
            <w:webHidden/>
          </w:rPr>
          <w:instrText xml:space="preserve"> PAGEREF _Toc505340850 \h </w:instrText>
        </w:r>
        <w:r>
          <w:rPr>
            <w:noProof/>
            <w:webHidden/>
          </w:rPr>
        </w:r>
        <w:r>
          <w:rPr>
            <w:noProof/>
            <w:webHidden/>
          </w:rPr>
          <w:fldChar w:fldCharType="separate"/>
        </w:r>
        <w:r>
          <w:rPr>
            <w:noProof/>
            <w:webHidden/>
          </w:rPr>
          <w:t>63</w:t>
        </w:r>
        <w:r>
          <w:rPr>
            <w:noProof/>
            <w:webHidden/>
          </w:rPr>
          <w:fldChar w:fldCharType="end"/>
        </w:r>
      </w:hyperlink>
    </w:p>
    <w:p w14:paraId="6DD892E4" w14:textId="77777777" w:rsidR="00805C9F" w:rsidRDefault="00805C9F">
      <w:pPr>
        <w:pStyle w:val="TOC2"/>
        <w:tabs>
          <w:tab w:val="right" w:leader="dot" w:pos="9622"/>
        </w:tabs>
        <w:rPr>
          <w:rFonts w:asciiTheme="minorHAnsi" w:eastAsiaTheme="minorEastAsia" w:hAnsiTheme="minorHAnsi" w:cstheme="minorBidi"/>
          <w:noProof/>
          <w:color w:val="auto"/>
          <w:bdr w:val="none" w:sz="0" w:space="0" w:color="auto"/>
        </w:rPr>
      </w:pPr>
      <w:hyperlink w:anchor="_Toc505340851" w:history="1">
        <w:r w:rsidRPr="004C1544">
          <w:rPr>
            <w:rStyle w:val="Hyperlink"/>
            <w:b/>
            <w:bCs/>
            <w:noProof/>
          </w:rPr>
          <w:t>6.7 Ugovor o dodjeli bespovratnih sredstava</w:t>
        </w:r>
        <w:r>
          <w:rPr>
            <w:noProof/>
            <w:webHidden/>
          </w:rPr>
          <w:tab/>
        </w:r>
        <w:r>
          <w:rPr>
            <w:noProof/>
            <w:webHidden/>
          </w:rPr>
          <w:fldChar w:fldCharType="begin"/>
        </w:r>
        <w:r>
          <w:rPr>
            <w:noProof/>
            <w:webHidden/>
          </w:rPr>
          <w:instrText xml:space="preserve"> PAGEREF _Toc505340851 \h </w:instrText>
        </w:r>
        <w:r>
          <w:rPr>
            <w:noProof/>
            <w:webHidden/>
          </w:rPr>
        </w:r>
        <w:r>
          <w:rPr>
            <w:noProof/>
            <w:webHidden/>
          </w:rPr>
          <w:fldChar w:fldCharType="separate"/>
        </w:r>
        <w:r>
          <w:rPr>
            <w:noProof/>
            <w:webHidden/>
          </w:rPr>
          <w:t>64</w:t>
        </w:r>
        <w:r>
          <w:rPr>
            <w:noProof/>
            <w:webHidden/>
          </w:rPr>
          <w:fldChar w:fldCharType="end"/>
        </w:r>
      </w:hyperlink>
    </w:p>
    <w:p w14:paraId="288836D5" w14:textId="77777777" w:rsidR="00805C9F" w:rsidRDefault="00805C9F">
      <w:pPr>
        <w:pStyle w:val="TOC1"/>
        <w:rPr>
          <w:rFonts w:asciiTheme="minorHAnsi" w:eastAsiaTheme="minorEastAsia" w:hAnsiTheme="minorHAnsi" w:cstheme="minorBidi"/>
          <w:b w:val="0"/>
          <w:bCs w:val="0"/>
          <w:noProof/>
          <w:color w:val="auto"/>
          <w:bdr w:val="none" w:sz="0" w:space="0" w:color="auto"/>
        </w:rPr>
      </w:pPr>
      <w:hyperlink w:anchor="_Toc505340852" w:history="1">
        <w:r w:rsidRPr="004C1544">
          <w:rPr>
            <w:rStyle w:val="Hyperlink"/>
            <w:noProof/>
          </w:rPr>
          <w:t>7. PRIJAVNI OBRASCI I PRILOZI</w:t>
        </w:r>
        <w:r>
          <w:rPr>
            <w:noProof/>
            <w:webHidden/>
          </w:rPr>
          <w:tab/>
        </w:r>
        <w:r>
          <w:rPr>
            <w:noProof/>
            <w:webHidden/>
          </w:rPr>
          <w:fldChar w:fldCharType="begin"/>
        </w:r>
        <w:r>
          <w:rPr>
            <w:noProof/>
            <w:webHidden/>
          </w:rPr>
          <w:instrText xml:space="preserve"> PAGEREF _Toc505340852 \h </w:instrText>
        </w:r>
        <w:r>
          <w:rPr>
            <w:noProof/>
            <w:webHidden/>
          </w:rPr>
        </w:r>
        <w:r>
          <w:rPr>
            <w:noProof/>
            <w:webHidden/>
          </w:rPr>
          <w:fldChar w:fldCharType="separate"/>
        </w:r>
        <w:r>
          <w:rPr>
            <w:noProof/>
            <w:webHidden/>
          </w:rPr>
          <w:t>66</w:t>
        </w:r>
        <w:r>
          <w:rPr>
            <w:noProof/>
            <w:webHidden/>
          </w:rPr>
          <w:fldChar w:fldCharType="end"/>
        </w:r>
      </w:hyperlink>
    </w:p>
    <w:p w14:paraId="644405EA" w14:textId="32D43A55" w:rsidR="008D5ED2" w:rsidRPr="00EB4B6A" w:rsidRDefault="008D5ED2" w:rsidP="008D5ED2">
      <w:pPr>
        <w:pStyle w:val="TOC2"/>
        <w:tabs>
          <w:tab w:val="right" w:leader="dot" w:pos="9638"/>
        </w:tabs>
        <w:spacing w:after="0" w:line="240" w:lineRule="auto"/>
        <w:rPr>
          <w:color w:val="auto"/>
          <w:sz w:val="24"/>
        </w:rPr>
      </w:pPr>
      <w:r w:rsidRPr="00EB4B6A">
        <w:fldChar w:fldCharType="end"/>
      </w:r>
    </w:p>
    <w:p w14:paraId="20A3BDCC" w14:textId="77777777" w:rsidR="008D5ED2" w:rsidRPr="00EB4B6A" w:rsidRDefault="008D5ED2" w:rsidP="008D5ED2">
      <w:pPr>
        <w:pStyle w:val="TOC2"/>
        <w:tabs>
          <w:tab w:val="right" w:leader="dot" w:pos="9072"/>
        </w:tabs>
        <w:spacing w:after="0" w:line="240" w:lineRule="auto"/>
      </w:pPr>
      <w:bookmarkStart w:id="0" w:name="_GoBack"/>
      <w:bookmarkEnd w:id="0"/>
    </w:p>
    <w:p w14:paraId="76EEF3E4" w14:textId="77777777" w:rsidR="001526EE" w:rsidRPr="00EB4B6A" w:rsidRDefault="0031518F">
      <w:pPr>
        <w:pStyle w:val="ESFUputenaslovi"/>
        <w:pBdr>
          <w:top w:val="single" w:sz="4" w:space="0" w:color="000080"/>
          <w:left w:val="single" w:sz="4" w:space="0" w:color="000080"/>
          <w:bottom w:val="single" w:sz="4" w:space="0" w:color="000080"/>
          <w:right w:val="single" w:sz="4" w:space="0" w:color="000080"/>
        </w:pBdr>
        <w:spacing w:after="0" w:line="240" w:lineRule="auto"/>
        <w:jc w:val="both"/>
      </w:pPr>
      <w:bookmarkStart w:id="1" w:name="_Toc"/>
      <w:bookmarkStart w:id="2" w:name="_Toc505340814"/>
      <w:r w:rsidRPr="00EB4B6A">
        <w:lastRenderedPageBreak/>
        <w:t>1. TEMELJI I OPĆE ODREDBE</w:t>
      </w:r>
      <w:bookmarkEnd w:id="2"/>
      <w:r w:rsidRPr="00EB4B6A">
        <w:t xml:space="preserve"> </w:t>
      </w:r>
      <w:bookmarkEnd w:id="1"/>
    </w:p>
    <w:p w14:paraId="480F78EC" w14:textId="77777777" w:rsidR="001526EE" w:rsidRPr="00EB4B6A" w:rsidRDefault="001526EE">
      <w:pPr>
        <w:pStyle w:val="ESFBodysivo"/>
        <w:spacing w:after="0" w:line="240" w:lineRule="auto"/>
      </w:pPr>
    </w:p>
    <w:p w14:paraId="149EE2C2" w14:textId="77777777" w:rsidR="001526EE" w:rsidRPr="00EB4B6A" w:rsidRDefault="0031518F">
      <w:pPr>
        <w:pStyle w:val="ESFBodysivo"/>
        <w:spacing w:after="0" w:line="240" w:lineRule="auto"/>
      </w:pPr>
      <w:r w:rsidRPr="00EB4B6A">
        <w:t xml:space="preserve">Ove Upute za prijavitelje (u daljnjem tekstu: Upute) uređuju način podnošenja projektnih prijedloga navodeći kriterije dodjele i kriterije prihvatljivosti prijavitelja i ako je primjenjivo partnera, projekta, aktivnosti, izdataka te pravila provedbe projekata koji se financiraju u okviru ovog Poziva na dostavu projektnih prijedloga (u daljnjem tekstu: Poziv). </w:t>
      </w:r>
    </w:p>
    <w:p w14:paraId="2E6DEAF8" w14:textId="77777777" w:rsidR="001526EE" w:rsidRPr="00EB4B6A" w:rsidRDefault="001526EE">
      <w:pPr>
        <w:pStyle w:val="ESFBodysivo"/>
        <w:spacing w:after="0" w:line="240" w:lineRule="auto"/>
      </w:pPr>
    </w:p>
    <w:p w14:paraId="49DBF24D" w14:textId="44A1D56E" w:rsidR="001526EE" w:rsidRPr="00EB4B6A" w:rsidRDefault="00777FD6">
      <w:pPr>
        <w:pStyle w:val="ESFUputepodnaslov"/>
        <w:pBdr>
          <w:bottom w:val="single" w:sz="4" w:space="0" w:color="000080"/>
        </w:pBdr>
        <w:spacing w:before="0" w:after="0" w:line="240" w:lineRule="auto"/>
        <w:jc w:val="both"/>
      </w:pPr>
      <w:bookmarkStart w:id="3" w:name="_Toc1"/>
      <w:bookmarkStart w:id="4" w:name="_Toc505340815"/>
      <w:r>
        <w:rPr>
          <w:b/>
          <w:bCs/>
        </w:rPr>
        <w:t>1.</w:t>
      </w:r>
      <w:r w:rsidR="0031518F" w:rsidRPr="00EB4B6A">
        <w:rPr>
          <w:b/>
          <w:bCs/>
        </w:rPr>
        <w:t>1 Uvod</w:t>
      </w:r>
      <w:bookmarkEnd w:id="4"/>
      <w:r w:rsidR="0031518F" w:rsidRPr="00EB4B6A">
        <w:rPr>
          <w:b/>
          <w:bCs/>
        </w:rPr>
        <w:t xml:space="preserve"> </w:t>
      </w:r>
      <w:bookmarkEnd w:id="3"/>
    </w:p>
    <w:p w14:paraId="15EB5562" w14:textId="77777777" w:rsidR="001526EE" w:rsidRPr="00EB4B6A" w:rsidRDefault="0031518F">
      <w:pPr>
        <w:suppressAutoHyphens w:val="0"/>
        <w:spacing w:after="0" w:line="240" w:lineRule="auto"/>
        <w:jc w:val="both"/>
        <w:rPr>
          <w:sz w:val="24"/>
          <w:szCs w:val="24"/>
        </w:rPr>
      </w:pPr>
      <w:r w:rsidRPr="00EB4B6A">
        <w:rPr>
          <w:sz w:val="24"/>
          <w:szCs w:val="24"/>
        </w:rPr>
        <w:t>Okvir za korištenje instrumenata kohezijske politike Europske unije (EU) u Republici Hrvatskoj u razdoblju 2014.-2020. reguliran je Sporazumom o partnerstvu između Republike Hrvatske i Europske Komisije za korištenje strukturnih i investicijskih fondova EU-a za rast i radna mjesta u razdoblju 2014.-2020. (u daljnjem tekstu: Sporazum o partnerstvu). Sporazum o partnerstvu opisuje način na koji će Republika Hrvatska pristupiti ispunjavanju zajedničkih ciljeva strategije Europa 2020, kao i nacionalnih ciljeva, uz pomoć sredstava iz proračuna EU koja su joj dodijeljena kroz višegodišnji financijski okvir za razdoblje 2014.-2020. godine.</w:t>
      </w:r>
    </w:p>
    <w:p w14:paraId="0037492D" w14:textId="77777777" w:rsidR="001526EE" w:rsidRPr="00EB4B6A" w:rsidRDefault="001526EE">
      <w:pPr>
        <w:suppressAutoHyphens w:val="0"/>
        <w:spacing w:after="0" w:line="240" w:lineRule="auto"/>
        <w:jc w:val="both"/>
        <w:rPr>
          <w:sz w:val="24"/>
          <w:szCs w:val="24"/>
        </w:rPr>
      </w:pPr>
    </w:p>
    <w:p w14:paraId="63FEFC24" w14:textId="77777777" w:rsidR="001526EE" w:rsidRPr="00EB4B6A" w:rsidRDefault="0031518F">
      <w:pPr>
        <w:suppressAutoHyphens w:val="0"/>
        <w:spacing w:after="0" w:line="240" w:lineRule="auto"/>
        <w:jc w:val="both"/>
        <w:rPr>
          <w:sz w:val="24"/>
          <w:szCs w:val="24"/>
        </w:rPr>
      </w:pPr>
      <w:r w:rsidRPr="00EB4B6A">
        <w:rPr>
          <w:sz w:val="24"/>
          <w:szCs w:val="24"/>
        </w:rPr>
        <w:t>Operativni program Učinkoviti ljudski potencijali 2014.-2020. (OPULJP) je plansko programski dokument u kojem se detaljno opisuju i razrađuju mjere i aktivnosti za učinkovitu provedbu i korištenje Europskog socijalnog fonda, jednog od glavnih instrumenta Europske unije usmjerenog na pružanje potpora za ulaganje u ljudski kapital i jačanje konkurentnosti europskog gospodarstva, a koji je usvojen Provedbenom odlukom Europske komisije od 17. prosinca 2014. godine C(2014)10150).</w:t>
      </w:r>
    </w:p>
    <w:p w14:paraId="481BE525" w14:textId="77777777" w:rsidR="001526EE" w:rsidRPr="00EB4B6A" w:rsidRDefault="001526EE">
      <w:pPr>
        <w:suppressAutoHyphens w:val="0"/>
        <w:spacing w:after="0" w:line="240" w:lineRule="auto"/>
        <w:jc w:val="both"/>
        <w:rPr>
          <w:sz w:val="24"/>
          <w:szCs w:val="24"/>
        </w:rPr>
      </w:pPr>
    </w:p>
    <w:p w14:paraId="71328C2A" w14:textId="77777777" w:rsidR="001526EE" w:rsidRPr="00EB4B6A" w:rsidRDefault="0031518F">
      <w:pPr>
        <w:suppressAutoHyphens w:val="0"/>
        <w:spacing w:after="0" w:line="240" w:lineRule="auto"/>
        <w:jc w:val="both"/>
        <w:rPr>
          <w:sz w:val="24"/>
          <w:szCs w:val="24"/>
        </w:rPr>
      </w:pPr>
      <w:r w:rsidRPr="00EB4B6A">
        <w:rPr>
          <w:sz w:val="24"/>
          <w:szCs w:val="24"/>
        </w:rPr>
        <w:t>Osnovni cilj OPULJP-a je pridonijeti rastu zapošljavanja i jačanju socijalne kohezije u Hrvatskoj. Operativnim su programom razrađena ulaganja u četiri temeljna područja: zapošljavanje i tržište rada, socijalno uključivanje, obrazovanje i cjeloživotno učenje te potpora javnoj upravi.</w:t>
      </w:r>
    </w:p>
    <w:p w14:paraId="3B380B4A" w14:textId="77777777" w:rsidR="001526EE" w:rsidRPr="00EB4B6A" w:rsidRDefault="001526EE">
      <w:pPr>
        <w:suppressAutoHyphens w:val="0"/>
        <w:spacing w:after="0" w:line="240" w:lineRule="auto"/>
        <w:jc w:val="both"/>
        <w:rPr>
          <w:sz w:val="24"/>
          <w:szCs w:val="24"/>
        </w:rPr>
      </w:pPr>
    </w:p>
    <w:p w14:paraId="7015DC3D" w14:textId="77777777" w:rsidR="001526EE" w:rsidRPr="00EB4B6A" w:rsidRDefault="0031518F">
      <w:pPr>
        <w:pStyle w:val="ESFBodysivo"/>
        <w:spacing w:after="0" w:line="240" w:lineRule="auto"/>
      </w:pPr>
      <w:r w:rsidRPr="00EB4B6A">
        <w:t>Aktivnosti financirane iz sredstava Europskog socijalnog fonda pomažu ljudima da unaprijede svoje vještine i lakše se integriraju na tržište rada, usmjerene su na borbu protiv siromaštva i socijalne isključenosti te na poboljšanje učinkovitosti javne uprave.</w:t>
      </w:r>
    </w:p>
    <w:p w14:paraId="11AEFF82" w14:textId="77777777" w:rsidR="001526EE" w:rsidRPr="00EB4B6A" w:rsidRDefault="001526EE">
      <w:pPr>
        <w:pStyle w:val="ESFBodysivo"/>
        <w:spacing w:after="0" w:line="240" w:lineRule="auto"/>
      </w:pPr>
    </w:p>
    <w:p w14:paraId="018CCEB6" w14:textId="0E6430B6" w:rsidR="001526EE" w:rsidRPr="00EB4B6A" w:rsidRDefault="0031518F">
      <w:pPr>
        <w:pStyle w:val="ESFBodysivo"/>
        <w:spacing w:after="0" w:line="240" w:lineRule="auto"/>
      </w:pPr>
      <w:r w:rsidRPr="00EB4B6A">
        <w:t xml:space="preserve">Ovaj Poziv provodi se u okviru OPULJP-a, prioritetne osi 4 – </w:t>
      </w:r>
      <w:r w:rsidRPr="00EB4B6A">
        <w:rPr>
          <w:i/>
          <w:iCs/>
        </w:rPr>
        <w:t>Dobro upravljanje</w:t>
      </w:r>
      <w:r w:rsidRPr="00EB4B6A">
        <w:t xml:space="preserve">, investicijskog prioriteta 11.ii. </w:t>
      </w:r>
      <w:r w:rsidRPr="00EB4B6A">
        <w:rPr>
          <w:i/>
          <w:iCs/>
        </w:rPr>
        <w:t>Izgradnja kapaciteta za sve dionike koji osiguravaju obrazovanje, cjeloživotno obrazovanje, osposobljavanje te zapošljavanje i socijalne politike, uključujući uz pomoć sektorskih i teritorijalnih paktova radi omogućavanja reformi na nacionalnoj, regionalnoj i lokalnoj razini</w:t>
      </w:r>
      <w:r w:rsidRPr="00EB4B6A">
        <w:t xml:space="preserve">, specifičnog cilja 11.ii.1. – </w:t>
      </w:r>
      <w:r w:rsidRPr="00EB4B6A">
        <w:rPr>
          <w:i/>
          <w:iCs/>
        </w:rPr>
        <w:t>Razv</w:t>
      </w:r>
      <w:r w:rsidR="00CF455F">
        <w:rPr>
          <w:i/>
          <w:iCs/>
        </w:rPr>
        <w:t>ijanje</w:t>
      </w:r>
      <w:r w:rsidRPr="00EB4B6A">
        <w:rPr>
          <w:i/>
          <w:iCs/>
        </w:rPr>
        <w:t xml:space="preserve"> kapaciteta organizacija civilnog društva, osobito </w:t>
      </w:r>
      <w:r w:rsidR="00B6015D">
        <w:rPr>
          <w:i/>
          <w:iCs/>
        </w:rPr>
        <w:t>NVO</w:t>
      </w:r>
      <w:r w:rsidRPr="00EB4B6A">
        <w:rPr>
          <w:i/>
          <w:iCs/>
        </w:rPr>
        <w:t xml:space="preserve"> i socijalnih partnera te jačanje civilnog i socijalnog dijaloga radi boljeg upravljanja</w:t>
      </w:r>
      <w:r w:rsidRPr="00EB4B6A">
        <w:t xml:space="preserve">. </w:t>
      </w:r>
    </w:p>
    <w:p w14:paraId="11E2BD3D" w14:textId="77777777" w:rsidR="001526EE" w:rsidRPr="00EB4B6A" w:rsidRDefault="001526EE">
      <w:pPr>
        <w:spacing w:after="0" w:line="240" w:lineRule="auto"/>
        <w:jc w:val="both"/>
      </w:pPr>
    </w:p>
    <w:p w14:paraId="42828B94" w14:textId="77777777" w:rsidR="001526EE" w:rsidRPr="00EB4B6A" w:rsidRDefault="001526EE">
      <w:pPr>
        <w:spacing w:after="0" w:line="240" w:lineRule="auto"/>
        <w:jc w:val="both"/>
        <w:rPr>
          <w:sz w:val="24"/>
          <w:szCs w:val="24"/>
        </w:rPr>
      </w:pPr>
    </w:p>
    <w:p w14:paraId="25317782" w14:textId="77777777" w:rsidR="001526EE" w:rsidRDefault="001526EE">
      <w:pPr>
        <w:spacing w:after="0" w:line="240" w:lineRule="auto"/>
        <w:jc w:val="both"/>
        <w:rPr>
          <w:sz w:val="24"/>
          <w:szCs w:val="24"/>
        </w:rPr>
      </w:pPr>
    </w:p>
    <w:p w14:paraId="1507E780" w14:textId="77777777" w:rsidR="00841255" w:rsidRDefault="00841255">
      <w:pPr>
        <w:spacing w:after="0" w:line="240" w:lineRule="auto"/>
        <w:jc w:val="both"/>
        <w:rPr>
          <w:sz w:val="24"/>
          <w:szCs w:val="24"/>
        </w:rPr>
      </w:pPr>
    </w:p>
    <w:p w14:paraId="6B48D48B" w14:textId="77777777" w:rsidR="00841255" w:rsidRDefault="00841255">
      <w:pPr>
        <w:spacing w:after="0" w:line="240" w:lineRule="auto"/>
        <w:jc w:val="both"/>
        <w:rPr>
          <w:sz w:val="24"/>
          <w:szCs w:val="24"/>
        </w:rPr>
      </w:pPr>
    </w:p>
    <w:p w14:paraId="75C28400" w14:textId="77777777" w:rsidR="001526EE" w:rsidRPr="00EB4B6A" w:rsidRDefault="001526EE">
      <w:pPr>
        <w:spacing w:after="0" w:line="240" w:lineRule="auto"/>
        <w:jc w:val="both"/>
        <w:rPr>
          <w:sz w:val="24"/>
          <w:szCs w:val="24"/>
        </w:rPr>
      </w:pPr>
    </w:p>
    <w:p w14:paraId="424EE2AB" w14:textId="77777777" w:rsidR="001526EE" w:rsidRPr="00EB4B6A" w:rsidRDefault="0031518F">
      <w:pPr>
        <w:pStyle w:val="ESFUputepodnaslov"/>
        <w:pBdr>
          <w:bottom w:val="single" w:sz="4" w:space="0" w:color="000080"/>
        </w:pBdr>
        <w:spacing w:before="0" w:after="0" w:line="240" w:lineRule="auto"/>
        <w:jc w:val="both"/>
      </w:pPr>
      <w:bookmarkStart w:id="5" w:name="_Toc2"/>
      <w:bookmarkStart w:id="6" w:name="_Toc505340816"/>
      <w:r w:rsidRPr="00EB4B6A">
        <w:rPr>
          <w:b/>
          <w:bCs/>
        </w:rPr>
        <w:t>1.2 Pravna osnova i strateški okvir</w:t>
      </w:r>
      <w:bookmarkEnd w:id="6"/>
      <w:r w:rsidRPr="00EB4B6A">
        <w:rPr>
          <w:b/>
          <w:bCs/>
        </w:rPr>
        <w:t xml:space="preserve"> </w:t>
      </w:r>
      <w:bookmarkEnd w:id="5"/>
    </w:p>
    <w:p w14:paraId="675A9EE6" w14:textId="77777777" w:rsidR="001526EE" w:rsidRPr="00EB4B6A" w:rsidRDefault="001526EE">
      <w:pPr>
        <w:spacing w:after="0" w:line="240" w:lineRule="auto"/>
        <w:jc w:val="both"/>
        <w:rPr>
          <w:sz w:val="24"/>
          <w:szCs w:val="24"/>
        </w:rPr>
      </w:pPr>
    </w:p>
    <w:p w14:paraId="1A8EC329" w14:textId="77777777" w:rsidR="001526EE" w:rsidRPr="00EB4B6A" w:rsidRDefault="0031518F">
      <w:pPr>
        <w:spacing w:after="0" w:line="240" w:lineRule="auto"/>
        <w:jc w:val="both"/>
        <w:rPr>
          <w:sz w:val="24"/>
          <w:szCs w:val="24"/>
        </w:rPr>
      </w:pPr>
      <w:r w:rsidRPr="00EB4B6A">
        <w:rPr>
          <w:sz w:val="24"/>
          <w:szCs w:val="24"/>
        </w:rPr>
        <w:t>Dokumenti vezani za pravila provedbe Europskog socijalnog fonda (ESF) u Republici Hrvatskoj su:</w:t>
      </w:r>
    </w:p>
    <w:p w14:paraId="71E1BB0E" w14:textId="77777777" w:rsidR="001526EE" w:rsidRPr="00EB4B6A" w:rsidRDefault="001526EE">
      <w:pPr>
        <w:spacing w:after="0" w:line="240" w:lineRule="auto"/>
        <w:jc w:val="both"/>
        <w:rPr>
          <w:sz w:val="24"/>
          <w:szCs w:val="24"/>
        </w:rPr>
      </w:pPr>
    </w:p>
    <w:p w14:paraId="7BD20D01" w14:textId="77777777" w:rsidR="00E82AF9" w:rsidRPr="00EB4B6A" w:rsidRDefault="0031518F" w:rsidP="00E96BD2">
      <w:pPr>
        <w:pStyle w:val="ColorfulList-Accent11"/>
        <w:numPr>
          <w:ilvl w:val="0"/>
          <w:numId w:val="2"/>
        </w:numPr>
        <w:spacing w:after="0" w:line="240" w:lineRule="auto"/>
        <w:jc w:val="both"/>
        <w:rPr>
          <w:b/>
          <w:bCs/>
          <w:sz w:val="24"/>
          <w:szCs w:val="24"/>
        </w:rPr>
      </w:pPr>
      <w:r w:rsidRPr="00EB4B6A">
        <w:rPr>
          <w:sz w:val="24"/>
          <w:szCs w:val="24"/>
        </w:rPr>
        <w:t xml:space="preserve"> Zakonodavstvo Europske unije</w:t>
      </w:r>
    </w:p>
    <w:p w14:paraId="4449E88F" w14:textId="77777777" w:rsidR="00E82AF9" w:rsidRPr="00EB4B6A" w:rsidRDefault="0031518F" w:rsidP="00E96BD2">
      <w:pPr>
        <w:pStyle w:val="ColorfulList-Accent11"/>
        <w:numPr>
          <w:ilvl w:val="1"/>
          <w:numId w:val="4"/>
        </w:numPr>
        <w:spacing w:after="0" w:line="240" w:lineRule="auto"/>
        <w:ind w:left="1412" w:hanging="335"/>
        <w:jc w:val="both"/>
        <w:rPr>
          <w:b/>
          <w:bCs/>
          <w:sz w:val="24"/>
          <w:szCs w:val="24"/>
        </w:rPr>
      </w:pPr>
      <w:r w:rsidRPr="00EB4B6A">
        <w:rPr>
          <w:b/>
          <w:bCs/>
          <w:sz w:val="24"/>
          <w:szCs w:val="24"/>
        </w:rPr>
        <w:t>Uredba (EU) br. 1303/2013</w:t>
      </w:r>
      <w:r w:rsidRPr="00EB4B6A">
        <w:rPr>
          <w:b/>
          <w:bCs/>
          <w:sz w:val="24"/>
          <w:szCs w:val="24"/>
          <w:vertAlign w:val="superscript"/>
        </w:rPr>
        <w:footnoteReference w:id="2"/>
      </w:r>
      <w:r w:rsidRPr="00EB4B6A">
        <w:rPr>
          <w:sz w:val="24"/>
          <w:szCs w:val="24"/>
        </w:rPr>
        <w:t xml:space="preserve"> Europskog parlamenta i Vijeća od 17. prosinca 2013. o utvrđivanju zajedničkih odredbi o Europskom fondu za regionalni razvoj, Europskom socijalnom fondu, Kohezijskom fondu, Europskom poljoprivrednom fondu za ruralni razvoj i Europskom fondu za pomorstvo i ribarstvo i o utvrđivanju općih odredbi o Europskom fondu za regionalni razvoj, Europskom socijalnom fondu, Kohezijskom fondu i Europskom fondu za pomorstvo i ribarstvo te o stavljanju izvan snage Uredbe Vijeća (EZ) br. 1083/2006 od 11. srpnja 2006. (SL L 347, 20.12.2013.) (Uredba (EU) br. 1303/2013); </w:t>
      </w:r>
    </w:p>
    <w:p w14:paraId="626B7FE7" w14:textId="605C6BED" w:rsidR="00E82AF9" w:rsidRPr="00EB4B6A" w:rsidRDefault="0031518F" w:rsidP="00E96BD2">
      <w:pPr>
        <w:pStyle w:val="ColorfulList-Accent11"/>
        <w:numPr>
          <w:ilvl w:val="1"/>
          <w:numId w:val="4"/>
        </w:numPr>
        <w:spacing w:after="0" w:line="240" w:lineRule="auto"/>
        <w:ind w:left="1412" w:hanging="335"/>
        <w:jc w:val="both"/>
        <w:rPr>
          <w:b/>
          <w:bCs/>
          <w:sz w:val="24"/>
          <w:szCs w:val="24"/>
        </w:rPr>
      </w:pPr>
      <w:r w:rsidRPr="00EB4B6A">
        <w:rPr>
          <w:b/>
          <w:bCs/>
          <w:sz w:val="24"/>
          <w:szCs w:val="24"/>
        </w:rPr>
        <w:t>Uredba (EU) br. 1304/2013</w:t>
      </w:r>
      <w:r w:rsidRPr="00EB4B6A">
        <w:rPr>
          <w:b/>
          <w:bCs/>
          <w:sz w:val="24"/>
          <w:szCs w:val="24"/>
          <w:vertAlign w:val="superscript"/>
        </w:rPr>
        <w:footnoteReference w:id="3"/>
      </w:r>
      <w:r w:rsidRPr="00EB4B6A">
        <w:rPr>
          <w:sz w:val="24"/>
          <w:szCs w:val="24"/>
        </w:rPr>
        <w:t xml:space="preserve"> Europskog Parlamenta i Vijeća od 17. prosinca 2013. o Europskom socijalnom fondu i stavljanju izvan snage Uredbe Vijeća (EZ) br. 1081/2006 (Uredba </w:t>
      </w:r>
      <w:r w:rsidR="007D3869">
        <w:rPr>
          <w:sz w:val="24"/>
          <w:szCs w:val="24"/>
        </w:rPr>
        <w:t>(EU) br. 1304/2013</w:t>
      </w:r>
      <w:r w:rsidRPr="00EB4B6A">
        <w:rPr>
          <w:sz w:val="24"/>
          <w:szCs w:val="24"/>
        </w:rPr>
        <w:t>);</w:t>
      </w:r>
    </w:p>
    <w:p w14:paraId="5116A579" w14:textId="77777777" w:rsidR="00E82AF9" w:rsidRPr="00EB4B6A" w:rsidRDefault="0031518F" w:rsidP="00E96BD2">
      <w:pPr>
        <w:pStyle w:val="ColorfulList-Accent11"/>
        <w:numPr>
          <w:ilvl w:val="1"/>
          <w:numId w:val="4"/>
        </w:numPr>
        <w:spacing w:after="0" w:line="240" w:lineRule="auto"/>
        <w:ind w:left="1412" w:hanging="335"/>
        <w:jc w:val="both"/>
        <w:rPr>
          <w:b/>
          <w:bCs/>
          <w:sz w:val="24"/>
          <w:szCs w:val="24"/>
        </w:rPr>
      </w:pPr>
      <w:r w:rsidRPr="00EB4B6A">
        <w:rPr>
          <w:b/>
          <w:bCs/>
          <w:sz w:val="24"/>
          <w:szCs w:val="24"/>
        </w:rPr>
        <w:t>Provedbena uredba Komisije (EU) br. 215/2014</w:t>
      </w:r>
      <w:r w:rsidRPr="00EB4B6A">
        <w:rPr>
          <w:b/>
          <w:bCs/>
          <w:sz w:val="24"/>
          <w:szCs w:val="24"/>
          <w:vertAlign w:val="superscript"/>
        </w:rPr>
        <w:footnoteReference w:id="4"/>
      </w:r>
      <w:r w:rsidRPr="00EB4B6A">
        <w:rPr>
          <w:sz w:val="24"/>
          <w:szCs w:val="24"/>
        </w:rPr>
        <w:t xml:space="preserve"> </w:t>
      </w:r>
      <w:proofErr w:type="spellStart"/>
      <w:r w:rsidRPr="00EB4B6A">
        <w:rPr>
          <w:sz w:val="24"/>
          <w:szCs w:val="24"/>
        </w:rPr>
        <w:t>оd</w:t>
      </w:r>
      <w:proofErr w:type="spellEnd"/>
      <w:r w:rsidRPr="00EB4B6A">
        <w:rPr>
          <w:sz w:val="24"/>
          <w:szCs w:val="24"/>
        </w:rPr>
        <w:t xml:space="preserve"> 7. ožujka 2014. o utvrđivanju pravila u skladu s Uredbom (EU) br. 1303/2013 Europskog parlamenta i Vijeća o utvrđivanju zajedničkih odredbi o Europskom fondu za regionalni razvoj, Europskom socijalnom fondu, Kohezijskom fondu, Europskom poljoprivrednom fondu za ruralni razvoj i Europskom fondu za pomorstvo i ribarstvo i o utvrđivanju općih odredbi o Europskom fondu za regionalni razvoj, Europskom socijalnom fondu, Kohezijskom fondu i Europskom fondu za pomorstvo i ribarstvo u vezi s modelima za potporu ciljevima u području klimatskih promjena, određivanjem ključnih etapa i ciljeva u okviru uspješnosti i nazivljem kategorija intervencija za europske strukturne i investicijske fondove (Provedbena uredba Komisije (EU) br. 215/2014);</w:t>
      </w:r>
    </w:p>
    <w:p w14:paraId="6CD6E3A7" w14:textId="77777777" w:rsidR="00E82AF9" w:rsidRPr="00EB4B6A" w:rsidRDefault="0031518F" w:rsidP="00E96BD2">
      <w:pPr>
        <w:pStyle w:val="ColorfulList-Accent11"/>
        <w:numPr>
          <w:ilvl w:val="1"/>
          <w:numId w:val="4"/>
        </w:numPr>
        <w:spacing w:after="0" w:line="240" w:lineRule="auto"/>
        <w:ind w:left="1412" w:hanging="335"/>
        <w:jc w:val="both"/>
        <w:rPr>
          <w:b/>
          <w:bCs/>
          <w:sz w:val="24"/>
          <w:szCs w:val="24"/>
        </w:rPr>
      </w:pPr>
      <w:r w:rsidRPr="00EB4B6A">
        <w:rPr>
          <w:b/>
          <w:bCs/>
          <w:sz w:val="24"/>
          <w:szCs w:val="24"/>
        </w:rPr>
        <w:t>Provedbena uredba Komisije (EU) br. 821/2014</w:t>
      </w:r>
      <w:r w:rsidRPr="00EB4B6A">
        <w:rPr>
          <w:b/>
          <w:bCs/>
          <w:sz w:val="24"/>
          <w:szCs w:val="24"/>
          <w:vertAlign w:val="superscript"/>
        </w:rPr>
        <w:footnoteReference w:id="5"/>
      </w:r>
      <w:r w:rsidRPr="00EB4B6A">
        <w:rPr>
          <w:sz w:val="24"/>
          <w:szCs w:val="24"/>
        </w:rPr>
        <w:t xml:space="preserve"> </w:t>
      </w:r>
      <w:proofErr w:type="spellStart"/>
      <w:r w:rsidRPr="00EB4B6A">
        <w:rPr>
          <w:sz w:val="24"/>
          <w:szCs w:val="24"/>
        </w:rPr>
        <w:t>оd</w:t>
      </w:r>
      <w:proofErr w:type="spellEnd"/>
      <w:r w:rsidRPr="00EB4B6A">
        <w:rPr>
          <w:sz w:val="24"/>
          <w:szCs w:val="24"/>
        </w:rPr>
        <w:t xml:space="preserve"> 28. srpnja 2014. o utvrđivanju pravila za primjenu Uredbe (EU) br. 1303/2013 Europskog parlamenta i Vijeća u pogledu detaljnih postupaka za prijenos programskih doprinosa i upravljanje njima, izvješćivanja o financijskim instrumentima, tehničkih obilježja mjera informiranja i komunikacije za operacije te sustava evidentiranja i pohranjivanja (Provedbena uredba Komisije (EU) br. 821/2014);</w:t>
      </w:r>
    </w:p>
    <w:p w14:paraId="0AE86F90" w14:textId="77777777" w:rsidR="00E82AF9" w:rsidRPr="00EB4B6A" w:rsidRDefault="0031518F" w:rsidP="00E96BD2">
      <w:pPr>
        <w:pStyle w:val="ColorfulList-Accent11"/>
        <w:numPr>
          <w:ilvl w:val="1"/>
          <w:numId w:val="4"/>
        </w:numPr>
        <w:spacing w:after="0" w:line="240" w:lineRule="auto"/>
        <w:ind w:left="1412" w:hanging="335"/>
        <w:jc w:val="both"/>
        <w:rPr>
          <w:b/>
          <w:bCs/>
          <w:sz w:val="24"/>
          <w:szCs w:val="24"/>
        </w:rPr>
      </w:pPr>
      <w:r w:rsidRPr="00EB4B6A">
        <w:rPr>
          <w:b/>
          <w:bCs/>
          <w:sz w:val="24"/>
          <w:szCs w:val="24"/>
        </w:rPr>
        <w:t>Delegirana uredba Komisije (EU) br. 480/2014</w:t>
      </w:r>
      <w:r w:rsidRPr="00EB4B6A">
        <w:rPr>
          <w:b/>
          <w:bCs/>
          <w:sz w:val="24"/>
          <w:szCs w:val="24"/>
          <w:vertAlign w:val="superscript"/>
        </w:rPr>
        <w:footnoteReference w:id="6"/>
      </w:r>
      <w:r w:rsidRPr="00EB4B6A">
        <w:rPr>
          <w:sz w:val="24"/>
          <w:szCs w:val="24"/>
        </w:rPr>
        <w:t xml:space="preserve"> </w:t>
      </w:r>
      <w:proofErr w:type="spellStart"/>
      <w:r w:rsidRPr="00EB4B6A">
        <w:rPr>
          <w:sz w:val="24"/>
          <w:szCs w:val="24"/>
        </w:rPr>
        <w:t>оd</w:t>
      </w:r>
      <w:proofErr w:type="spellEnd"/>
      <w:r w:rsidRPr="00EB4B6A">
        <w:rPr>
          <w:sz w:val="24"/>
          <w:szCs w:val="24"/>
        </w:rPr>
        <w:t xml:space="preserve"> 3. ožujka 2014. o dopuni Uredbe (EU) br. 1303/2013 Europskog parlamenta i Vijeća o utvrđivanju zajedničkih odredbi Europskog fonda za regionalni razvoj, Europskog socijalnog fonda, Kohezijskog fonda, </w:t>
      </w:r>
      <w:r w:rsidRPr="00EB4B6A">
        <w:rPr>
          <w:sz w:val="24"/>
          <w:szCs w:val="24"/>
        </w:rPr>
        <w:lastRenderedPageBreak/>
        <w:t>Europskog poljoprivrednog fonda za ruralni razvoj i Europskog fonda za pomorstvo i ribarstvo te o utvrđivanju općih odredbi Europskog fonda za regionalni razvoj, Europskog socijalnog fonda, Kohezijskog fonda i Europskog fonda za pomorstvo i ribarstvo (Delegirana uredba Komisije (EU) br. 480/2014);</w:t>
      </w:r>
    </w:p>
    <w:p w14:paraId="120C9E63" w14:textId="54A54AF3" w:rsidR="00E82AF9" w:rsidRPr="00EB4B6A" w:rsidRDefault="0031518F" w:rsidP="00E96BD2">
      <w:pPr>
        <w:pStyle w:val="ColorfulList-Accent11"/>
        <w:numPr>
          <w:ilvl w:val="1"/>
          <w:numId w:val="5"/>
        </w:numPr>
        <w:spacing w:after="0" w:line="240" w:lineRule="auto"/>
        <w:ind w:left="1412" w:hanging="335"/>
        <w:jc w:val="both"/>
        <w:rPr>
          <w:sz w:val="24"/>
          <w:szCs w:val="24"/>
        </w:rPr>
      </w:pPr>
      <w:r w:rsidRPr="00EB4B6A">
        <w:rPr>
          <w:b/>
          <w:bCs/>
          <w:sz w:val="24"/>
          <w:szCs w:val="24"/>
        </w:rPr>
        <w:t>Delegirana uredba Komisije (EU) br. 240/2014</w:t>
      </w:r>
      <w:r w:rsidRPr="00EB4B6A">
        <w:rPr>
          <w:b/>
          <w:bCs/>
          <w:sz w:val="24"/>
          <w:szCs w:val="24"/>
          <w:vertAlign w:val="superscript"/>
        </w:rPr>
        <w:footnoteReference w:id="7"/>
      </w:r>
      <w:r w:rsidRPr="00EB4B6A">
        <w:rPr>
          <w:sz w:val="24"/>
          <w:szCs w:val="24"/>
        </w:rPr>
        <w:t xml:space="preserve"> </w:t>
      </w:r>
      <w:proofErr w:type="spellStart"/>
      <w:r w:rsidRPr="00EB4B6A">
        <w:rPr>
          <w:sz w:val="24"/>
          <w:szCs w:val="24"/>
        </w:rPr>
        <w:t>оd</w:t>
      </w:r>
      <w:proofErr w:type="spellEnd"/>
      <w:r w:rsidRPr="00EB4B6A">
        <w:rPr>
          <w:sz w:val="24"/>
          <w:szCs w:val="24"/>
        </w:rPr>
        <w:t xml:space="preserve"> 7. siječnja 2014. o europskom kodeksu ponašanja za partnerstvo u okviru Europskih strukturnih i investicijskih fondova (Delegirana uredba Komisije (EU) br. 240/2014)</w:t>
      </w:r>
      <w:r w:rsidR="007D3869">
        <w:rPr>
          <w:sz w:val="24"/>
          <w:szCs w:val="24"/>
        </w:rPr>
        <w:t>;</w:t>
      </w:r>
    </w:p>
    <w:p w14:paraId="092502DA" w14:textId="5D3B851A" w:rsidR="00E82AF9" w:rsidRPr="00EB4B6A" w:rsidRDefault="0031518F" w:rsidP="00E96BD2">
      <w:pPr>
        <w:pStyle w:val="ColorfulList-Accent11"/>
        <w:numPr>
          <w:ilvl w:val="1"/>
          <w:numId w:val="4"/>
        </w:numPr>
        <w:spacing w:after="0" w:line="240" w:lineRule="auto"/>
        <w:ind w:left="1412" w:hanging="335"/>
        <w:jc w:val="both"/>
        <w:rPr>
          <w:b/>
          <w:bCs/>
          <w:sz w:val="24"/>
          <w:szCs w:val="24"/>
        </w:rPr>
      </w:pPr>
      <w:r w:rsidRPr="00EB4B6A">
        <w:rPr>
          <w:b/>
          <w:bCs/>
          <w:sz w:val="24"/>
          <w:szCs w:val="24"/>
        </w:rPr>
        <w:t>Obavijest Komisije o pojmu državne potpore iz članka 107. stavka 1. Ugovora o funkcioniranju Europske unije</w:t>
      </w:r>
      <w:r w:rsidR="000C770A">
        <w:rPr>
          <w:rStyle w:val="FootnoteReference"/>
          <w:b/>
          <w:bCs/>
          <w:sz w:val="24"/>
          <w:szCs w:val="24"/>
        </w:rPr>
        <w:footnoteReference w:id="8"/>
      </w:r>
      <w:r w:rsidRPr="00EB4B6A">
        <w:rPr>
          <w:sz w:val="24"/>
          <w:szCs w:val="24"/>
        </w:rPr>
        <w:t xml:space="preserve"> (SL EU C 262/2016).</w:t>
      </w:r>
    </w:p>
    <w:p w14:paraId="6BEB123A" w14:textId="77777777" w:rsidR="001526EE" w:rsidRPr="00EB4B6A" w:rsidRDefault="001526EE">
      <w:pPr>
        <w:pStyle w:val="ColorfulList-Accent11"/>
        <w:spacing w:after="0" w:line="240" w:lineRule="auto"/>
        <w:ind w:left="0"/>
        <w:jc w:val="both"/>
        <w:rPr>
          <w:sz w:val="24"/>
          <w:szCs w:val="24"/>
        </w:rPr>
      </w:pPr>
    </w:p>
    <w:p w14:paraId="34271B47" w14:textId="77777777" w:rsidR="001526EE" w:rsidRPr="00EB4B6A" w:rsidRDefault="001526EE">
      <w:pPr>
        <w:pStyle w:val="ColorfulList-Accent11"/>
        <w:spacing w:after="0" w:line="240" w:lineRule="auto"/>
        <w:ind w:left="1440"/>
        <w:jc w:val="both"/>
        <w:rPr>
          <w:sz w:val="24"/>
          <w:szCs w:val="24"/>
        </w:rPr>
      </w:pPr>
    </w:p>
    <w:p w14:paraId="5B4E5553" w14:textId="77777777" w:rsidR="00E82AF9" w:rsidRPr="00EB4B6A" w:rsidRDefault="0031518F" w:rsidP="00E96BD2">
      <w:pPr>
        <w:pStyle w:val="ColorfulList-Accent11"/>
        <w:numPr>
          <w:ilvl w:val="0"/>
          <w:numId w:val="6"/>
        </w:numPr>
        <w:spacing w:after="0" w:line="240" w:lineRule="auto"/>
        <w:jc w:val="both"/>
        <w:rPr>
          <w:b/>
          <w:bCs/>
          <w:sz w:val="24"/>
          <w:szCs w:val="24"/>
        </w:rPr>
      </w:pPr>
      <w:r w:rsidRPr="00EB4B6A">
        <w:rPr>
          <w:sz w:val="24"/>
          <w:szCs w:val="24"/>
        </w:rPr>
        <w:t xml:space="preserve"> Nacionalno zakonodavstvo</w:t>
      </w:r>
    </w:p>
    <w:p w14:paraId="672C2585" w14:textId="64391CAC" w:rsidR="00E82AF9" w:rsidRPr="00EB4B6A" w:rsidRDefault="0031518F" w:rsidP="00E96BD2">
      <w:pPr>
        <w:pStyle w:val="ColorfulList-Accent11"/>
        <w:numPr>
          <w:ilvl w:val="1"/>
          <w:numId w:val="8"/>
        </w:numPr>
        <w:spacing w:after="0" w:line="240" w:lineRule="auto"/>
        <w:ind w:left="1412" w:hanging="335"/>
        <w:jc w:val="both"/>
        <w:rPr>
          <w:b/>
          <w:bCs/>
          <w:sz w:val="24"/>
          <w:szCs w:val="24"/>
        </w:rPr>
      </w:pPr>
      <w:r w:rsidRPr="00EB4B6A">
        <w:rPr>
          <w:b/>
          <w:bCs/>
          <w:sz w:val="24"/>
          <w:szCs w:val="24"/>
        </w:rPr>
        <w:t xml:space="preserve">Ugovor o pristupanju Republike Hrvatske Europskoj </w:t>
      </w:r>
      <w:proofErr w:type="spellStart"/>
      <w:r w:rsidRPr="00EB4B6A">
        <w:rPr>
          <w:b/>
          <w:bCs/>
          <w:sz w:val="24"/>
          <w:szCs w:val="24"/>
        </w:rPr>
        <w:t>unij</w:t>
      </w:r>
      <w:proofErr w:type="spellEnd"/>
      <w:r w:rsidRPr="00EB4B6A">
        <w:rPr>
          <w:b/>
          <w:bCs/>
          <w:sz w:val="24"/>
          <w:szCs w:val="24"/>
          <w:vertAlign w:val="superscript"/>
        </w:rPr>
        <w:footnoteReference w:id="9"/>
      </w:r>
      <w:r w:rsidRPr="00EB4B6A">
        <w:rPr>
          <w:sz w:val="24"/>
          <w:szCs w:val="24"/>
        </w:rPr>
        <w:t xml:space="preserve"> (NN 2/2012, Međunarodni ugovori) (Ugovor o pristupanju);</w:t>
      </w:r>
    </w:p>
    <w:p w14:paraId="23A84D63" w14:textId="77777777" w:rsidR="00E82AF9" w:rsidRPr="00EB4B6A" w:rsidRDefault="0031518F" w:rsidP="00E96BD2">
      <w:pPr>
        <w:pStyle w:val="ColorfulList-Accent11"/>
        <w:numPr>
          <w:ilvl w:val="1"/>
          <w:numId w:val="8"/>
        </w:numPr>
        <w:spacing w:after="0" w:line="240" w:lineRule="auto"/>
        <w:ind w:left="1412" w:hanging="335"/>
        <w:jc w:val="both"/>
        <w:rPr>
          <w:b/>
          <w:bCs/>
          <w:sz w:val="24"/>
          <w:szCs w:val="24"/>
        </w:rPr>
      </w:pPr>
      <w:r w:rsidRPr="00EB4B6A">
        <w:rPr>
          <w:b/>
          <w:bCs/>
          <w:sz w:val="24"/>
          <w:szCs w:val="24"/>
        </w:rPr>
        <w:t>Zakon o uspostavi institucionalnog okvira za provedbu Europskih strukturnih i investicijskih fondova</w:t>
      </w:r>
      <w:r w:rsidRPr="00EB4B6A">
        <w:rPr>
          <w:b/>
          <w:bCs/>
          <w:sz w:val="24"/>
          <w:szCs w:val="24"/>
          <w:vertAlign w:val="superscript"/>
        </w:rPr>
        <w:footnoteReference w:id="10"/>
      </w:r>
      <w:r w:rsidRPr="00EB4B6A">
        <w:rPr>
          <w:sz w:val="24"/>
          <w:szCs w:val="24"/>
        </w:rPr>
        <w:t xml:space="preserve"> u Republici Hrvatskoj u financijskom razdoblju 2014.-2020. (NN 92/14) (Zakon); </w:t>
      </w:r>
    </w:p>
    <w:p w14:paraId="0AADA24A" w14:textId="77777777" w:rsidR="00E82AF9" w:rsidRPr="00EB4B6A" w:rsidRDefault="0031518F" w:rsidP="00E96BD2">
      <w:pPr>
        <w:pStyle w:val="ColorfulList-Accent11"/>
        <w:numPr>
          <w:ilvl w:val="1"/>
          <w:numId w:val="8"/>
        </w:numPr>
        <w:spacing w:after="0" w:line="240" w:lineRule="auto"/>
        <w:ind w:left="1412" w:hanging="335"/>
        <w:jc w:val="both"/>
        <w:rPr>
          <w:b/>
          <w:bCs/>
          <w:sz w:val="24"/>
          <w:szCs w:val="24"/>
        </w:rPr>
      </w:pPr>
      <w:r w:rsidRPr="00EB4B6A">
        <w:rPr>
          <w:b/>
          <w:bCs/>
          <w:sz w:val="24"/>
          <w:szCs w:val="24"/>
        </w:rPr>
        <w:t>Uredba o tijelima u Sustavima upravljanja i kontrole korištenja Europskog socijalnog fonda, Europskog fonda za regionalni razvoj i Kohezijskog fonda</w:t>
      </w:r>
      <w:r w:rsidRPr="00EB4B6A">
        <w:rPr>
          <w:sz w:val="24"/>
          <w:szCs w:val="24"/>
        </w:rPr>
        <w:t>, u vezi s ciljem „Ulaganje u rast i radna mjesta“ (NN 107/14</w:t>
      </w:r>
      <w:r w:rsidRPr="00EB4B6A">
        <w:rPr>
          <w:b/>
          <w:bCs/>
          <w:sz w:val="24"/>
          <w:szCs w:val="24"/>
          <w:vertAlign w:val="superscript"/>
        </w:rPr>
        <w:footnoteReference w:id="11"/>
      </w:r>
      <w:r w:rsidRPr="00EB4B6A">
        <w:rPr>
          <w:sz w:val="24"/>
          <w:szCs w:val="24"/>
        </w:rPr>
        <w:t>, 23/15</w:t>
      </w:r>
      <w:r w:rsidRPr="00EB4B6A">
        <w:rPr>
          <w:b/>
          <w:bCs/>
          <w:sz w:val="24"/>
          <w:szCs w:val="24"/>
          <w:vertAlign w:val="superscript"/>
        </w:rPr>
        <w:footnoteReference w:id="12"/>
      </w:r>
      <w:r w:rsidRPr="00EB4B6A">
        <w:rPr>
          <w:sz w:val="24"/>
          <w:szCs w:val="24"/>
        </w:rPr>
        <w:t>, 129/15</w:t>
      </w:r>
      <w:r w:rsidRPr="00EB4B6A">
        <w:rPr>
          <w:b/>
          <w:bCs/>
          <w:sz w:val="24"/>
          <w:szCs w:val="24"/>
          <w:vertAlign w:val="superscript"/>
        </w:rPr>
        <w:footnoteReference w:id="13"/>
      </w:r>
      <w:r w:rsidRPr="00EB4B6A">
        <w:rPr>
          <w:sz w:val="24"/>
          <w:szCs w:val="24"/>
        </w:rPr>
        <w:t>, 15/17</w:t>
      </w:r>
      <w:r w:rsidRPr="00EB4B6A">
        <w:rPr>
          <w:b/>
          <w:bCs/>
          <w:sz w:val="24"/>
          <w:szCs w:val="24"/>
          <w:vertAlign w:val="superscript"/>
        </w:rPr>
        <w:footnoteReference w:id="14"/>
      </w:r>
      <w:r w:rsidRPr="00EB4B6A">
        <w:rPr>
          <w:sz w:val="24"/>
          <w:szCs w:val="24"/>
        </w:rPr>
        <w:t>) (Uredba);</w:t>
      </w:r>
    </w:p>
    <w:p w14:paraId="4237A3C2" w14:textId="77777777" w:rsidR="00E82AF9" w:rsidRPr="00EB4B6A" w:rsidRDefault="0031518F" w:rsidP="00E96BD2">
      <w:pPr>
        <w:pStyle w:val="ColorfulList-Accent11"/>
        <w:numPr>
          <w:ilvl w:val="1"/>
          <w:numId w:val="8"/>
        </w:numPr>
        <w:spacing w:after="0" w:line="240" w:lineRule="auto"/>
        <w:ind w:left="1412" w:hanging="335"/>
        <w:jc w:val="both"/>
        <w:rPr>
          <w:b/>
          <w:bCs/>
          <w:sz w:val="24"/>
          <w:szCs w:val="24"/>
        </w:rPr>
      </w:pPr>
      <w:r w:rsidRPr="00EB4B6A">
        <w:rPr>
          <w:b/>
          <w:bCs/>
          <w:sz w:val="24"/>
          <w:szCs w:val="24"/>
        </w:rPr>
        <w:t>Pravilnik o prihvatljivosti izdataka u okviru Europskog socijalnog fonda</w:t>
      </w:r>
      <w:r w:rsidRPr="00EB4B6A">
        <w:rPr>
          <w:sz w:val="24"/>
          <w:szCs w:val="24"/>
        </w:rPr>
        <w:t xml:space="preserve"> (NN 149/14</w:t>
      </w:r>
      <w:r w:rsidRPr="00EB4B6A">
        <w:rPr>
          <w:b/>
          <w:bCs/>
          <w:sz w:val="24"/>
          <w:szCs w:val="24"/>
          <w:vertAlign w:val="superscript"/>
        </w:rPr>
        <w:footnoteReference w:id="15"/>
      </w:r>
      <w:r w:rsidRPr="00EB4B6A">
        <w:rPr>
          <w:sz w:val="24"/>
          <w:szCs w:val="24"/>
        </w:rPr>
        <w:t xml:space="preserve"> i 14/16</w:t>
      </w:r>
      <w:r w:rsidRPr="00EB4B6A">
        <w:rPr>
          <w:b/>
          <w:bCs/>
          <w:sz w:val="24"/>
          <w:szCs w:val="24"/>
          <w:vertAlign w:val="superscript"/>
        </w:rPr>
        <w:footnoteReference w:id="16"/>
      </w:r>
      <w:r w:rsidRPr="00EB4B6A">
        <w:rPr>
          <w:sz w:val="24"/>
          <w:szCs w:val="24"/>
        </w:rPr>
        <w:t>, 74/16</w:t>
      </w:r>
      <w:r w:rsidRPr="00EB4B6A">
        <w:rPr>
          <w:b/>
          <w:bCs/>
          <w:sz w:val="24"/>
          <w:szCs w:val="24"/>
          <w:vertAlign w:val="superscript"/>
        </w:rPr>
        <w:footnoteReference w:id="17"/>
      </w:r>
      <w:r w:rsidRPr="00EB4B6A">
        <w:rPr>
          <w:sz w:val="24"/>
          <w:szCs w:val="24"/>
        </w:rPr>
        <w:t>);</w:t>
      </w:r>
    </w:p>
    <w:p w14:paraId="6B923020" w14:textId="77777777" w:rsidR="00E82AF9" w:rsidRPr="00EB4B6A" w:rsidRDefault="0031518F" w:rsidP="00E96BD2">
      <w:pPr>
        <w:pStyle w:val="ColorfulList-Accent11"/>
        <w:numPr>
          <w:ilvl w:val="1"/>
          <w:numId w:val="8"/>
        </w:numPr>
        <w:spacing w:after="0" w:line="240" w:lineRule="auto"/>
        <w:jc w:val="both"/>
        <w:rPr>
          <w:b/>
          <w:bCs/>
          <w:sz w:val="24"/>
          <w:szCs w:val="24"/>
        </w:rPr>
      </w:pPr>
      <w:r w:rsidRPr="00EB4B6A">
        <w:rPr>
          <w:b/>
          <w:bCs/>
          <w:sz w:val="24"/>
          <w:szCs w:val="24"/>
        </w:rPr>
        <w:t>Zakon o javnoj nabavi</w:t>
      </w:r>
      <w:r w:rsidRPr="00EB4B6A">
        <w:rPr>
          <w:b/>
          <w:bCs/>
          <w:sz w:val="24"/>
          <w:szCs w:val="24"/>
          <w:vertAlign w:val="superscript"/>
        </w:rPr>
        <w:footnoteReference w:id="18"/>
      </w:r>
      <w:r w:rsidRPr="00EB4B6A">
        <w:rPr>
          <w:sz w:val="24"/>
          <w:szCs w:val="24"/>
        </w:rPr>
        <w:t xml:space="preserve"> (NN 120/16);</w:t>
      </w:r>
    </w:p>
    <w:p w14:paraId="624D35FB" w14:textId="5ECC3C03" w:rsidR="00E82AF9" w:rsidRPr="00EB4B6A" w:rsidRDefault="0031518F" w:rsidP="00E96BD2">
      <w:pPr>
        <w:pStyle w:val="ColorfulList-Accent11"/>
        <w:numPr>
          <w:ilvl w:val="1"/>
          <w:numId w:val="8"/>
        </w:numPr>
        <w:spacing w:after="0" w:line="240" w:lineRule="auto"/>
        <w:jc w:val="both"/>
        <w:rPr>
          <w:b/>
          <w:bCs/>
          <w:sz w:val="24"/>
          <w:szCs w:val="24"/>
        </w:rPr>
      </w:pPr>
      <w:r w:rsidRPr="00EB4B6A">
        <w:rPr>
          <w:b/>
          <w:bCs/>
          <w:sz w:val="24"/>
          <w:szCs w:val="24"/>
        </w:rPr>
        <w:lastRenderedPageBreak/>
        <w:t>Uredba o indeksu razvijenosti</w:t>
      </w:r>
      <w:r w:rsidR="006372CC">
        <w:rPr>
          <w:rStyle w:val="FootnoteReference"/>
          <w:b/>
          <w:bCs/>
          <w:sz w:val="24"/>
          <w:szCs w:val="24"/>
        </w:rPr>
        <w:footnoteReference w:id="19"/>
      </w:r>
      <w:r w:rsidRPr="00EB4B6A">
        <w:rPr>
          <w:sz w:val="24"/>
          <w:szCs w:val="24"/>
        </w:rPr>
        <w:t xml:space="preserve"> (NN 63/10, 158/13);</w:t>
      </w:r>
    </w:p>
    <w:p w14:paraId="471CCFDA" w14:textId="5C272298" w:rsidR="00E82AF9" w:rsidRPr="00EB4B6A" w:rsidRDefault="0031518F" w:rsidP="00E96BD2">
      <w:pPr>
        <w:pStyle w:val="ColorfulList-Accent11"/>
        <w:numPr>
          <w:ilvl w:val="1"/>
          <w:numId w:val="8"/>
        </w:numPr>
        <w:spacing w:after="0" w:line="240" w:lineRule="auto"/>
        <w:ind w:left="1412" w:hanging="335"/>
        <w:jc w:val="both"/>
        <w:rPr>
          <w:b/>
          <w:bCs/>
          <w:sz w:val="24"/>
          <w:szCs w:val="24"/>
        </w:rPr>
      </w:pPr>
      <w:r w:rsidRPr="00EB4B6A">
        <w:rPr>
          <w:b/>
          <w:bCs/>
          <w:sz w:val="24"/>
          <w:szCs w:val="24"/>
        </w:rPr>
        <w:t>Odluka o razvrstavanju jedinica lokalne i područne (regionalne) samouprave prema stupnju razvijenosti</w:t>
      </w:r>
      <w:r w:rsidR="006372CC">
        <w:rPr>
          <w:rStyle w:val="FootnoteReference"/>
          <w:b/>
          <w:bCs/>
          <w:sz w:val="24"/>
          <w:szCs w:val="24"/>
        </w:rPr>
        <w:footnoteReference w:id="20"/>
      </w:r>
      <w:r w:rsidRPr="00EB4B6A">
        <w:rPr>
          <w:b/>
          <w:bCs/>
          <w:sz w:val="24"/>
          <w:szCs w:val="24"/>
        </w:rPr>
        <w:t xml:space="preserve"> </w:t>
      </w:r>
      <w:r w:rsidRPr="00EB4B6A">
        <w:rPr>
          <w:sz w:val="24"/>
          <w:szCs w:val="24"/>
        </w:rPr>
        <w:t>(NN 158/13);</w:t>
      </w:r>
    </w:p>
    <w:p w14:paraId="375EA6BA" w14:textId="64670373" w:rsidR="00E82AF9" w:rsidRPr="00EB4B6A" w:rsidRDefault="0031518F" w:rsidP="00E96BD2">
      <w:pPr>
        <w:pStyle w:val="ColorfulList-Accent11"/>
        <w:numPr>
          <w:ilvl w:val="1"/>
          <w:numId w:val="9"/>
        </w:numPr>
        <w:spacing w:after="0" w:line="240" w:lineRule="auto"/>
        <w:ind w:left="1412" w:hanging="335"/>
        <w:jc w:val="both"/>
        <w:rPr>
          <w:sz w:val="24"/>
          <w:szCs w:val="24"/>
        </w:rPr>
      </w:pPr>
      <w:r w:rsidRPr="00EB4B6A">
        <w:rPr>
          <w:b/>
          <w:bCs/>
          <w:sz w:val="24"/>
          <w:szCs w:val="24"/>
        </w:rPr>
        <w:t>Zakon o brdsko-planinskim područjima</w:t>
      </w:r>
      <w:r w:rsidR="006372CC">
        <w:rPr>
          <w:rStyle w:val="FootnoteReference"/>
          <w:b/>
          <w:bCs/>
          <w:sz w:val="24"/>
          <w:szCs w:val="24"/>
        </w:rPr>
        <w:footnoteReference w:id="21"/>
      </w:r>
      <w:r w:rsidRPr="00EB4B6A">
        <w:rPr>
          <w:b/>
          <w:bCs/>
          <w:sz w:val="24"/>
          <w:szCs w:val="24"/>
        </w:rPr>
        <w:t xml:space="preserve"> </w:t>
      </w:r>
      <w:r w:rsidRPr="00EB4B6A">
        <w:rPr>
          <w:sz w:val="24"/>
          <w:szCs w:val="24"/>
        </w:rPr>
        <w:t>(NN 12/02, 32/02, 117/03, 42/05, 90/05, 80/08, 148/13, 147/14);</w:t>
      </w:r>
    </w:p>
    <w:p w14:paraId="452F00D1" w14:textId="1AA42D41" w:rsidR="00E82AF9" w:rsidRPr="00EB4B6A" w:rsidRDefault="0031518F" w:rsidP="00E96BD2">
      <w:pPr>
        <w:pStyle w:val="ColorfulList-Accent11"/>
        <w:numPr>
          <w:ilvl w:val="1"/>
          <w:numId w:val="8"/>
        </w:numPr>
        <w:spacing w:after="0" w:line="240" w:lineRule="auto"/>
        <w:ind w:left="1412" w:hanging="335"/>
        <w:jc w:val="both"/>
        <w:rPr>
          <w:b/>
          <w:bCs/>
          <w:sz w:val="24"/>
          <w:szCs w:val="24"/>
        </w:rPr>
      </w:pPr>
      <w:r w:rsidRPr="00EB4B6A">
        <w:rPr>
          <w:b/>
          <w:bCs/>
          <w:sz w:val="24"/>
          <w:szCs w:val="24"/>
        </w:rPr>
        <w:t xml:space="preserve">Zakon o lokalnoj i područnoj (regionalnoj) samoupravi </w:t>
      </w:r>
      <w:r w:rsidRPr="00EB4B6A">
        <w:rPr>
          <w:sz w:val="24"/>
          <w:szCs w:val="24"/>
        </w:rPr>
        <w:t>(NN 33/01, NN 60/01, NN 129/05, NN 109/07, NN 125/08, NN 36/09, NN 150/11, NN 144/12, NN 19/13</w:t>
      </w:r>
      <w:r w:rsidR="003E3D24" w:rsidRPr="00EB4B6A">
        <w:rPr>
          <w:b/>
          <w:bCs/>
          <w:sz w:val="24"/>
          <w:szCs w:val="24"/>
          <w:vertAlign w:val="superscript"/>
        </w:rPr>
        <w:footnoteReference w:id="22"/>
      </w:r>
      <w:r w:rsidRPr="00EB4B6A">
        <w:rPr>
          <w:sz w:val="24"/>
          <w:szCs w:val="24"/>
        </w:rPr>
        <w:t>, NN 137/15</w:t>
      </w:r>
      <w:r w:rsidR="003E3D24" w:rsidRPr="00701002">
        <w:rPr>
          <w:rStyle w:val="FootnoteReference"/>
          <w:b/>
          <w:sz w:val="24"/>
          <w:szCs w:val="24"/>
        </w:rPr>
        <w:footnoteReference w:id="23"/>
      </w:r>
      <w:r w:rsidRPr="00EB4B6A">
        <w:rPr>
          <w:sz w:val="24"/>
          <w:szCs w:val="24"/>
        </w:rPr>
        <w:t>);</w:t>
      </w:r>
    </w:p>
    <w:p w14:paraId="373F2433" w14:textId="2768CEBD" w:rsidR="00E82AF9" w:rsidRPr="00EB4B6A" w:rsidRDefault="0031518F" w:rsidP="00E96BD2">
      <w:pPr>
        <w:pStyle w:val="ColorfulList-Accent11"/>
        <w:numPr>
          <w:ilvl w:val="1"/>
          <w:numId w:val="8"/>
        </w:numPr>
        <w:spacing w:after="0" w:line="240" w:lineRule="auto"/>
        <w:rPr>
          <w:b/>
          <w:bCs/>
          <w:sz w:val="24"/>
          <w:szCs w:val="24"/>
        </w:rPr>
      </w:pPr>
      <w:r w:rsidRPr="00EB4B6A">
        <w:rPr>
          <w:b/>
          <w:bCs/>
          <w:sz w:val="24"/>
          <w:szCs w:val="24"/>
        </w:rPr>
        <w:t xml:space="preserve">Zakon o suzbijanju diskriminacije </w:t>
      </w:r>
      <w:r w:rsidRPr="00EB4B6A">
        <w:rPr>
          <w:sz w:val="24"/>
          <w:szCs w:val="24"/>
        </w:rPr>
        <w:t>(NN 85/08</w:t>
      </w:r>
      <w:r w:rsidR="003E3D24" w:rsidRPr="00EB4B6A">
        <w:rPr>
          <w:b/>
          <w:bCs/>
          <w:sz w:val="24"/>
          <w:szCs w:val="24"/>
          <w:vertAlign w:val="superscript"/>
        </w:rPr>
        <w:footnoteReference w:id="24"/>
      </w:r>
      <w:r w:rsidRPr="00EB4B6A">
        <w:rPr>
          <w:sz w:val="24"/>
          <w:szCs w:val="24"/>
        </w:rPr>
        <w:t>, 112/12</w:t>
      </w:r>
      <w:r w:rsidR="003E3D24">
        <w:rPr>
          <w:rStyle w:val="FootnoteReference"/>
          <w:sz w:val="24"/>
          <w:szCs w:val="24"/>
        </w:rPr>
        <w:footnoteReference w:id="25"/>
      </w:r>
      <w:r w:rsidRPr="00EB4B6A">
        <w:rPr>
          <w:sz w:val="24"/>
          <w:szCs w:val="24"/>
        </w:rPr>
        <w:t>);</w:t>
      </w:r>
    </w:p>
    <w:p w14:paraId="0C5C7CF1" w14:textId="7ACFDE01" w:rsidR="00E82AF9" w:rsidRPr="00EB4B6A" w:rsidRDefault="0031518F" w:rsidP="00E96BD2">
      <w:pPr>
        <w:pStyle w:val="ColorfulList-Accent11"/>
        <w:numPr>
          <w:ilvl w:val="1"/>
          <w:numId w:val="8"/>
        </w:numPr>
        <w:spacing w:after="0" w:line="240" w:lineRule="auto"/>
        <w:jc w:val="both"/>
        <w:rPr>
          <w:b/>
          <w:bCs/>
          <w:sz w:val="24"/>
          <w:szCs w:val="24"/>
        </w:rPr>
      </w:pPr>
      <w:r w:rsidRPr="00EB4B6A">
        <w:rPr>
          <w:b/>
          <w:bCs/>
          <w:sz w:val="24"/>
          <w:szCs w:val="24"/>
        </w:rPr>
        <w:t xml:space="preserve">Zakon o udrugama </w:t>
      </w:r>
      <w:r w:rsidRPr="00EB4B6A">
        <w:rPr>
          <w:sz w:val="24"/>
          <w:szCs w:val="24"/>
        </w:rPr>
        <w:t>(NN 74/14</w:t>
      </w:r>
      <w:r w:rsidR="00171974" w:rsidRPr="00EB4B6A">
        <w:rPr>
          <w:b/>
          <w:bCs/>
          <w:sz w:val="24"/>
          <w:szCs w:val="24"/>
          <w:vertAlign w:val="superscript"/>
        </w:rPr>
        <w:footnoteReference w:id="26"/>
      </w:r>
      <w:r w:rsidR="00171974">
        <w:rPr>
          <w:sz w:val="24"/>
          <w:szCs w:val="24"/>
        </w:rPr>
        <w:t xml:space="preserve">, </w:t>
      </w:r>
      <w:r w:rsidR="00171974">
        <w:rPr>
          <w:color w:val="000000"/>
          <w:sz w:val="23"/>
          <w:szCs w:val="23"/>
        </w:rPr>
        <w:t>70/2017</w:t>
      </w:r>
      <w:r w:rsidR="00171974" w:rsidRPr="00701002">
        <w:rPr>
          <w:rStyle w:val="FootnoteReference"/>
          <w:b/>
          <w:color w:val="000000"/>
          <w:sz w:val="23"/>
          <w:szCs w:val="23"/>
        </w:rPr>
        <w:footnoteReference w:id="27"/>
      </w:r>
      <w:r w:rsidRPr="00EB4B6A">
        <w:rPr>
          <w:sz w:val="24"/>
          <w:szCs w:val="24"/>
        </w:rPr>
        <w:t>);</w:t>
      </w:r>
    </w:p>
    <w:p w14:paraId="5331D6CE" w14:textId="77777777" w:rsidR="00E82AF9" w:rsidRPr="00EB4B6A" w:rsidRDefault="0031518F" w:rsidP="00E96BD2">
      <w:pPr>
        <w:pStyle w:val="ColorfulList-Accent11"/>
        <w:numPr>
          <w:ilvl w:val="1"/>
          <w:numId w:val="8"/>
        </w:numPr>
        <w:spacing w:after="0" w:line="240" w:lineRule="auto"/>
        <w:ind w:left="1412" w:hanging="335"/>
        <w:jc w:val="both"/>
        <w:rPr>
          <w:b/>
          <w:bCs/>
          <w:sz w:val="24"/>
          <w:szCs w:val="24"/>
        </w:rPr>
      </w:pPr>
      <w:r w:rsidRPr="00EB4B6A">
        <w:rPr>
          <w:b/>
          <w:bCs/>
          <w:sz w:val="24"/>
          <w:szCs w:val="24"/>
        </w:rPr>
        <w:t>Zakon o financijskom poslovanju i računovodstvu neprofitnih organizacija</w:t>
      </w:r>
      <w:r w:rsidRPr="00EB4B6A">
        <w:rPr>
          <w:b/>
          <w:bCs/>
          <w:sz w:val="24"/>
          <w:szCs w:val="24"/>
          <w:vertAlign w:val="superscript"/>
        </w:rPr>
        <w:footnoteReference w:id="28"/>
      </w:r>
      <w:r w:rsidRPr="00EB4B6A">
        <w:rPr>
          <w:b/>
          <w:bCs/>
          <w:sz w:val="24"/>
          <w:szCs w:val="24"/>
        </w:rPr>
        <w:t xml:space="preserve"> </w:t>
      </w:r>
      <w:r w:rsidRPr="00EB4B6A">
        <w:rPr>
          <w:sz w:val="24"/>
          <w:szCs w:val="24"/>
        </w:rPr>
        <w:t>(NN 121/14);</w:t>
      </w:r>
    </w:p>
    <w:p w14:paraId="3A0A91F3" w14:textId="1384D928" w:rsidR="00E82AF9" w:rsidRPr="00EB4B6A" w:rsidRDefault="0031518F" w:rsidP="00E96BD2">
      <w:pPr>
        <w:pStyle w:val="ColorfulList-Accent11"/>
        <w:numPr>
          <w:ilvl w:val="1"/>
          <w:numId w:val="8"/>
        </w:numPr>
        <w:spacing w:after="0" w:line="240" w:lineRule="auto"/>
        <w:jc w:val="both"/>
        <w:rPr>
          <w:b/>
          <w:bCs/>
          <w:sz w:val="24"/>
          <w:szCs w:val="24"/>
        </w:rPr>
      </w:pPr>
      <w:r w:rsidRPr="00EB4B6A">
        <w:rPr>
          <w:b/>
          <w:bCs/>
          <w:sz w:val="24"/>
          <w:szCs w:val="24"/>
        </w:rPr>
        <w:t xml:space="preserve">Zakon o ustanovama </w:t>
      </w:r>
      <w:r w:rsidRPr="00EB4B6A">
        <w:rPr>
          <w:sz w:val="24"/>
          <w:szCs w:val="24"/>
        </w:rPr>
        <w:t>(NN 76/93</w:t>
      </w:r>
      <w:r w:rsidR="004A0BCB" w:rsidRPr="00EB4B6A">
        <w:rPr>
          <w:b/>
          <w:bCs/>
          <w:sz w:val="24"/>
          <w:szCs w:val="24"/>
          <w:vertAlign w:val="superscript"/>
        </w:rPr>
        <w:footnoteReference w:id="29"/>
      </w:r>
      <w:r w:rsidRPr="00EB4B6A">
        <w:rPr>
          <w:sz w:val="24"/>
          <w:szCs w:val="24"/>
        </w:rPr>
        <w:t>, 29/97, 47/99, 35/08</w:t>
      </w:r>
      <w:r w:rsidR="004A0BCB" w:rsidRPr="00701002">
        <w:rPr>
          <w:rStyle w:val="FootnoteReference"/>
          <w:b/>
          <w:sz w:val="24"/>
          <w:szCs w:val="24"/>
        </w:rPr>
        <w:footnoteReference w:id="30"/>
      </w:r>
      <w:r w:rsidRPr="00EB4B6A">
        <w:rPr>
          <w:sz w:val="24"/>
          <w:szCs w:val="24"/>
        </w:rPr>
        <w:t>);</w:t>
      </w:r>
    </w:p>
    <w:p w14:paraId="428DED72" w14:textId="77777777" w:rsidR="00E82AF9" w:rsidRPr="00EB4B6A" w:rsidRDefault="0031518F" w:rsidP="00E96BD2">
      <w:pPr>
        <w:pStyle w:val="ColorfulList-Accent11"/>
        <w:numPr>
          <w:ilvl w:val="1"/>
          <w:numId w:val="8"/>
        </w:numPr>
        <w:spacing w:after="0" w:line="240" w:lineRule="auto"/>
        <w:jc w:val="both"/>
        <w:rPr>
          <w:b/>
          <w:bCs/>
          <w:sz w:val="24"/>
          <w:szCs w:val="24"/>
        </w:rPr>
      </w:pPr>
      <w:r w:rsidRPr="00EB4B6A">
        <w:rPr>
          <w:b/>
          <w:bCs/>
          <w:sz w:val="24"/>
          <w:szCs w:val="24"/>
        </w:rPr>
        <w:t>Zakon o upravljanju javnim ustanovama u kulturi</w:t>
      </w:r>
      <w:r w:rsidRPr="00EB4B6A">
        <w:rPr>
          <w:b/>
          <w:bCs/>
          <w:sz w:val="24"/>
          <w:szCs w:val="24"/>
          <w:vertAlign w:val="superscript"/>
        </w:rPr>
        <w:footnoteReference w:id="31"/>
      </w:r>
      <w:r w:rsidRPr="00EB4B6A">
        <w:rPr>
          <w:b/>
          <w:bCs/>
          <w:sz w:val="24"/>
          <w:szCs w:val="24"/>
        </w:rPr>
        <w:t xml:space="preserve"> </w:t>
      </w:r>
      <w:r w:rsidRPr="00EB4B6A">
        <w:rPr>
          <w:sz w:val="24"/>
          <w:szCs w:val="24"/>
        </w:rPr>
        <w:t>(NN 96/01);</w:t>
      </w:r>
    </w:p>
    <w:p w14:paraId="59DB03E8" w14:textId="77777777" w:rsidR="00E82AF9" w:rsidRPr="00EB4B6A" w:rsidRDefault="0031518F" w:rsidP="00E96BD2">
      <w:pPr>
        <w:pStyle w:val="ColorfulList-Accent11"/>
        <w:numPr>
          <w:ilvl w:val="1"/>
          <w:numId w:val="8"/>
        </w:numPr>
        <w:spacing w:after="0" w:line="240" w:lineRule="auto"/>
        <w:ind w:left="1412" w:hanging="335"/>
        <w:jc w:val="both"/>
        <w:rPr>
          <w:b/>
          <w:bCs/>
          <w:sz w:val="24"/>
          <w:szCs w:val="24"/>
        </w:rPr>
      </w:pPr>
      <w:r w:rsidRPr="00EB4B6A">
        <w:rPr>
          <w:b/>
          <w:bCs/>
          <w:sz w:val="24"/>
          <w:szCs w:val="24"/>
        </w:rPr>
        <w:t>Zakon o pravima samostalnih umjetnika i poticanju kulturnog i umjetničkog stvaralaštva</w:t>
      </w:r>
      <w:r w:rsidRPr="00EB4B6A">
        <w:rPr>
          <w:b/>
          <w:bCs/>
          <w:sz w:val="24"/>
          <w:szCs w:val="24"/>
          <w:vertAlign w:val="superscript"/>
        </w:rPr>
        <w:footnoteReference w:id="32"/>
      </w:r>
      <w:r w:rsidRPr="00EB4B6A">
        <w:rPr>
          <w:b/>
          <w:bCs/>
          <w:sz w:val="24"/>
          <w:szCs w:val="24"/>
        </w:rPr>
        <w:t xml:space="preserve"> </w:t>
      </w:r>
      <w:r w:rsidRPr="00254A8D">
        <w:rPr>
          <w:color w:val="auto"/>
          <w:sz w:val="22"/>
          <w:szCs w:val="22"/>
        </w:rPr>
        <w:t>(</w:t>
      </w:r>
      <w:hyperlink r:id="rId8" w:history="1">
        <w:r w:rsidRPr="00254A8D">
          <w:rPr>
            <w:rStyle w:val="Hyperlink2"/>
            <w:color w:val="auto"/>
          </w:rPr>
          <w:t>NN 43/96</w:t>
        </w:r>
      </w:hyperlink>
      <w:r w:rsidRPr="00254A8D">
        <w:rPr>
          <w:rStyle w:val="Bez"/>
          <w:color w:val="auto"/>
          <w:sz w:val="22"/>
          <w:szCs w:val="22"/>
        </w:rPr>
        <w:t xml:space="preserve">, </w:t>
      </w:r>
      <w:r w:rsidRPr="00254A8D">
        <w:rPr>
          <w:rStyle w:val="Hyperlink2"/>
          <w:color w:val="auto"/>
        </w:rPr>
        <w:t>NN 44/96</w:t>
      </w:r>
      <w:r w:rsidRPr="00254A8D">
        <w:rPr>
          <w:rStyle w:val="Bez"/>
          <w:color w:val="auto"/>
          <w:sz w:val="22"/>
          <w:szCs w:val="22"/>
        </w:rPr>
        <w:t>);</w:t>
      </w:r>
    </w:p>
    <w:p w14:paraId="4231BEC9" w14:textId="6A8B92B2" w:rsidR="00E82AF9" w:rsidRPr="00EB4B6A" w:rsidRDefault="0031518F" w:rsidP="00E96BD2">
      <w:pPr>
        <w:pStyle w:val="ColorfulList-Accent11"/>
        <w:numPr>
          <w:ilvl w:val="1"/>
          <w:numId w:val="8"/>
        </w:numPr>
        <w:spacing w:after="0" w:line="240" w:lineRule="auto"/>
        <w:jc w:val="both"/>
        <w:rPr>
          <w:b/>
          <w:bCs/>
          <w:sz w:val="24"/>
          <w:szCs w:val="24"/>
        </w:rPr>
      </w:pPr>
      <w:r w:rsidRPr="00EB4B6A">
        <w:rPr>
          <w:b/>
          <w:bCs/>
          <w:sz w:val="24"/>
          <w:szCs w:val="24"/>
        </w:rPr>
        <w:t>Zakon o gradnji</w:t>
      </w:r>
      <w:r w:rsidR="00EC4D36" w:rsidRPr="00EB4B6A">
        <w:rPr>
          <w:rStyle w:val="Bez"/>
          <w:b/>
          <w:bCs/>
          <w:sz w:val="24"/>
          <w:szCs w:val="24"/>
          <w:vertAlign w:val="superscript"/>
        </w:rPr>
        <w:footnoteReference w:id="33"/>
      </w:r>
      <w:r w:rsidRPr="00EB4B6A">
        <w:rPr>
          <w:rStyle w:val="Bez"/>
          <w:sz w:val="24"/>
          <w:szCs w:val="24"/>
        </w:rPr>
        <w:t xml:space="preserve"> (NN 153/13);</w:t>
      </w:r>
    </w:p>
    <w:p w14:paraId="09710741" w14:textId="77748E62" w:rsidR="00E82AF9" w:rsidRPr="00EB4B6A" w:rsidRDefault="0031518F" w:rsidP="00E96BD2">
      <w:pPr>
        <w:numPr>
          <w:ilvl w:val="1"/>
          <w:numId w:val="8"/>
        </w:numPr>
        <w:spacing w:after="0" w:line="240" w:lineRule="auto"/>
        <w:ind w:left="1412" w:hanging="335"/>
        <w:jc w:val="both"/>
        <w:rPr>
          <w:b/>
          <w:bCs/>
          <w:sz w:val="24"/>
          <w:szCs w:val="24"/>
        </w:rPr>
      </w:pPr>
      <w:r w:rsidRPr="00EB4B6A">
        <w:rPr>
          <w:b/>
          <w:bCs/>
          <w:sz w:val="24"/>
          <w:szCs w:val="24"/>
        </w:rPr>
        <w:t>Zakon o zaštiti i očuvanju kulturnih dobara</w:t>
      </w:r>
      <w:r w:rsidRPr="00EB4B6A">
        <w:rPr>
          <w:rStyle w:val="Bez"/>
          <w:sz w:val="24"/>
          <w:szCs w:val="24"/>
        </w:rPr>
        <w:t xml:space="preserve"> (NN 69/99</w:t>
      </w:r>
      <w:r w:rsidR="00EC4D36" w:rsidRPr="00EB4B6A">
        <w:rPr>
          <w:rStyle w:val="Bez"/>
          <w:b/>
          <w:bCs/>
          <w:sz w:val="24"/>
          <w:szCs w:val="24"/>
          <w:vertAlign w:val="superscript"/>
        </w:rPr>
        <w:footnoteReference w:id="34"/>
      </w:r>
      <w:r w:rsidRPr="00EB4B6A">
        <w:rPr>
          <w:rStyle w:val="Bez"/>
          <w:sz w:val="24"/>
          <w:szCs w:val="24"/>
        </w:rPr>
        <w:t>, 151/03, 157/03, 100/04,  87/09, 88/10, 61/11, 25/12, 136/12, 157/13, 152/14, 98/15);</w:t>
      </w:r>
      <w:r w:rsidRPr="00EB4B6A">
        <w:rPr>
          <w:b/>
          <w:bCs/>
          <w:sz w:val="24"/>
          <w:szCs w:val="24"/>
        </w:rPr>
        <w:t xml:space="preserve"> </w:t>
      </w:r>
    </w:p>
    <w:p w14:paraId="5030011C" w14:textId="77777777" w:rsidR="00E82AF9" w:rsidRPr="00EB4B6A" w:rsidRDefault="0031518F" w:rsidP="00E96BD2">
      <w:pPr>
        <w:numPr>
          <w:ilvl w:val="1"/>
          <w:numId w:val="8"/>
        </w:numPr>
        <w:spacing w:after="0" w:line="240" w:lineRule="auto"/>
        <w:ind w:left="1412" w:hanging="335"/>
        <w:jc w:val="both"/>
        <w:rPr>
          <w:b/>
          <w:bCs/>
          <w:sz w:val="24"/>
          <w:szCs w:val="24"/>
        </w:rPr>
      </w:pPr>
      <w:r w:rsidRPr="00EB4B6A">
        <w:rPr>
          <w:b/>
          <w:bCs/>
          <w:sz w:val="24"/>
          <w:szCs w:val="24"/>
        </w:rPr>
        <w:t>Zakon o upravljanju i raspolaganju imovinom u vlasništvu Republike Hrvatske</w:t>
      </w:r>
      <w:r w:rsidRPr="00EB4B6A">
        <w:rPr>
          <w:rStyle w:val="Bez"/>
          <w:b/>
          <w:bCs/>
          <w:sz w:val="24"/>
          <w:szCs w:val="24"/>
          <w:vertAlign w:val="superscript"/>
        </w:rPr>
        <w:footnoteReference w:id="35"/>
      </w:r>
      <w:r w:rsidRPr="00EB4B6A">
        <w:rPr>
          <w:b/>
          <w:bCs/>
          <w:sz w:val="24"/>
          <w:szCs w:val="24"/>
        </w:rPr>
        <w:t xml:space="preserve"> </w:t>
      </w:r>
      <w:r w:rsidRPr="00EB4B6A">
        <w:rPr>
          <w:rStyle w:val="Bez"/>
          <w:sz w:val="24"/>
          <w:szCs w:val="24"/>
        </w:rPr>
        <w:t>(NN 94/13, 18/16);</w:t>
      </w:r>
    </w:p>
    <w:p w14:paraId="1D352C9C" w14:textId="77777777" w:rsidR="00E82AF9" w:rsidRPr="00EB4B6A" w:rsidRDefault="0031518F" w:rsidP="00E96BD2">
      <w:pPr>
        <w:pStyle w:val="ColorfulList-Accent11"/>
        <w:numPr>
          <w:ilvl w:val="1"/>
          <w:numId w:val="8"/>
        </w:numPr>
        <w:spacing w:after="0" w:line="240" w:lineRule="auto"/>
        <w:jc w:val="both"/>
        <w:rPr>
          <w:b/>
          <w:bCs/>
          <w:sz w:val="24"/>
          <w:szCs w:val="24"/>
        </w:rPr>
      </w:pPr>
      <w:r w:rsidRPr="00EB4B6A">
        <w:rPr>
          <w:b/>
          <w:bCs/>
          <w:sz w:val="24"/>
          <w:szCs w:val="24"/>
        </w:rPr>
        <w:t>Zakon o regionalnom razvoju Republike Hrvatske</w:t>
      </w:r>
      <w:r w:rsidRPr="00EB4B6A">
        <w:rPr>
          <w:rStyle w:val="Bez"/>
          <w:b/>
          <w:bCs/>
          <w:sz w:val="24"/>
          <w:szCs w:val="24"/>
          <w:vertAlign w:val="superscript"/>
        </w:rPr>
        <w:footnoteReference w:id="36"/>
      </w:r>
      <w:r w:rsidRPr="00EB4B6A">
        <w:rPr>
          <w:b/>
          <w:bCs/>
          <w:sz w:val="24"/>
          <w:szCs w:val="24"/>
        </w:rPr>
        <w:t xml:space="preserve"> </w:t>
      </w:r>
      <w:r w:rsidRPr="00EB4B6A">
        <w:rPr>
          <w:rStyle w:val="Bez"/>
          <w:sz w:val="24"/>
          <w:szCs w:val="24"/>
        </w:rPr>
        <w:t>(NN 147/14);</w:t>
      </w:r>
    </w:p>
    <w:p w14:paraId="1BFD1DA3" w14:textId="77777777" w:rsidR="00E82AF9" w:rsidRPr="00EB4B6A" w:rsidRDefault="0031518F" w:rsidP="00E96BD2">
      <w:pPr>
        <w:pStyle w:val="ColorfulList-Accent11"/>
        <w:numPr>
          <w:ilvl w:val="1"/>
          <w:numId w:val="8"/>
        </w:numPr>
        <w:spacing w:after="0" w:line="240" w:lineRule="auto"/>
        <w:jc w:val="both"/>
        <w:rPr>
          <w:b/>
          <w:bCs/>
          <w:sz w:val="24"/>
          <w:szCs w:val="24"/>
        </w:rPr>
      </w:pPr>
      <w:r w:rsidRPr="00EB4B6A">
        <w:rPr>
          <w:b/>
          <w:bCs/>
          <w:sz w:val="24"/>
          <w:szCs w:val="24"/>
        </w:rPr>
        <w:t xml:space="preserve">Zakon o radu </w:t>
      </w:r>
      <w:r w:rsidRPr="00EB4B6A">
        <w:rPr>
          <w:rStyle w:val="Bez"/>
          <w:sz w:val="24"/>
          <w:szCs w:val="24"/>
        </w:rPr>
        <w:t>(NN 93/14)</w:t>
      </w:r>
      <w:r w:rsidRPr="00EB4B6A">
        <w:rPr>
          <w:rStyle w:val="Bez"/>
          <w:b/>
          <w:bCs/>
          <w:sz w:val="24"/>
          <w:szCs w:val="24"/>
          <w:vertAlign w:val="superscript"/>
        </w:rPr>
        <w:footnoteReference w:id="37"/>
      </w:r>
      <w:r w:rsidRPr="00EB4B6A">
        <w:rPr>
          <w:rStyle w:val="Bez"/>
          <w:sz w:val="24"/>
          <w:szCs w:val="24"/>
        </w:rPr>
        <w:t>;</w:t>
      </w:r>
    </w:p>
    <w:p w14:paraId="5866BC32" w14:textId="7B9C1D8B" w:rsidR="00E82AF9" w:rsidRPr="00EB4B6A" w:rsidRDefault="0031518F" w:rsidP="00E96BD2">
      <w:pPr>
        <w:pStyle w:val="ColorfulList-Accent11"/>
        <w:numPr>
          <w:ilvl w:val="1"/>
          <w:numId w:val="8"/>
        </w:numPr>
        <w:spacing w:after="0" w:line="240" w:lineRule="auto"/>
        <w:jc w:val="both"/>
        <w:rPr>
          <w:sz w:val="24"/>
          <w:szCs w:val="24"/>
        </w:rPr>
      </w:pPr>
      <w:r w:rsidRPr="00EB4B6A">
        <w:rPr>
          <w:rStyle w:val="Bez"/>
          <w:b/>
          <w:bCs/>
          <w:sz w:val="24"/>
          <w:szCs w:val="24"/>
        </w:rPr>
        <w:lastRenderedPageBreak/>
        <w:t>Zakon o službenicima i namještenicima u lokalnoj i područnoj (regionalnoj) samoupravi</w:t>
      </w:r>
      <w:r w:rsidRPr="00EB4B6A">
        <w:rPr>
          <w:rStyle w:val="Bez"/>
          <w:b/>
          <w:bCs/>
          <w:sz w:val="24"/>
          <w:szCs w:val="24"/>
          <w:vertAlign w:val="superscript"/>
        </w:rPr>
        <w:footnoteReference w:id="38"/>
      </w:r>
      <w:r w:rsidRPr="00EB4B6A">
        <w:rPr>
          <w:rStyle w:val="Bez"/>
          <w:b/>
          <w:bCs/>
          <w:sz w:val="24"/>
          <w:szCs w:val="24"/>
        </w:rPr>
        <w:t xml:space="preserve"> </w:t>
      </w:r>
      <w:r w:rsidRPr="00EB4B6A">
        <w:rPr>
          <w:sz w:val="24"/>
          <w:szCs w:val="24"/>
        </w:rPr>
        <w:t>(NN 86/08, 61/11);</w:t>
      </w:r>
    </w:p>
    <w:p w14:paraId="784EBD07" w14:textId="77777777" w:rsidR="00E82AF9" w:rsidRPr="00EB4B6A" w:rsidRDefault="0031518F" w:rsidP="00E96BD2">
      <w:pPr>
        <w:pStyle w:val="ColorfulList-Accent11"/>
        <w:numPr>
          <w:ilvl w:val="1"/>
          <w:numId w:val="8"/>
        </w:numPr>
        <w:spacing w:after="0" w:line="240" w:lineRule="auto"/>
        <w:jc w:val="both"/>
        <w:rPr>
          <w:sz w:val="24"/>
          <w:szCs w:val="24"/>
        </w:rPr>
      </w:pPr>
      <w:r w:rsidRPr="00EB4B6A">
        <w:rPr>
          <w:rStyle w:val="Bez"/>
          <w:b/>
          <w:bCs/>
          <w:sz w:val="24"/>
          <w:szCs w:val="24"/>
        </w:rPr>
        <w:t>Pravilnik o registru umjetničkih organizacija</w:t>
      </w:r>
      <w:r w:rsidRPr="00EB4B6A">
        <w:rPr>
          <w:rStyle w:val="Bez"/>
          <w:b/>
          <w:bCs/>
          <w:sz w:val="24"/>
          <w:szCs w:val="24"/>
          <w:vertAlign w:val="superscript"/>
        </w:rPr>
        <w:footnoteReference w:id="39"/>
      </w:r>
      <w:r w:rsidRPr="00EB4B6A">
        <w:rPr>
          <w:rStyle w:val="Bez"/>
          <w:b/>
          <w:bCs/>
          <w:sz w:val="24"/>
          <w:szCs w:val="24"/>
        </w:rPr>
        <w:t xml:space="preserve"> </w:t>
      </w:r>
      <w:r w:rsidRPr="00EB4B6A">
        <w:rPr>
          <w:sz w:val="24"/>
          <w:szCs w:val="24"/>
        </w:rPr>
        <w:t>(</w:t>
      </w:r>
      <w:hyperlink r:id="rId9" w:history="1">
        <w:r w:rsidRPr="00364B37">
          <w:rPr>
            <w:rStyle w:val="Hyperlink3"/>
            <w:color w:val="auto"/>
            <w:sz w:val="24"/>
            <w:szCs w:val="24"/>
          </w:rPr>
          <w:t>NN 53/96</w:t>
        </w:r>
      </w:hyperlink>
      <w:r w:rsidRPr="00364B37">
        <w:rPr>
          <w:color w:val="auto"/>
          <w:sz w:val="24"/>
          <w:szCs w:val="24"/>
        </w:rPr>
        <w:t xml:space="preserve">, </w:t>
      </w:r>
      <w:hyperlink r:id="rId10" w:history="1">
        <w:r w:rsidRPr="00364B37">
          <w:rPr>
            <w:rStyle w:val="Hyperlink3"/>
            <w:color w:val="auto"/>
            <w:sz w:val="24"/>
            <w:szCs w:val="24"/>
          </w:rPr>
          <w:t>NN 57/09</w:t>
        </w:r>
      </w:hyperlink>
      <w:r w:rsidRPr="00EB4B6A">
        <w:rPr>
          <w:sz w:val="24"/>
          <w:szCs w:val="24"/>
        </w:rPr>
        <w:t>);</w:t>
      </w:r>
    </w:p>
    <w:p w14:paraId="7FB6A0D6" w14:textId="77777777" w:rsidR="00E82AF9" w:rsidRPr="00EB4B6A" w:rsidRDefault="0031518F" w:rsidP="00E96BD2">
      <w:pPr>
        <w:numPr>
          <w:ilvl w:val="1"/>
          <w:numId w:val="8"/>
        </w:numPr>
        <w:spacing w:after="0" w:line="240" w:lineRule="auto"/>
        <w:jc w:val="both"/>
        <w:rPr>
          <w:b/>
          <w:bCs/>
          <w:sz w:val="24"/>
          <w:szCs w:val="24"/>
        </w:rPr>
      </w:pPr>
      <w:r w:rsidRPr="00EB4B6A">
        <w:rPr>
          <w:b/>
          <w:bCs/>
          <w:sz w:val="24"/>
          <w:szCs w:val="24"/>
        </w:rPr>
        <w:t>Pravilnik o načinu i uvjetima za priznavanje prava samostalnih umjetnika na uplatu obveznih doprinosa za mirovinsko i zdravstveno osiguranje iz sredstava proračuna Republike Hrvatske</w:t>
      </w:r>
      <w:r w:rsidRPr="00EB4B6A">
        <w:rPr>
          <w:rStyle w:val="Bez"/>
          <w:b/>
          <w:bCs/>
          <w:sz w:val="24"/>
          <w:szCs w:val="24"/>
          <w:vertAlign w:val="superscript"/>
        </w:rPr>
        <w:footnoteReference w:id="40"/>
      </w:r>
      <w:r w:rsidRPr="00EB4B6A">
        <w:rPr>
          <w:b/>
          <w:bCs/>
          <w:sz w:val="24"/>
          <w:szCs w:val="24"/>
        </w:rPr>
        <w:t xml:space="preserve"> </w:t>
      </w:r>
      <w:hyperlink r:id="rId11" w:history="1">
        <w:r w:rsidRPr="00364B37">
          <w:rPr>
            <w:rStyle w:val="Hyperlink4"/>
            <w:color w:val="auto"/>
            <w:sz w:val="24"/>
            <w:szCs w:val="24"/>
          </w:rPr>
          <w:t>(NN 91/15)</w:t>
        </w:r>
      </w:hyperlink>
      <w:r w:rsidRPr="00EB4B6A">
        <w:rPr>
          <w:rStyle w:val="Bez"/>
          <w:sz w:val="24"/>
          <w:szCs w:val="24"/>
        </w:rPr>
        <w:t>;</w:t>
      </w:r>
      <w:r w:rsidRPr="00EB4B6A">
        <w:rPr>
          <w:b/>
          <w:bCs/>
          <w:sz w:val="24"/>
          <w:szCs w:val="24"/>
        </w:rPr>
        <w:t xml:space="preserve"> </w:t>
      </w:r>
    </w:p>
    <w:p w14:paraId="1C453625" w14:textId="7E0DEEDD" w:rsidR="00E82AF9" w:rsidRPr="00EB4B6A" w:rsidRDefault="0031518F" w:rsidP="00E96BD2">
      <w:pPr>
        <w:numPr>
          <w:ilvl w:val="1"/>
          <w:numId w:val="8"/>
        </w:numPr>
        <w:spacing w:after="0" w:line="240" w:lineRule="auto"/>
        <w:jc w:val="both"/>
        <w:rPr>
          <w:b/>
          <w:bCs/>
          <w:sz w:val="24"/>
          <w:szCs w:val="24"/>
        </w:rPr>
      </w:pPr>
      <w:r w:rsidRPr="00EB4B6A">
        <w:rPr>
          <w:b/>
          <w:bCs/>
          <w:sz w:val="24"/>
          <w:szCs w:val="24"/>
        </w:rPr>
        <w:t>Pravilnik o sadržaju i načinu vođenja registra udruga Republike Hrvatske i registra stranih udruga u Republici Hrvatskoj</w:t>
      </w:r>
      <w:r w:rsidRPr="00EB4B6A">
        <w:rPr>
          <w:rStyle w:val="Bez"/>
          <w:b/>
          <w:bCs/>
          <w:sz w:val="24"/>
          <w:szCs w:val="24"/>
          <w:vertAlign w:val="superscript"/>
        </w:rPr>
        <w:footnoteReference w:id="41"/>
      </w:r>
      <w:r w:rsidRPr="00EB4B6A">
        <w:rPr>
          <w:rStyle w:val="Bez"/>
          <w:sz w:val="24"/>
          <w:szCs w:val="24"/>
        </w:rPr>
        <w:t>.</w:t>
      </w:r>
    </w:p>
    <w:p w14:paraId="263ADB6C" w14:textId="77777777" w:rsidR="001526EE" w:rsidRPr="00EB4B6A" w:rsidRDefault="001526EE">
      <w:pPr>
        <w:pStyle w:val="ColorfulList-Accent11"/>
        <w:spacing w:after="0" w:line="240" w:lineRule="auto"/>
        <w:ind w:left="0"/>
        <w:jc w:val="both"/>
        <w:rPr>
          <w:b/>
          <w:bCs/>
          <w:sz w:val="24"/>
          <w:szCs w:val="24"/>
        </w:rPr>
      </w:pPr>
    </w:p>
    <w:p w14:paraId="3B0077A1" w14:textId="77777777" w:rsidR="001526EE" w:rsidRPr="00EB4B6A" w:rsidRDefault="001526EE">
      <w:pPr>
        <w:pStyle w:val="ColorfulList-Accent11"/>
        <w:spacing w:after="0" w:line="240" w:lineRule="auto"/>
        <w:ind w:left="0"/>
        <w:jc w:val="both"/>
        <w:rPr>
          <w:sz w:val="24"/>
          <w:szCs w:val="24"/>
        </w:rPr>
      </w:pPr>
    </w:p>
    <w:p w14:paraId="1BFA3A93" w14:textId="369284F2" w:rsidR="001526EE" w:rsidRPr="00EB4B6A" w:rsidRDefault="0031518F" w:rsidP="00E96BD2">
      <w:pPr>
        <w:pStyle w:val="ESFBodysivo"/>
        <w:numPr>
          <w:ilvl w:val="0"/>
          <w:numId w:val="6"/>
        </w:numPr>
        <w:spacing w:after="0" w:line="240" w:lineRule="auto"/>
        <w:rPr>
          <w:rStyle w:val="Bez"/>
          <w:b/>
          <w:bCs/>
          <w:color w:val="00000A"/>
          <w:sz w:val="20"/>
          <w:szCs w:val="20"/>
          <w:u w:color="00000A"/>
        </w:rPr>
      </w:pPr>
      <w:r w:rsidRPr="00EB4B6A">
        <w:t xml:space="preserve"> Strateški okvir </w:t>
      </w:r>
    </w:p>
    <w:p w14:paraId="69A5E022" w14:textId="77777777" w:rsidR="00E82AF9" w:rsidRPr="00EB4B6A" w:rsidRDefault="0031518F" w:rsidP="00076695">
      <w:pPr>
        <w:pStyle w:val="ESFBodysivo"/>
        <w:numPr>
          <w:ilvl w:val="0"/>
          <w:numId w:val="76"/>
        </w:numPr>
        <w:tabs>
          <w:tab w:val="left" w:pos="1134"/>
        </w:tabs>
        <w:spacing w:after="0" w:line="240" w:lineRule="auto"/>
        <w:ind w:left="1412" w:hanging="335"/>
        <w:rPr>
          <w:b/>
          <w:bCs/>
        </w:rPr>
      </w:pPr>
      <w:r w:rsidRPr="00EB4B6A">
        <w:rPr>
          <w:b/>
          <w:bCs/>
        </w:rPr>
        <w:t>Sporazum o partnerstvu između Republike Hrvatske i Europske komisije</w:t>
      </w:r>
      <w:r w:rsidRPr="00EB4B6A">
        <w:rPr>
          <w:rStyle w:val="Bez"/>
          <w:b/>
          <w:bCs/>
          <w:vertAlign w:val="superscript"/>
        </w:rPr>
        <w:footnoteReference w:id="42"/>
      </w:r>
      <w:r w:rsidRPr="00EB4B6A">
        <w:rPr>
          <w:rStyle w:val="Bez"/>
        </w:rPr>
        <w:t xml:space="preserve"> za korištenje ESI fondova u Republici Hrvatskoj u financijskom razdoblju 2014.-2020.</w:t>
      </w:r>
    </w:p>
    <w:p w14:paraId="1B94642D" w14:textId="77777777" w:rsidR="00E82AF9" w:rsidRPr="00EB4B6A" w:rsidRDefault="0031518F" w:rsidP="00076695">
      <w:pPr>
        <w:pStyle w:val="ESFBodysivo"/>
        <w:numPr>
          <w:ilvl w:val="0"/>
          <w:numId w:val="76"/>
        </w:numPr>
        <w:tabs>
          <w:tab w:val="left" w:pos="1134"/>
        </w:tabs>
        <w:spacing w:after="0" w:line="240" w:lineRule="auto"/>
        <w:ind w:left="1412" w:hanging="335"/>
        <w:rPr>
          <w:b/>
          <w:bCs/>
        </w:rPr>
      </w:pPr>
      <w:r w:rsidRPr="00EB4B6A">
        <w:rPr>
          <w:b/>
          <w:bCs/>
        </w:rPr>
        <w:t>Operativni program Učinkoviti ljudski potencijali 2014.-2020</w:t>
      </w:r>
      <w:r w:rsidRPr="00EB4B6A">
        <w:rPr>
          <w:rStyle w:val="Bez"/>
        </w:rPr>
        <w:t>.</w:t>
      </w:r>
      <w:r w:rsidRPr="00EB4B6A">
        <w:rPr>
          <w:rStyle w:val="Bez"/>
          <w:b/>
          <w:bCs/>
          <w:vertAlign w:val="superscript"/>
        </w:rPr>
        <w:footnoteReference w:id="43"/>
      </w:r>
      <w:r w:rsidRPr="00EB4B6A">
        <w:rPr>
          <w:rStyle w:val="Bez"/>
        </w:rPr>
        <w:t>;</w:t>
      </w:r>
    </w:p>
    <w:p w14:paraId="26D3D470" w14:textId="3661206D" w:rsidR="00E82AF9" w:rsidRPr="00EB4B6A" w:rsidRDefault="0031518F" w:rsidP="00076695">
      <w:pPr>
        <w:pStyle w:val="ESFBodysivo"/>
        <w:numPr>
          <w:ilvl w:val="0"/>
          <w:numId w:val="76"/>
        </w:numPr>
        <w:tabs>
          <w:tab w:val="left" w:pos="1134"/>
        </w:tabs>
        <w:spacing w:after="0" w:line="240" w:lineRule="auto"/>
        <w:ind w:left="1412" w:hanging="335"/>
      </w:pPr>
      <w:r w:rsidRPr="00EB4B6A">
        <w:rPr>
          <w:rStyle w:val="Bez"/>
          <w:b/>
          <w:bCs/>
        </w:rPr>
        <w:t>Strateški plan Ministarstva kulture 2016. – 2018.</w:t>
      </w:r>
      <w:r w:rsidRPr="00EB4B6A">
        <w:rPr>
          <w:rStyle w:val="Bez"/>
          <w:vertAlign w:val="superscript"/>
        </w:rPr>
        <w:footnoteReference w:id="44"/>
      </w:r>
      <w:r w:rsidR="007E7585">
        <w:rPr>
          <w:rStyle w:val="Bez"/>
          <w:b/>
          <w:bCs/>
        </w:rPr>
        <w:t>;</w:t>
      </w:r>
    </w:p>
    <w:p w14:paraId="2789881C" w14:textId="77777777" w:rsidR="00E82AF9" w:rsidRPr="00EB4B6A" w:rsidRDefault="0031518F" w:rsidP="00076695">
      <w:pPr>
        <w:pStyle w:val="ESFBodysivo"/>
        <w:numPr>
          <w:ilvl w:val="0"/>
          <w:numId w:val="76"/>
        </w:numPr>
        <w:spacing w:after="0" w:line="240" w:lineRule="auto"/>
        <w:ind w:left="1412" w:hanging="335"/>
        <w:rPr>
          <w:b/>
          <w:bCs/>
        </w:rPr>
      </w:pPr>
      <w:r w:rsidRPr="00EB4B6A">
        <w:rPr>
          <w:b/>
          <w:bCs/>
        </w:rPr>
        <w:t>Europa 2020 – Strategija za pametan, održiv i uključiv rast</w:t>
      </w:r>
      <w:r w:rsidRPr="00EB4B6A">
        <w:rPr>
          <w:rStyle w:val="Bez"/>
          <w:b/>
          <w:bCs/>
          <w:vertAlign w:val="superscript"/>
        </w:rPr>
        <w:footnoteReference w:id="45"/>
      </w:r>
      <w:r w:rsidRPr="003F3EF6">
        <w:rPr>
          <w:bCs/>
        </w:rPr>
        <w:t>;</w:t>
      </w:r>
    </w:p>
    <w:p w14:paraId="62374F38" w14:textId="77777777" w:rsidR="00E82AF9" w:rsidRPr="00EB4B6A" w:rsidRDefault="0031518F" w:rsidP="00076695">
      <w:pPr>
        <w:pStyle w:val="ESFBodysivo"/>
        <w:numPr>
          <w:ilvl w:val="0"/>
          <w:numId w:val="76"/>
        </w:numPr>
        <w:spacing w:after="0" w:line="240" w:lineRule="auto"/>
        <w:ind w:left="1412" w:hanging="335"/>
        <w:rPr>
          <w:b/>
          <w:bCs/>
        </w:rPr>
      </w:pPr>
      <w:r w:rsidRPr="00EB4B6A">
        <w:rPr>
          <w:b/>
          <w:bCs/>
        </w:rPr>
        <w:t>Paket mjera za socijalno ulaganje</w:t>
      </w:r>
      <w:r w:rsidRPr="00EB4B6A">
        <w:rPr>
          <w:rStyle w:val="Bez"/>
          <w:b/>
          <w:bCs/>
          <w:vertAlign w:val="superscript"/>
        </w:rPr>
        <w:footnoteReference w:id="46"/>
      </w:r>
      <w:r w:rsidRPr="003F3EF6">
        <w:rPr>
          <w:bCs/>
        </w:rPr>
        <w:t>;</w:t>
      </w:r>
    </w:p>
    <w:p w14:paraId="7EE70842" w14:textId="77777777" w:rsidR="00E82AF9" w:rsidRPr="00EB4B6A" w:rsidRDefault="0031518F" w:rsidP="00076695">
      <w:pPr>
        <w:pStyle w:val="ESFBodysivo"/>
        <w:numPr>
          <w:ilvl w:val="0"/>
          <w:numId w:val="76"/>
        </w:numPr>
        <w:spacing w:after="0" w:line="240" w:lineRule="auto"/>
        <w:ind w:left="1412" w:hanging="335"/>
        <w:rPr>
          <w:b/>
          <w:bCs/>
        </w:rPr>
      </w:pPr>
      <w:r w:rsidRPr="00EB4B6A">
        <w:rPr>
          <w:b/>
          <w:bCs/>
        </w:rPr>
        <w:t xml:space="preserve">Europska platforma za suzbijanje siromaštva i socijalne isključenosti </w:t>
      </w:r>
      <w:r w:rsidRPr="00EB4B6A">
        <w:rPr>
          <w:rStyle w:val="Bez"/>
        </w:rPr>
        <w:t>(2010.)</w:t>
      </w:r>
      <w:r w:rsidRPr="00EB4B6A">
        <w:rPr>
          <w:rStyle w:val="Bez"/>
          <w:b/>
          <w:bCs/>
          <w:vertAlign w:val="superscript"/>
        </w:rPr>
        <w:footnoteReference w:id="47"/>
      </w:r>
      <w:r w:rsidRPr="00EB4B6A">
        <w:rPr>
          <w:rStyle w:val="Bez"/>
        </w:rPr>
        <w:t>;</w:t>
      </w:r>
    </w:p>
    <w:p w14:paraId="0034C1EB" w14:textId="77777777" w:rsidR="00E82AF9" w:rsidRPr="00EB4B6A" w:rsidRDefault="0031518F" w:rsidP="00076695">
      <w:pPr>
        <w:pStyle w:val="ESFBodysivo"/>
        <w:numPr>
          <w:ilvl w:val="0"/>
          <w:numId w:val="76"/>
        </w:numPr>
        <w:spacing w:after="0" w:line="240" w:lineRule="auto"/>
        <w:ind w:left="1412" w:hanging="335"/>
        <w:rPr>
          <w:b/>
          <w:bCs/>
        </w:rPr>
      </w:pPr>
      <w:r w:rsidRPr="00EB4B6A">
        <w:rPr>
          <w:b/>
          <w:bCs/>
        </w:rPr>
        <w:t>Strategija borbe protiv siromaštva i socijalne isključenosti</w:t>
      </w:r>
      <w:r w:rsidRPr="00EB4B6A">
        <w:rPr>
          <w:rStyle w:val="Bez"/>
        </w:rPr>
        <w:t xml:space="preserve"> u Republici Hrvatskoj (2014. - 2020.)</w:t>
      </w:r>
      <w:r w:rsidRPr="00EB4B6A">
        <w:rPr>
          <w:rStyle w:val="Bez"/>
          <w:b/>
          <w:bCs/>
          <w:vertAlign w:val="superscript"/>
        </w:rPr>
        <w:footnoteReference w:id="48"/>
      </w:r>
      <w:r w:rsidRPr="00EB4B6A">
        <w:rPr>
          <w:rStyle w:val="Bez"/>
        </w:rPr>
        <w:t>;</w:t>
      </w:r>
    </w:p>
    <w:p w14:paraId="03000441" w14:textId="77777777" w:rsidR="00E82AF9" w:rsidRPr="00EB4B6A" w:rsidRDefault="0031518F" w:rsidP="00076695">
      <w:pPr>
        <w:pStyle w:val="ESFBodysivo"/>
        <w:numPr>
          <w:ilvl w:val="0"/>
          <w:numId w:val="76"/>
        </w:numPr>
        <w:spacing w:after="0" w:line="240" w:lineRule="auto"/>
        <w:ind w:left="1412" w:hanging="335"/>
        <w:rPr>
          <w:b/>
          <w:bCs/>
        </w:rPr>
      </w:pPr>
      <w:r w:rsidRPr="00EB4B6A">
        <w:rPr>
          <w:b/>
          <w:bCs/>
        </w:rPr>
        <w:t xml:space="preserve">Europska </w:t>
      </w:r>
      <w:proofErr w:type="spellStart"/>
      <w:r w:rsidRPr="00EB4B6A">
        <w:rPr>
          <w:b/>
          <w:bCs/>
        </w:rPr>
        <w:t>agenda</w:t>
      </w:r>
      <w:proofErr w:type="spellEnd"/>
      <w:r w:rsidRPr="00EB4B6A">
        <w:rPr>
          <w:b/>
          <w:bCs/>
        </w:rPr>
        <w:t xml:space="preserve"> za kulturu, plan za kulturu 2011.-2014. Izvješće otvorene metode koordinacije (OMC) – radne grupe stručnjaka iz zemalja članica EU o ulozi javne umjetnosti i kulturnih institucija u promociji kulturne različitosti i </w:t>
      </w:r>
      <w:proofErr w:type="spellStart"/>
      <w:r w:rsidRPr="00EB4B6A">
        <w:rPr>
          <w:b/>
          <w:bCs/>
        </w:rPr>
        <w:t>interkulturalnog</w:t>
      </w:r>
      <w:proofErr w:type="spellEnd"/>
      <w:r w:rsidRPr="00EB4B6A">
        <w:rPr>
          <w:b/>
          <w:bCs/>
        </w:rPr>
        <w:t xml:space="preserve"> dijaloga </w:t>
      </w:r>
      <w:r w:rsidRPr="00EB4B6A">
        <w:rPr>
          <w:rStyle w:val="Bez"/>
        </w:rPr>
        <w:t>(2014.)</w:t>
      </w:r>
      <w:r w:rsidRPr="00EB4B6A">
        <w:rPr>
          <w:b/>
          <w:bCs/>
        </w:rPr>
        <w:t xml:space="preserve"> </w:t>
      </w:r>
      <w:r w:rsidRPr="00EB4B6A">
        <w:rPr>
          <w:rStyle w:val="Bez"/>
          <w:b/>
          <w:bCs/>
          <w:vertAlign w:val="superscript"/>
        </w:rPr>
        <w:footnoteReference w:id="49"/>
      </w:r>
      <w:r w:rsidRPr="003F3EF6">
        <w:rPr>
          <w:bCs/>
        </w:rPr>
        <w:t>;</w:t>
      </w:r>
    </w:p>
    <w:p w14:paraId="32AFE7B7" w14:textId="037FB09A" w:rsidR="00E82AF9" w:rsidRPr="00EB4B6A" w:rsidRDefault="0031518F" w:rsidP="00076695">
      <w:pPr>
        <w:pStyle w:val="ESFBodysivo"/>
        <w:numPr>
          <w:ilvl w:val="0"/>
          <w:numId w:val="76"/>
        </w:numPr>
        <w:spacing w:after="0" w:line="240" w:lineRule="auto"/>
        <w:ind w:left="1412" w:hanging="335"/>
        <w:rPr>
          <w:b/>
          <w:bCs/>
        </w:rPr>
      </w:pPr>
      <w:r w:rsidRPr="00EB4B6A">
        <w:rPr>
          <w:b/>
          <w:bCs/>
        </w:rPr>
        <w:lastRenderedPageBreak/>
        <w:t xml:space="preserve">Plan rada za kulturu (2015.–2018.), </w:t>
      </w:r>
      <w:r w:rsidRPr="00EB4B6A">
        <w:rPr>
          <w:rStyle w:val="Bez"/>
        </w:rPr>
        <w:t>Zaključci Vijeća i predstavnika vlada država članica, koji su se sastali unutar Vijeća</w:t>
      </w:r>
      <w:r w:rsidRPr="00EB4B6A">
        <w:rPr>
          <w:rStyle w:val="Bez"/>
          <w:b/>
          <w:bCs/>
          <w:vertAlign w:val="superscript"/>
        </w:rPr>
        <w:footnoteReference w:id="50"/>
      </w:r>
      <w:r w:rsidRPr="00EB4B6A">
        <w:rPr>
          <w:rStyle w:val="Bez"/>
        </w:rPr>
        <w:t>;</w:t>
      </w:r>
    </w:p>
    <w:p w14:paraId="21591EE1" w14:textId="77777777" w:rsidR="00E82AF9" w:rsidRPr="00EB4B6A" w:rsidRDefault="0031518F" w:rsidP="00076695">
      <w:pPr>
        <w:pStyle w:val="ESFBodysivo"/>
        <w:numPr>
          <w:ilvl w:val="0"/>
          <w:numId w:val="76"/>
        </w:numPr>
        <w:spacing w:after="0" w:line="240" w:lineRule="auto"/>
        <w:ind w:left="1412" w:hanging="335"/>
        <w:rPr>
          <w:b/>
          <w:bCs/>
        </w:rPr>
      </w:pPr>
      <w:r w:rsidRPr="00EB4B6A">
        <w:rPr>
          <w:b/>
          <w:bCs/>
        </w:rPr>
        <w:t xml:space="preserve">Pristup kulturi – Analiza javnih politika: Nacionalni izvještaj – Hrvatska, </w:t>
      </w:r>
      <w:r w:rsidRPr="00EB4B6A">
        <w:rPr>
          <w:rStyle w:val="Bez"/>
        </w:rPr>
        <w:t>(2014.)</w:t>
      </w:r>
      <w:r w:rsidRPr="00EB4B6A">
        <w:rPr>
          <w:rStyle w:val="Bez"/>
          <w:b/>
          <w:bCs/>
          <w:vertAlign w:val="superscript"/>
        </w:rPr>
        <w:footnoteReference w:id="51"/>
      </w:r>
      <w:r w:rsidRPr="00EB4B6A">
        <w:rPr>
          <w:rStyle w:val="Bez"/>
        </w:rPr>
        <w:t>;</w:t>
      </w:r>
    </w:p>
    <w:p w14:paraId="7302554B" w14:textId="77777777" w:rsidR="00E82AF9" w:rsidRPr="00EB4B6A" w:rsidRDefault="0031518F" w:rsidP="00076695">
      <w:pPr>
        <w:pStyle w:val="ColorfulList-Accent11"/>
        <w:numPr>
          <w:ilvl w:val="0"/>
          <w:numId w:val="76"/>
        </w:numPr>
        <w:suppressAutoHyphens w:val="0"/>
        <w:spacing w:after="0"/>
        <w:ind w:left="1412" w:hanging="335"/>
        <w:rPr>
          <w:b/>
          <w:bCs/>
          <w:sz w:val="24"/>
          <w:szCs w:val="24"/>
        </w:rPr>
      </w:pPr>
      <w:r w:rsidRPr="00EB4B6A">
        <w:rPr>
          <w:rStyle w:val="Bez"/>
          <w:b/>
          <w:bCs/>
          <w:color w:val="000000"/>
          <w:sz w:val="24"/>
          <w:szCs w:val="24"/>
          <w:u w:color="000000"/>
        </w:rPr>
        <w:t>Preporuka REC (2006) 5 Odbora ministara državama članicama</w:t>
      </w:r>
      <w:r w:rsidRPr="00EB4B6A">
        <w:rPr>
          <w:rStyle w:val="Bez"/>
          <w:color w:val="000000"/>
          <w:sz w:val="24"/>
          <w:szCs w:val="24"/>
          <w:u w:color="000000"/>
        </w:rPr>
        <w:t xml:space="preserve"> vezana uz Akcijski plan Vijeća Europe za promicanje prava i potpunog sudjelovanja u društvu osoba s invaliditetom 2006. – 2015.</w:t>
      </w:r>
      <w:r w:rsidRPr="00EB4B6A">
        <w:rPr>
          <w:rStyle w:val="Bez"/>
          <w:b/>
          <w:bCs/>
          <w:color w:val="000000"/>
          <w:sz w:val="24"/>
          <w:szCs w:val="24"/>
          <w:u w:color="000000"/>
          <w:vertAlign w:val="superscript"/>
        </w:rPr>
        <w:footnoteReference w:id="52"/>
      </w:r>
      <w:r w:rsidRPr="00EB4B6A">
        <w:rPr>
          <w:rStyle w:val="Bez"/>
          <w:color w:val="000000"/>
          <w:sz w:val="24"/>
          <w:szCs w:val="24"/>
          <w:u w:color="000000"/>
        </w:rPr>
        <w:t>;</w:t>
      </w:r>
    </w:p>
    <w:p w14:paraId="3B8F259B" w14:textId="77777777" w:rsidR="00E82AF9" w:rsidRPr="00EB4B6A" w:rsidRDefault="0031518F" w:rsidP="00076695">
      <w:pPr>
        <w:pStyle w:val="ESFBodysivo"/>
        <w:numPr>
          <w:ilvl w:val="0"/>
          <w:numId w:val="76"/>
        </w:numPr>
        <w:spacing w:after="0" w:line="240" w:lineRule="auto"/>
        <w:ind w:left="1412" w:hanging="335"/>
        <w:rPr>
          <w:b/>
          <w:bCs/>
        </w:rPr>
      </w:pPr>
      <w:r w:rsidRPr="00EB4B6A">
        <w:rPr>
          <w:b/>
          <w:bCs/>
        </w:rPr>
        <w:t>Zajednički memorandum o socijalnom uključivanju Republike Hrvatske</w:t>
      </w:r>
      <w:r w:rsidRPr="00EB4B6A">
        <w:rPr>
          <w:rStyle w:val="Bez"/>
          <w:b/>
          <w:bCs/>
          <w:vertAlign w:val="superscript"/>
        </w:rPr>
        <w:footnoteReference w:id="53"/>
      </w:r>
      <w:r w:rsidRPr="003F3EF6">
        <w:rPr>
          <w:bCs/>
        </w:rPr>
        <w:t>;</w:t>
      </w:r>
    </w:p>
    <w:p w14:paraId="7DA27735" w14:textId="77777777" w:rsidR="00E82AF9" w:rsidRPr="00EB4B6A" w:rsidRDefault="0031518F" w:rsidP="00076695">
      <w:pPr>
        <w:pStyle w:val="ESFBodysivo"/>
        <w:numPr>
          <w:ilvl w:val="0"/>
          <w:numId w:val="76"/>
        </w:numPr>
        <w:spacing w:after="0" w:line="240" w:lineRule="auto"/>
        <w:ind w:left="1412" w:hanging="335"/>
      </w:pPr>
      <w:r w:rsidRPr="00EB4B6A">
        <w:rPr>
          <w:rStyle w:val="Bez"/>
          <w:b/>
          <w:bCs/>
        </w:rPr>
        <w:t>Nacionalna strategija stvaranja poticajnog okruženja za razvoj civilnoga društva od 2012. do 2016. godine</w:t>
      </w:r>
      <w:r w:rsidRPr="00EB4B6A">
        <w:rPr>
          <w:rStyle w:val="Bez"/>
          <w:b/>
          <w:bCs/>
          <w:vertAlign w:val="superscript"/>
        </w:rPr>
        <w:footnoteReference w:id="54"/>
      </w:r>
      <w:r w:rsidRPr="003F3EF6">
        <w:rPr>
          <w:rStyle w:val="Bez"/>
          <w:bCs/>
        </w:rPr>
        <w:t>;</w:t>
      </w:r>
    </w:p>
    <w:p w14:paraId="5CC42C88" w14:textId="77777777" w:rsidR="00E82AF9" w:rsidRPr="00EB4B6A" w:rsidRDefault="0031518F" w:rsidP="00076695">
      <w:pPr>
        <w:pStyle w:val="ESFBodysivo"/>
        <w:numPr>
          <w:ilvl w:val="0"/>
          <w:numId w:val="76"/>
        </w:numPr>
        <w:spacing w:after="0" w:line="240" w:lineRule="auto"/>
        <w:ind w:left="1412" w:hanging="335"/>
      </w:pPr>
      <w:r w:rsidRPr="00EB4B6A">
        <w:rPr>
          <w:rStyle w:val="Bez"/>
          <w:b/>
          <w:bCs/>
        </w:rPr>
        <w:t>Zaključci Vijeća i predstavnika vlada država članica, o planu rada za kulturu 2015.-2018.</w:t>
      </w:r>
      <w:r w:rsidRPr="00EB4B6A">
        <w:rPr>
          <w:rStyle w:val="Bez"/>
          <w:b/>
          <w:bCs/>
          <w:vertAlign w:val="superscript"/>
        </w:rPr>
        <w:footnoteReference w:id="55"/>
      </w:r>
      <w:r w:rsidRPr="00EB4B6A">
        <w:t xml:space="preserve"> (2014.);</w:t>
      </w:r>
    </w:p>
    <w:p w14:paraId="6CED360B" w14:textId="19730851" w:rsidR="00E82AF9" w:rsidRPr="00EB4B6A" w:rsidRDefault="0031518F" w:rsidP="00076695">
      <w:pPr>
        <w:pStyle w:val="ESFBodysivo"/>
        <w:numPr>
          <w:ilvl w:val="0"/>
          <w:numId w:val="76"/>
        </w:numPr>
        <w:spacing w:after="0" w:line="240" w:lineRule="auto"/>
        <w:ind w:left="1412" w:hanging="335"/>
      </w:pPr>
      <w:r w:rsidRPr="00EB4B6A">
        <w:rPr>
          <w:rStyle w:val="Bez"/>
          <w:b/>
          <w:bCs/>
        </w:rPr>
        <w:t xml:space="preserve">Zaključci Vijeća od 26. studenoga 2012. o upravljanju u kulturi </w:t>
      </w:r>
      <w:r w:rsidRPr="00EB4B6A">
        <w:rPr>
          <w:rStyle w:val="Bez"/>
          <w:b/>
          <w:bCs/>
          <w:vertAlign w:val="superscript"/>
        </w:rPr>
        <w:footnoteReference w:id="56"/>
      </w:r>
      <w:r w:rsidR="007E7585">
        <w:rPr>
          <w:rStyle w:val="Bez"/>
          <w:b/>
          <w:bCs/>
        </w:rPr>
        <w:t xml:space="preserve"> </w:t>
      </w:r>
      <w:r w:rsidRPr="00EB4B6A">
        <w:t>(2012/C 393/03);</w:t>
      </w:r>
    </w:p>
    <w:p w14:paraId="633F3FA0" w14:textId="77777777" w:rsidR="00E82AF9" w:rsidRPr="00EB4B6A" w:rsidRDefault="0031518F" w:rsidP="00076695">
      <w:pPr>
        <w:pStyle w:val="ESFBodysivo"/>
        <w:numPr>
          <w:ilvl w:val="0"/>
          <w:numId w:val="76"/>
        </w:numPr>
        <w:spacing w:after="0" w:line="240" w:lineRule="auto"/>
        <w:ind w:left="1412" w:hanging="335"/>
      </w:pPr>
      <w:r w:rsidRPr="00EB4B6A">
        <w:rPr>
          <w:rStyle w:val="Bez"/>
          <w:b/>
          <w:bCs/>
        </w:rPr>
        <w:t>Zaključci Vijeća o participativnom upravljanju kulturnom baštinom</w:t>
      </w:r>
      <w:r w:rsidRPr="00EB4B6A">
        <w:rPr>
          <w:rStyle w:val="Bez"/>
          <w:b/>
          <w:bCs/>
          <w:vertAlign w:val="superscript"/>
        </w:rPr>
        <w:footnoteReference w:id="57"/>
      </w:r>
      <w:r w:rsidRPr="00EB4B6A">
        <w:rPr>
          <w:rStyle w:val="Bez"/>
          <w:b/>
          <w:bCs/>
        </w:rPr>
        <w:t xml:space="preserve"> </w:t>
      </w:r>
      <w:r w:rsidRPr="00EB4B6A">
        <w:t>(2014.);</w:t>
      </w:r>
    </w:p>
    <w:p w14:paraId="0C78D23E" w14:textId="77777777" w:rsidR="00E82AF9" w:rsidRPr="00EB4B6A" w:rsidRDefault="0031518F" w:rsidP="00076695">
      <w:pPr>
        <w:pStyle w:val="ESFBodysivo"/>
        <w:numPr>
          <w:ilvl w:val="0"/>
          <w:numId w:val="76"/>
        </w:numPr>
        <w:spacing w:after="0" w:line="240" w:lineRule="auto"/>
        <w:ind w:left="1412" w:hanging="335"/>
      </w:pPr>
      <w:r w:rsidRPr="00EB4B6A">
        <w:rPr>
          <w:rStyle w:val="Bez"/>
          <w:b/>
          <w:bCs/>
        </w:rPr>
        <w:t>Smjernice za lokalni razvoj pod vodstvom zajednice namijenjene lokalnim sudionicima</w:t>
      </w:r>
      <w:r w:rsidRPr="00EB4B6A">
        <w:rPr>
          <w:rStyle w:val="Bez"/>
          <w:b/>
          <w:bCs/>
          <w:vertAlign w:val="superscript"/>
        </w:rPr>
        <w:footnoteReference w:id="58"/>
      </w:r>
      <w:r w:rsidRPr="00EB4B6A">
        <w:rPr>
          <w:rStyle w:val="Bez"/>
          <w:b/>
          <w:bCs/>
        </w:rPr>
        <w:t xml:space="preserve"> (Europska komisija, 2014.).</w:t>
      </w:r>
    </w:p>
    <w:p w14:paraId="7E65642C" w14:textId="77777777" w:rsidR="00CA5072" w:rsidRDefault="00CA5072">
      <w:pPr>
        <w:suppressAutoHyphens w:val="0"/>
        <w:spacing w:after="0" w:line="240" w:lineRule="auto"/>
        <w:rPr>
          <w:rStyle w:val="Bez"/>
          <w:b/>
          <w:bCs/>
          <w:sz w:val="24"/>
          <w:szCs w:val="24"/>
        </w:rPr>
      </w:pPr>
      <w:bookmarkStart w:id="7" w:name="_Toc3"/>
      <w:r>
        <w:rPr>
          <w:rStyle w:val="Bez"/>
          <w:b/>
          <w:bCs/>
        </w:rPr>
        <w:br w:type="page"/>
      </w:r>
    </w:p>
    <w:p w14:paraId="13C3DDB2" w14:textId="6157BFC9" w:rsidR="001526EE" w:rsidRPr="00EB4B6A" w:rsidRDefault="0031518F">
      <w:pPr>
        <w:pStyle w:val="ESFUputepodnaslov"/>
        <w:pBdr>
          <w:bottom w:val="single" w:sz="4" w:space="0" w:color="000080"/>
        </w:pBdr>
        <w:spacing w:before="0" w:after="0" w:line="240" w:lineRule="auto"/>
        <w:jc w:val="both"/>
      </w:pPr>
      <w:bookmarkStart w:id="8" w:name="_Toc505340817"/>
      <w:r w:rsidRPr="00EB4B6A">
        <w:rPr>
          <w:rStyle w:val="Bez"/>
          <w:b/>
          <w:bCs/>
          <w:color w:val="00000A"/>
          <w:u w:color="00000A"/>
        </w:rPr>
        <w:lastRenderedPageBreak/>
        <w:t>1.3 Pojmovi i kratice</w:t>
      </w:r>
      <w:bookmarkEnd w:id="8"/>
      <w:r w:rsidRPr="00EB4B6A">
        <w:rPr>
          <w:rStyle w:val="Bez"/>
          <w:b/>
          <w:bCs/>
          <w:color w:val="00000A"/>
          <w:u w:color="00000A"/>
        </w:rPr>
        <w:t xml:space="preserve"> </w:t>
      </w:r>
      <w:bookmarkEnd w:id="7"/>
    </w:p>
    <w:tbl>
      <w:tblPr>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6"/>
        <w:gridCol w:w="7006"/>
      </w:tblGrid>
      <w:tr w:rsidR="001526EE" w:rsidRPr="00EB4B6A" w14:paraId="179906B9" w14:textId="77777777" w:rsidTr="004E7995">
        <w:trPr>
          <w:trHeight w:val="3792"/>
        </w:trPr>
        <w:tc>
          <w:tcPr>
            <w:tcW w:w="2626" w:type="dxa"/>
            <w:tcBorders>
              <w:top w:val="nil"/>
              <w:left w:val="nil"/>
              <w:bottom w:val="nil"/>
              <w:right w:val="nil"/>
            </w:tcBorders>
            <w:shd w:val="clear" w:color="auto" w:fill="FFFFFF"/>
            <w:tcMar>
              <w:top w:w="80" w:type="dxa"/>
              <w:left w:w="80" w:type="dxa"/>
              <w:bottom w:w="80" w:type="dxa"/>
              <w:right w:w="80" w:type="dxa"/>
            </w:tcMar>
          </w:tcPr>
          <w:p w14:paraId="535DB291" w14:textId="77777777" w:rsidR="001526EE" w:rsidRPr="00EB4B6A" w:rsidRDefault="0031518F">
            <w:pPr>
              <w:pStyle w:val="ESFBodysivo"/>
              <w:spacing w:after="0" w:line="240" w:lineRule="auto"/>
              <w:rPr>
                <w:color w:val="00000A"/>
                <w:u w:color="00000A"/>
              </w:rPr>
            </w:pPr>
            <w:r w:rsidRPr="00EB4B6A">
              <w:rPr>
                <w:rStyle w:val="Bez"/>
                <w:color w:val="00000A"/>
                <w:u w:color="00000A"/>
              </w:rPr>
              <w:t>Operativni program</w:t>
            </w:r>
          </w:p>
          <w:p w14:paraId="4C984C60" w14:textId="77777777" w:rsidR="001526EE" w:rsidRPr="00EB4B6A" w:rsidRDefault="0031518F">
            <w:pPr>
              <w:pStyle w:val="ESFBodysivo"/>
              <w:spacing w:after="0" w:line="240" w:lineRule="auto"/>
              <w:rPr>
                <w:color w:val="00000A"/>
                <w:u w:color="00000A"/>
              </w:rPr>
            </w:pPr>
            <w:r w:rsidRPr="00EB4B6A">
              <w:rPr>
                <w:rStyle w:val="Bez"/>
                <w:color w:val="00000A"/>
                <w:u w:color="00000A"/>
              </w:rPr>
              <w:t>„Učinkoviti ljudski</w:t>
            </w:r>
          </w:p>
          <w:p w14:paraId="09B6E7B4" w14:textId="77777777" w:rsidR="001526EE" w:rsidRPr="00EB4B6A" w:rsidRDefault="0031518F">
            <w:pPr>
              <w:pStyle w:val="ESFBodysivo"/>
              <w:spacing w:after="0" w:line="240" w:lineRule="auto"/>
              <w:rPr>
                <w:color w:val="00000A"/>
                <w:u w:color="00000A"/>
              </w:rPr>
            </w:pPr>
            <w:r w:rsidRPr="00EB4B6A">
              <w:rPr>
                <w:rStyle w:val="Bez"/>
                <w:color w:val="00000A"/>
                <w:u w:color="00000A"/>
              </w:rPr>
              <w:t xml:space="preserve"> potencijali“ 2014.-</w:t>
            </w:r>
          </w:p>
          <w:p w14:paraId="48E39C49" w14:textId="77777777" w:rsidR="001526EE" w:rsidRPr="00EB4B6A" w:rsidRDefault="0031518F">
            <w:pPr>
              <w:pStyle w:val="ESFBodysivo"/>
              <w:spacing w:after="0" w:line="240" w:lineRule="auto"/>
              <w:rPr>
                <w:color w:val="00000A"/>
                <w:u w:color="00000A"/>
              </w:rPr>
            </w:pPr>
            <w:r w:rsidRPr="00EB4B6A">
              <w:rPr>
                <w:rStyle w:val="Bez"/>
                <w:color w:val="00000A"/>
                <w:u w:color="00000A"/>
              </w:rPr>
              <w:t>2020. (OPULJP)</w:t>
            </w:r>
          </w:p>
          <w:p w14:paraId="5EEF89B0" w14:textId="77777777" w:rsidR="001526EE" w:rsidRPr="00EB4B6A" w:rsidRDefault="001526EE">
            <w:pPr>
              <w:pStyle w:val="ESFBodysivo"/>
              <w:spacing w:after="0" w:line="240" w:lineRule="auto"/>
              <w:rPr>
                <w:rStyle w:val="Bez"/>
                <w:color w:val="00000A"/>
                <w:u w:color="00000A"/>
              </w:rPr>
            </w:pPr>
          </w:p>
          <w:p w14:paraId="268217BB" w14:textId="2096A12C" w:rsidR="001526EE" w:rsidRPr="00EB4B6A" w:rsidRDefault="0031518F">
            <w:pPr>
              <w:pStyle w:val="ESFBodysivo"/>
              <w:spacing w:after="0" w:line="240" w:lineRule="auto"/>
              <w:rPr>
                <w:color w:val="00000A"/>
                <w:u w:color="00000A"/>
              </w:rPr>
            </w:pPr>
            <w:r w:rsidRPr="00EB4B6A">
              <w:rPr>
                <w:rStyle w:val="Bez"/>
                <w:color w:val="00000A"/>
                <w:u w:color="00000A"/>
              </w:rPr>
              <w:t>Projekt</w:t>
            </w:r>
            <w:r w:rsidR="00242C24">
              <w:rPr>
                <w:rStyle w:val="Bez"/>
                <w:color w:val="00000A"/>
                <w:u w:color="00000A"/>
              </w:rPr>
              <w:t>/Operacija</w:t>
            </w:r>
          </w:p>
          <w:p w14:paraId="67D51EE6" w14:textId="77777777" w:rsidR="001526EE" w:rsidRPr="00EB4B6A" w:rsidRDefault="001526EE">
            <w:pPr>
              <w:pStyle w:val="ESFBodysivo"/>
              <w:spacing w:after="0" w:line="240" w:lineRule="auto"/>
              <w:rPr>
                <w:rStyle w:val="Bez"/>
                <w:color w:val="00000A"/>
                <w:u w:color="00000A"/>
              </w:rPr>
            </w:pPr>
          </w:p>
          <w:p w14:paraId="760F3FB5" w14:textId="77777777" w:rsidR="001526EE" w:rsidRPr="00EB4B6A" w:rsidRDefault="001526EE">
            <w:pPr>
              <w:pStyle w:val="ESFBodysivo"/>
              <w:spacing w:after="0" w:line="240" w:lineRule="auto"/>
              <w:rPr>
                <w:rStyle w:val="Bez"/>
                <w:color w:val="00000A"/>
                <w:u w:color="00000A"/>
              </w:rPr>
            </w:pPr>
          </w:p>
          <w:p w14:paraId="420C0102" w14:textId="77777777" w:rsidR="001526EE" w:rsidRPr="00EB4B6A" w:rsidRDefault="001526EE">
            <w:pPr>
              <w:pStyle w:val="ESFBodysivo"/>
              <w:spacing w:after="0" w:line="240" w:lineRule="auto"/>
              <w:rPr>
                <w:rStyle w:val="Bez"/>
                <w:color w:val="00000A"/>
                <w:u w:color="00000A"/>
              </w:rPr>
            </w:pPr>
          </w:p>
          <w:p w14:paraId="618F861D" w14:textId="77777777" w:rsidR="001526EE" w:rsidRPr="00EB4B6A" w:rsidRDefault="001526EE">
            <w:pPr>
              <w:pStyle w:val="ESFBodysivo"/>
              <w:spacing w:after="0" w:line="240" w:lineRule="auto"/>
              <w:rPr>
                <w:rStyle w:val="Bez"/>
                <w:color w:val="00000A"/>
                <w:u w:color="00000A"/>
              </w:rPr>
            </w:pPr>
          </w:p>
          <w:p w14:paraId="5A18DEF3" w14:textId="77777777" w:rsidR="001526EE" w:rsidRPr="00EB4B6A" w:rsidRDefault="0031518F">
            <w:pPr>
              <w:pStyle w:val="ESFBodysivo"/>
              <w:spacing w:after="0" w:line="240" w:lineRule="auto"/>
            </w:pPr>
            <w:r w:rsidRPr="00EB4B6A">
              <w:rPr>
                <w:rStyle w:val="Bez"/>
                <w:color w:val="00000A"/>
                <w:u w:color="00000A"/>
              </w:rPr>
              <w:t>Upravljačko tijelo (UT)</w:t>
            </w:r>
          </w:p>
        </w:tc>
        <w:tc>
          <w:tcPr>
            <w:tcW w:w="7006" w:type="dxa"/>
            <w:tcBorders>
              <w:top w:val="nil"/>
              <w:left w:val="nil"/>
              <w:bottom w:val="nil"/>
              <w:right w:val="nil"/>
            </w:tcBorders>
            <w:shd w:val="clear" w:color="auto" w:fill="FFFFFF"/>
            <w:tcMar>
              <w:top w:w="80" w:type="dxa"/>
              <w:left w:w="80" w:type="dxa"/>
              <w:bottom w:w="80" w:type="dxa"/>
              <w:right w:w="80" w:type="dxa"/>
            </w:tcMar>
          </w:tcPr>
          <w:p w14:paraId="0969BC54" w14:textId="77777777" w:rsidR="001526EE" w:rsidRPr="00EB4B6A" w:rsidRDefault="0031518F">
            <w:pPr>
              <w:pStyle w:val="ESFBodysivo"/>
              <w:spacing w:after="0" w:line="240" w:lineRule="auto"/>
              <w:rPr>
                <w:color w:val="00000A"/>
                <w:u w:color="00000A"/>
              </w:rPr>
            </w:pPr>
            <w:r w:rsidRPr="00EB4B6A">
              <w:rPr>
                <w:rStyle w:val="Bez"/>
                <w:color w:val="00000A"/>
                <w:u w:color="00000A"/>
              </w:rPr>
              <w:t xml:space="preserve">Operativni program za financijsko razdoblje 2014.-2020. odobren Odlukom Europske komisije od 17. prosinca 2014. godine. </w:t>
            </w:r>
          </w:p>
          <w:p w14:paraId="386AA9A0" w14:textId="77777777" w:rsidR="001526EE" w:rsidRPr="00EB4B6A" w:rsidRDefault="001526EE">
            <w:pPr>
              <w:pStyle w:val="ESFBodysivo"/>
              <w:spacing w:after="0" w:line="240" w:lineRule="auto"/>
              <w:rPr>
                <w:rStyle w:val="Bez"/>
                <w:color w:val="00000A"/>
                <w:u w:color="00000A"/>
              </w:rPr>
            </w:pPr>
          </w:p>
          <w:p w14:paraId="6EFA210F" w14:textId="77777777" w:rsidR="001526EE" w:rsidRPr="00EB4B6A" w:rsidRDefault="001526EE">
            <w:pPr>
              <w:pStyle w:val="ESFBodysivo"/>
              <w:spacing w:after="0" w:line="240" w:lineRule="auto"/>
              <w:rPr>
                <w:rStyle w:val="Bez"/>
                <w:color w:val="00000A"/>
                <w:u w:color="00000A"/>
              </w:rPr>
            </w:pPr>
          </w:p>
          <w:p w14:paraId="0CD336A9" w14:textId="77777777" w:rsidR="001526EE" w:rsidRPr="00EB4B6A" w:rsidRDefault="001526EE">
            <w:pPr>
              <w:pStyle w:val="ESFBodysivo"/>
              <w:spacing w:after="0" w:line="240" w:lineRule="auto"/>
              <w:rPr>
                <w:rStyle w:val="Bez"/>
                <w:color w:val="00000A"/>
                <w:u w:color="00000A"/>
              </w:rPr>
            </w:pPr>
          </w:p>
          <w:p w14:paraId="1DE4AEC3" w14:textId="77777777" w:rsidR="001526EE" w:rsidRPr="00EB4B6A" w:rsidRDefault="0031518F">
            <w:pPr>
              <w:pStyle w:val="ESFBodysivo"/>
              <w:spacing w:after="0" w:line="240" w:lineRule="auto"/>
              <w:rPr>
                <w:color w:val="00000A"/>
                <w:u w:color="00000A"/>
              </w:rPr>
            </w:pPr>
            <w:r w:rsidRPr="00EB4B6A">
              <w:rPr>
                <w:rStyle w:val="Bez"/>
                <w:color w:val="00000A"/>
                <w:u w:color="00000A"/>
              </w:rPr>
              <w:t>Projekt odabran za financiranje prema kriterijima utvrđenim Pozivom na dostavu projektnih prijedloga, a kojega provodi jedan ili više korisnika radi postizanja ciljeva odgovarajuće prioritetne osi Operativnog programa.</w:t>
            </w:r>
          </w:p>
          <w:p w14:paraId="69113F9C" w14:textId="77777777" w:rsidR="001526EE" w:rsidRPr="00EB4B6A" w:rsidRDefault="001526EE">
            <w:pPr>
              <w:pStyle w:val="ESFBodysivo"/>
              <w:spacing w:after="0" w:line="240" w:lineRule="auto"/>
              <w:rPr>
                <w:rStyle w:val="Bez"/>
                <w:color w:val="00000A"/>
                <w:u w:color="00000A"/>
              </w:rPr>
            </w:pPr>
          </w:p>
          <w:p w14:paraId="55C23C88" w14:textId="77777777" w:rsidR="001526EE" w:rsidRPr="00EB4B6A" w:rsidRDefault="0031518F">
            <w:pPr>
              <w:pStyle w:val="ESFBodysivo"/>
              <w:spacing w:after="0" w:line="240" w:lineRule="auto"/>
            </w:pPr>
            <w:r w:rsidRPr="00EB4B6A">
              <w:rPr>
                <w:rStyle w:val="Bez"/>
                <w:color w:val="00000A"/>
                <w:u w:color="00000A"/>
              </w:rPr>
              <w:t>Nacionalno tijelo koje upravlja Operativnim programom. Upravljačko tijelo za OPULJP je Ministarstvo rada i mirovinskoga sustava.</w:t>
            </w:r>
          </w:p>
        </w:tc>
      </w:tr>
      <w:tr w:rsidR="001526EE" w:rsidRPr="00EB4B6A" w14:paraId="2E96723B" w14:textId="77777777" w:rsidTr="004E7995">
        <w:trPr>
          <w:trHeight w:val="2827"/>
        </w:trPr>
        <w:tc>
          <w:tcPr>
            <w:tcW w:w="2626" w:type="dxa"/>
            <w:tcBorders>
              <w:top w:val="nil"/>
              <w:left w:val="nil"/>
              <w:bottom w:val="nil"/>
              <w:right w:val="nil"/>
            </w:tcBorders>
            <w:shd w:val="clear" w:color="auto" w:fill="FFFFFF"/>
            <w:tcMar>
              <w:top w:w="80" w:type="dxa"/>
              <w:left w:w="80" w:type="dxa"/>
              <w:bottom w:w="80" w:type="dxa"/>
              <w:right w:w="80" w:type="dxa"/>
            </w:tcMar>
          </w:tcPr>
          <w:p w14:paraId="64A3AE76" w14:textId="77777777" w:rsidR="001526EE" w:rsidRPr="00EB4B6A" w:rsidRDefault="0031518F">
            <w:pPr>
              <w:pStyle w:val="ESFBodysivo"/>
              <w:spacing w:after="0" w:line="240" w:lineRule="auto"/>
              <w:rPr>
                <w:color w:val="00000A"/>
                <w:u w:color="00000A"/>
              </w:rPr>
            </w:pPr>
            <w:r w:rsidRPr="00EB4B6A">
              <w:rPr>
                <w:rStyle w:val="Bez"/>
                <w:color w:val="00000A"/>
                <w:u w:color="00000A"/>
              </w:rPr>
              <w:t>Posredničko tijelo</w:t>
            </w:r>
          </w:p>
          <w:p w14:paraId="7668DB1A" w14:textId="77777777" w:rsidR="001526EE" w:rsidRPr="00EB4B6A" w:rsidRDefault="0031518F">
            <w:pPr>
              <w:pStyle w:val="ESFBodysivo"/>
              <w:spacing w:after="0" w:line="240" w:lineRule="auto"/>
              <w:rPr>
                <w:color w:val="00000A"/>
                <w:u w:color="00000A"/>
              </w:rPr>
            </w:pPr>
            <w:r w:rsidRPr="00EB4B6A">
              <w:rPr>
                <w:rStyle w:val="Bez"/>
                <w:color w:val="00000A"/>
                <w:u w:color="00000A"/>
              </w:rPr>
              <w:t xml:space="preserve">(PT) </w:t>
            </w:r>
          </w:p>
          <w:p w14:paraId="2FAA666A" w14:textId="77777777" w:rsidR="001526EE" w:rsidRPr="00EB4B6A" w:rsidRDefault="001526EE">
            <w:pPr>
              <w:pStyle w:val="ESFBodysivo"/>
              <w:spacing w:after="0" w:line="240" w:lineRule="auto"/>
              <w:rPr>
                <w:rStyle w:val="Bez"/>
                <w:color w:val="00000A"/>
                <w:u w:color="00000A"/>
              </w:rPr>
            </w:pPr>
          </w:p>
          <w:p w14:paraId="3727AEA0" w14:textId="77777777" w:rsidR="001526EE" w:rsidRPr="00EB4B6A" w:rsidRDefault="0031518F">
            <w:pPr>
              <w:pStyle w:val="ESFBodysivo"/>
              <w:spacing w:after="0" w:line="240" w:lineRule="auto"/>
              <w:rPr>
                <w:color w:val="00000A"/>
                <w:u w:color="00000A"/>
              </w:rPr>
            </w:pPr>
            <w:r w:rsidRPr="00EB4B6A">
              <w:rPr>
                <w:rStyle w:val="Bez"/>
                <w:color w:val="00000A"/>
                <w:u w:color="00000A"/>
              </w:rPr>
              <w:t xml:space="preserve"> </w:t>
            </w:r>
          </w:p>
          <w:p w14:paraId="0862F9DC" w14:textId="77777777" w:rsidR="001526EE" w:rsidRPr="00EB4B6A" w:rsidRDefault="0031518F">
            <w:pPr>
              <w:pStyle w:val="ESFBodysivo"/>
              <w:spacing w:after="0" w:line="240" w:lineRule="auto"/>
              <w:rPr>
                <w:color w:val="00000A"/>
                <w:u w:color="00000A"/>
              </w:rPr>
            </w:pPr>
            <w:r w:rsidRPr="00EB4B6A">
              <w:rPr>
                <w:rStyle w:val="Bez"/>
                <w:color w:val="00000A"/>
                <w:u w:color="00000A"/>
              </w:rPr>
              <w:t xml:space="preserve"> </w:t>
            </w:r>
          </w:p>
          <w:p w14:paraId="58181635" w14:textId="77777777" w:rsidR="001526EE" w:rsidRPr="00EB4B6A" w:rsidRDefault="0031518F">
            <w:pPr>
              <w:pStyle w:val="ESFBodysivo"/>
              <w:spacing w:after="0" w:line="240" w:lineRule="auto"/>
            </w:pPr>
            <w:r w:rsidRPr="00EB4B6A">
              <w:rPr>
                <w:rStyle w:val="Bez"/>
                <w:color w:val="00000A"/>
                <w:u w:color="00000A"/>
              </w:rPr>
              <w:t xml:space="preserve">                                                                                  </w:t>
            </w:r>
          </w:p>
          <w:p w14:paraId="2F18CC51" w14:textId="77777777" w:rsidR="001526EE" w:rsidRPr="00EB4B6A" w:rsidRDefault="0031518F">
            <w:pPr>
              <w:spacing w:after="0" w:line="240" w:lineRule="auto"/>
              <w:jc w:val="both"/>
              <w:rPr>
                <w:sz w:val="24"/>
                <w:szCs w:val="24"/>
              </w:rPr>
            </w:pPr>
            <w:r w:rsidRPr="00EB4B6A">
              <w:rPr>
                <w:rStyle w:val="Bez"/>
                <w:sz w:val="24"/>
                <w:szCs w:val="24"/>
              </w:rPr>
              <w:t>Poziv na dostavu</w:t>
            </w:r>
          </w:p>
          <w:p w14:paraId="656309D4" w14:textId="77777777" w:rsidR="001526EE" w:rsidRPr="00EB4B6A" w:rsidRDefault="0031518F">
            <w:pPr>
              <w:spacing w:after="0" w:line="240" w:lineRule="auto"/>
              <w:jc w:val="both"/>
              <w:rPr>
                <w:sz w:val="24"/>
                <w:szCs w:val="24"/>
              </w:rPr>
            </w:pPr>
            <w:r w:rsidRPr="00EB4B6A">
              <w:rPr>
                <w:rStyle w:val="Bez"/>
                <w:sz w:val="24"/>
                <w:szCs w:val="24"/>
              </w:rPr>
              <w:t>projektnih prijedloga</w:t>
            </w:r>
          </w:p>
          <w:p w14:paraId="237CF205" w14:textId="77777777" w:rsidR="001526EE" w:rsidRPr="00EB4B6A" w:rsidRDefault="0031518F">
            <w:pPr>
              <w:spacing w:after="0" w:line="240" w:lineRule="auto"/>
              <w:jc w:val="both"/>
            </w:pPr>
            <w:r w:rsidRPr="00EB4B6A">
              <w:rPr>
                <w:rStyle w:val="Bez"/>
                <w:sz w:val="24"/>
                <w:szCs w:val="24"/>
              </w:rPr>
              <w:t>(PDP)</w:t>
            </w:r>
          </w:p>
        </w:tc>
        <w:tc>
          <w:tcPr>
            <w:tcW w:w="7006" w:type="dxa"/>
            <w:tcBorders>
              <w:top w:val="nil"/>
              <w:left w:val="nil"/>
              <w:bottom w:val="nil"/>
              <w:right w:val="nil"/>
            </w:tcBorders>
            <w:shd w:val="clear" w:color="auto" w:fill="FFFFFF"/>
            <w:tcMar>
              <w:top w:w="80" w:type="dxa"/>
              <w:left w:w="80" w:type="dxa"/>
              <w:bottom w:w="80" w:type="dxa"/>
              <w:right w:w="80" w:type="dxa"/>
            </w:tcMar>
          </w:tcPr>
          <w:p w14:paraId="0B5D61CB" w14:textId="77777777" w:rsidR="001526EE" w:rsidRPr="00EB4B6A" w:rsidRDefault="0031518F">
            <w:pPr>
              <w:pStyle w:val="ESFBodysivo"/>
              <w:spacing w:after="0" w:line="240" w:lineRule="auto"/>
              <w:rPr>
                <w:color w:val="00000A"/>
                <w:u w:color="00000A"/>
              </w:rPr>
            </w:pPr>
            <w:r w:rsidRPr="00EB4B6A">
              <w:rPr>
                <w:rStyle w:val="Bez"/>
                <w:color w:val="00000A"/>
                <w:u w:color="00000A"/>
              </w:rPr>
              <w:t>Nacionalno ili javno tijelo kojemu je Upravljačko tijelo delegiralo određene funkcije u provedbi Operativnog programa. U kontekstu ovog Poziva funkcije Posredničkog tijela razine 1 obavlja Ministarstvo kulture, a Posredničko tijelo razine 2 je Nacionalna zaklada za razvoj civilnoga društva.</w:t>
            </w:r>
          </w:p>
          <w:p w14:paraId="187D5029" w14:textId="77777777" w:rsidR="001526EE" w:rsidRPr="00EB4B6A" w:rsidRDefault="001526EE">
            <w:pPr>
              <w:pStyle w:val="ESFBodysivo"/>
              <w:spacing w:after="0" w:line="240" w:lineRule="auto"/>
              <w:rPr>
                <w:rStyle w:val="Bez"/>
                <w:color w:val="00000A"/>
                <w:u w:color="00000A"/>
              </w:rPr>
            </w:pPr>
          </w:p>
          <w:p w14:paraId="1A78FD34" w14:textId="77777777" w:rsidR="001526EE" w:rsidRPr="00EB4B6A" w:rsidRDefault="0031518F">
            <w:pPr>
              <w:pStyle w:val="ESFBodysivo"/>
              <w:spacing w:after="0" w:line="240" w:lineRule="auto"/>
            </w:pPr>
            <w:r w:rsidRPr="00EB4B6A">
              <w:rPr>
                <w:rStyle w:val="Bez"/>
                <w:color w:val="00000A"/>
                <w:u w:color="00000A"/>
              </w:rPr>
              <w:t>Natječajni postupak kojim se zainteresirane prijavitelje poziva na pripremu i prijavu prijedloga projekata za financiranje sukladno unaprijed utvrđenim kriterijima.</w:t>
            </w:r>
          </w:p>
        </w:tc>
      </w:tr>
      <w:tr w:rsidR="001526EE" w:rsidRPr="00EB4B6A" w14:paraId="38921DD7" w14:textId="77777777" w:rsidTr="004E7995">
        <w:trPr>
          <w:trHeight w:val="1679"/>
        </w:trPr>
        <w:tc>
          <w:tcPr>
            <w:tcW w:w="2626" w:type="dxa"/>
            <w:tcBorders>
              <w:top w:val="nil"/>
              <w:left w:val="nil"/>
              <w:bottom w:val="nil"/>
              <w:right w:val="nil"/>
            </w:tcBorders>
            <w:shd w:val="clear" w:color="auto" w:fill="FFFFFF"/>
            <w:tcMar>
              <w:top w:w="80" w:type="dxa"/>
              <w:left w:w="80" w:type="dxa"/>
              <w:bottom w:w="80" w:type="dxa"/>
              <w:right w:w="80" w:type="dxa"/>
            </w:tcMar>
          </w:tcPr>
          <w:p w14:paraId="5CA92011" w14:textId="77777777" w:rsidR="001526EE" w:rsidRPr="00EB4B6A" w:rsidRDefault="0031518F">
            <w:pPr>
              <w:pStyle w:val="ESFBodysivo"/>
              <w:spacing w:after="0" w:line="240" w:lineRule="auto"/>
            </w:pPr>
            <w:r w:rsidRPr="00EB4B6A">
              <w:rPr>
                <w:rStyle w:val="Bez"/>
                <w:color w:val="00000A"/>
                <w:u w:color="00000A"/>
              </w:rPr>
              <w:t>Prijavitelj</w:t>
            </w:r>
          </w:p>
        </w:tc>
        <w:tc>
          <w:tcPr>
            <w:tcW w:w="7006" w:type="dxa"/>
            <w:tcBorders>
              <w:top w:val="nil"/>
              <w:left w:val="nil"/>
              <w:bottom w:val="nil"/>
              <w:right w:val="nil"/>
            </w:tcBorders>
            <w:shd w:val="clear" w:color="auto" w:fill="FFFFFF"/>
            <w:tcMar>
              <w:top w:w="80" w:type="dxa"/>
              <w:left w:w="80" w:type="dxa"/>
              <w:bottom w:w="80" w:type="dxa"/>
              <w:right w:w="80" w:type="dxa"/>
            </w:tcMar>
          </w:tcPr>
          <w:p w14:paraId="5F4015D3" w14:textId="28CE0A9B" w:rsidR="001526EE" w:rsidRPr="00EB4B6A" w:rsidRDefault="0031518F" w:rsidP="0094265E">
            <w:pPr>
              <w:spacing w:after="0" w:line="240" w:lineRule="auto"/>
              <w:jc w:val="both"/>
            </w:pPr>
            <w:r w:rsidRPr="00EB4B6A">
              <w:rPr>
                <w:rStyle w:val="Bez"/>
                <w:sz w:val="24"/>
                <w:szCs w:val="24"/>
              </w:rPr>
              <w:t xml:space="preserve">Svaka pravna osoba javnog ili privatnog prava, koja je izravno odgovorna za pokretanje, upravljanje, provedbu i ostvarenje rezultata projekta, </w:t>
            </w:r>
            <w:r w:rsidR="0094265E">
              <w:rPr>
                <w:rStyle w:val="Bez"/>
                <w:sz w:val="24"/>
                <w:szCs w:val="24"/>
              </w:rPr>
              <w:t>odgovorna</w:t>
            </w:r>
            <w:r w:rsidR="0094265E" w:rsidRPr="00EB4B6A">
              <w:rPr>
                <w:rStyle w:val="Bez"/>
                <w:sz w:val="24"/>
                <w:szCs w:val="24"/>
              </w:rPr>
              <w:t xml:space="preserve"> </w:t>
            </w:r>
            <w:r w:rsidRPr="00EB4B6A">
              <w:rPr>
                <w:rStyle w:val="Bez"/>
                <w:sz w:val="24"/>
                <w:szCs w:val="24"/>
              </w:rPr>
              <w:t xml:space="preserve">za pripremu projektnog prijedloga i njegovo podnošenje na Poziv na dostavu projektnih prijedloga, u cilju dobivanja sufinanciranja za provedbu projekta. </w:t>
            </w:r>
          </w:p>
        </w:tc>
      </w:tr>
      <w:tr w:rsidR="001526EE" w:rsidRPr="00EB4B6A" w14:paraId="64C1E19C" w14:textId="77777777" w:rsidTr="00887C41">
        <w:trPr>
          <w:trHeight w:val="2520"/>
        </w:trPr>
        <w:tc>
          <w:tcPr>
            <w:tcW w:w="2626" w:type="dxa"/>
            <w:tcBorders>
              <w:top w:val="nil"/>
              <w:left w:val="nil"/>
              <w:bottom w:val="nil"/>
              <w:right w:val="nil"/>
            </w:tcBorders>
            <w:shd w:val="clear" w:color="auto" w:fill="FFFFFF"/>
            <w:tcMar>
              <w:top w:w="80" w:type="dxa"/>
              <w:left w:w="80" w:type="dxa"/>
              <w:bottom w:w="80" w:type="dxa"/>
              <w:right w:w="80" w:type="dxa"/>
            </w:tcMar>
          </w:tcPr>
          <w:p w14:paraId="588F80F1" w14:textId="77777777" w:rsidR="001526EE" w:rsidRPr="00EB4B6A" w:rsidRDefault="0031518F">
            <w:pPr>
              <w:spacing w:after="0" w:line="240" w:lineRule="auto"/>
              <w:jc w:val="both"/>
              <w:rPr>
                <w:sz w:val="24"/>
                <w:szCs w:val="24"/>
              </w:rPr>
            </w:pPr>
            <w:r w:rsidRPr="00EB4B6A">
              <w:rPr>
                <w:rStyle w:val="Bez"/>
                <w:sz w:val="24"/>
                <w:szCs w:val="24"/>
              </w:rPr>
              <w:t>Korisnik</w:t>
            </w:r>
          </w:p>
          <w:p w14:paraId="14529477" w14:textId="77777777" w:rsidR="001526EE" w:rsidRPr="00EB4B6A" w:rsidRDefault="001526EE">
            <w:pPr>
              <w:spacing w:after="0" w:line="240" w:lineRule="auto"/>
              <w:jc w:val="both"/>
              <w:rPr>
                <w:rStyle w:val="Bez"/>
                <w:sz w:val="24"/>
                <w:szCs w:val="24"/>
              </w:rPr>
            </w:pPr>
          </w:p>
          <w:p w14:paraId="3F1656D2" w14:textId="77777777" w:rsidR="001526EE" w:rsidRPr="00EB4B6A" w:rsidRDefault="001526EE">
            <w:pPr>
              <w:spacing w:after="0" w:line="240" w:lineRule="auto"/>
              <w:jc w:val="both"/>
              <w:rPr>
                <w:rStyle w:val="Bez"/>
                <w:sz w:val="24"/>
                <w:szCs w:val="24"/>
              </w:rPr>
            </w:pPr>
          </w:p>
          <w:p w14:paraId="570D9BF7" w14:textId="77777777" w:rsidR="001526EE" w:rsidRPr="00EB4B6A" w:rsidRDefault="001526EE">
            <w:pPr>
              <w:spacing w:after="0" w:line="240" w:lineRule="auto"/>
              <w:jc w:val="both"/>
              <w:rPr>
                <w:rStyle w:val="Bez"/>
                <w:sz w:val="24"/>
                <w:szCs w:val="24"/>
              </w:rPr>
            </w:pPr>
          </w:p>
          <w:p w14:paraId="40253F3A" w14:textId="77777777" w:rsidR="001526EE" w:rsidRDefault="001526EE">
            <w:pPr>
              <w:spacing w:after="0" w:line="240" w:lineRule="auto"/>
              <w:jc w:val="both"/>
              <w:rPr>
                <w:rStyle w:val="Bez"/>
                <w:sz w:val="24"/>
                <w:szCs w:val="24"/>
              </w:rPr>
            </w:pPr>
          </w:p>
          <w:p w14:paraId="79B51963" w14:textId="4520114B" w:rsidR="0048095F" w:rsidRPr="00EB4B6A" w:rsidRDefault="0048095F">
            <w:pPr>
              <w:spacing w:after="0" w:line="240" w:lineRule="auto"/>
              <w:jc w:val="both"/>
              <w:rPr>
                <w:rStyle w:val="Bez"/>
                <w:sz w:val="24"/>
                <w:szCs w:val="24"/>
              </w:rPr>
            </w:pPr>
            <w:r w:rsidRPr="00701002">
              <w:rPr>
                <w:rStyle w:val="Bez"/>
                <w:sz w:val="24"/>
                <w:szCs w:val="24"/>
              </w:rPr>
              <w:t>Krajnji korisnik</w:t>
            </w:r>
            <w:r>
              <w:rPr>
                <w:rStyle w:val="Bez"/>
                <w:sz w:val="24"/>
                <w:szCs w:val="24"/>
              </w:rPr>
              <w:t xml:space="preserve"> </w:t>
            </w:r>
          </w:p>
          <w:p w14:paraId="652AA6A1" w14:textId="77777777" w:rsidR="0048095F" w:rsidRDefault="0048095F">
            <w:pPr>
              <w:spacing w:after="0" w:line="240" w:lineRule="auto"/>
              <w:jc w:val="both"/>
              <w:rPr>
                <w:rStyle w:val="Bez"/>
                <w:sz w:val="24"/>
                <w:szCs w:val="24"/>
              </w:rPr>
            </w:pPr>
          </w:p>
          <w:p w14:paraId="760DE559" w14:textId="77777777" w:rsidR="0048095F" w:rsidRDefault="0048095F">
            <w:pPr>
              <w:spacing w:after="0" w:line="240" w:lineRule="auto"/>
              <w:jc w:val="both"/>
              <w:rPr>
                <w:rStyle w:val="Bez"/>
                <w:sz w:val="24"/>
                <w:szCs w:val="24"/>
              </w:rPr>
            </w:pPr>
          </w:p>
          <w:p w14:paraId="6FF76E82" w14:textId="0BA9075E" w:rsidR="001526EE" w:rsidRPr="00EB4B6A" w:rsidRDefault="00E77D1E">
            <w:pPr>
              <w:spacing w:after="0" w:line="240" w:lineRule="auto"/>
              <w:jc w:val="both"/>
            </w:pPr>
            <w:r>
              <w:rPr>
                <w:rStyle w:val="Bez"/>
                <w:sz w:val="24"/>
                <w:szCs w:val="24"/>
              </w:rPr>
              <w:t>Ciljana</w:t>
            </w:r>
            <w:r w:rsidRPr="00EB4B6A">
              <w:rPr>
                <w:rStyle w:val="Bez"/>
                <w:sz w:val="24"/>
                <w:szCs w:val="24"/>
              </w:rPr>
              <w:t xml:space="preserve"> </w:t>
            </w:r>
            <w:r w:rsidR="0031518F" w:rsidRPr="00EB4B6A">
              <w:rPr>
                <w:rStyle w:val="Bez"/>
                <w:sz w:val="24"/>
                <w:szCs w:val="24"/>
              </w:rPr>
              <w:t>skupina</w:t>
            </w:r>
          </w:p>
        </w:tc>
        <w:tc>
          <w:tcPr>
            <w:tcW w:w="7006" w:type="dxa"/>
            <w:tcBorders>
              <w:top w:val="nil"/>
              <w:left w:val="nil"/>
              <w:bottom w:val="nil"/>
              <w:right w:val="nil"/>
            </w:tcBorders>
            <w:shd w:val="clear" w:color="auto" w:fill="FFFFFF"/>
            <w:tcMar>
              <w:top w:w="80" w:type="dxa"/>
              <w:left w:w="80" w:type="dxa"/>
              <w:bottom w:w="80" w:type="dxa"/>
              <w:right w:w="80" w:type="dxa"/>
            </w:tcMar>
          </w:tcPr>
          <w:p w14:paraId="02575449" w14:textId="77777777" w:rsidR="001526EE" w:rsidRDefault="0031518F">
            <w:pPr>
              <w:pStyle w:val="xxRulesParagraph"/>
              <w:ind w:firstLine="0"/>
              <w:rPr>
                <w:rStyle w:val="Bez"/>
                <w:rFonts w:ascii="Calibri" w:eastAsia="Calibri" w:hAnsi="Calibri" w:cs="Calibri"/>
                <w:color w:val="00000A"/>
                <w:sz w:val="24"/>
                <w:szCs w:val="24"/>
                <w:u w:color="00000A"/>
                <w:lang w:val="hr-HR"/>
              </w:rPr>
            </w:pPr>
            <w:r w:rsidRPr="00254A8D">
              <w:rPr>
                <w:rStyle w:val="Bez"/>
                <w:rFonts w:ascii="Calibri" w:eastAsia="Calibri" w:hAnsi="Calibri" w:cs="Calibri"/>
                <w:sz w:val="24"/>
                <w:szCs w:val="24"/>
                <w:lang w:val="hr-HR"/>
              </w:rPr>
              <w:t xml:space="preserve">Uspješan prijavitelj s kojim se potpisuje Ugovor o dodjeli bespovratnih sredstava. Izravno je odgovoran za početak, upravljanje, provedbu i rezultate projekta. </w:t>
            </w:r>
            <w:r w:rsidRPr="00254A8D">
              <w:rPr>
                <w:rStyle w:val="Bez"/>
                <w:rFonts w:ascii="Calibri" w:eastAsia="Calibri" w:hAnsi="Calibri" w:cs="Calibri"/>
                <w:color w:val="00000A"/>
                <w:sz w:val="24"/>
                <w:szCs w:val="24"/>
                <w:u w:color="00000A"/>
                <w:lang w:val="hr-HR"/>
              </w:rPr>
              <w:t>Pojam korisnik, tamo gdje je primjenjivo, označava korisnika i njegove partnere.</w:t>
            </w:r>
          </w:p>
          <w:p w14:paraId="2DDE7838" w14:textId="77777777" w:rsidR="0048095F" w:rsidRDefault="0048095F">
            <w:pPr>
              <w:pStyle w:val="xxRulesParagraph"/>
              <w:ind w:firstLine="0"/>
              <w:rPr>
                <w:rStyle w:val="Bez"/>
                <w:rFonts w:ascii="Calibri" w:eastAsia="Calibri" w:hAnsi="Calibri" w:cs="Calibri"/>
                <w:color w:val="00000A"/>
                <w:sz w:val="24"/>
                <w:szCs w:val="24"/>
                <w:u w:color="00000A"/>
                <w:lang w:val="hr-HR"/>
              </w:rPr>
            </w:pPr>
          </w:p>
          <w:p w14:paraId="1F6CACC8" w14:textId="7F236790" w:rsidR="0048095F" w:rsidRPr="0048095F" w:rsidRDefault="0048095F">
            <w:pPr>
              <w:pStyle w:val="xxRulesParagraph"/>
              <w:ind w:firstLine="0"/>
              <w:rPr>
                <w:rStyle w:val="Bez"/>
                <w:rFonts w:ascii="Calibri" w:eastAsia="Calibri" w:hAnsi="Calibri" w:cs="Calibri"/>
                <w:sz w:val="24"/>
                <w:szCs w:val="24"/>
                <w:lang w:val="hr-HR"/>
              </w:rPr>
            </w:pPr>
            <w:r w:rsidRPr="00701002">
              <w:rPr>
                <w:rStyle w:val="Bez"/>
                <w:rFonts w:ascii="Calibri" w:eastAsia="Calibri" w:hAnsi="Calibri" w:cs="Calibri"/>
                <w:sz w:val="24"/>
                <w:szCs w:val="24"/>
                <w:lang w:val="hr-HR"/>
              </w:rPr>
              <w:t>Pojedinci, skupine, organizacije koje nisu izravno uključene u provedbu projekta, već on na njih ima posredan utjecaj.</w:t>
            </w:r>
          </w:p>
          <w:p w14:paraId="6B492D17" w14:textId="77777777" w:rsidR="001526EE" w:rsidRPr="00EB4B6A" w:rsidRDefault="001526EE">
            <w:pPr>
              <w:pStyle w:val="ESFBodysivo"/>
              <w:spacing w:after="0" w:line="240" w:lineRule="auto"/>
              <w:rPr>
                <w:rStyle w:val="Bez"/>
                <w:color w:val="00000A"/>
                <w:u w:color="00000A"/>
              </w:rPr>
            </w:pPr>
          </w:p>
          <w:p w14:paraId="7153AA84" w14:textId="77777777" w:rsidR="001526EE" w:rsidRPr="00EB4B6A" w:rsidRDefault="0031518F">
            <w:pPr>
              <w:pStyle w:val="ESFBodysivo"/>
              <w:spacing w:after="0" w:line="240" w:lineRule="auto"/>
              <w:rPr>
                <w:color w:val="00000A"/>
                <w:u w:color="00000A"/>
              </w:rPr>
            </w:pPr>
            <w:r w:rsidRPr="00EB4B6A">
              <w:rPr>
                <w:rStyle w:val="Bez"/>
                <w:color w:val="00000A"/>
                <w:u w:color="00000A"/>
              </w:rPr>
              <w:t>Skupina na koju projektne aktivnosti izravno utječu; izravni korisnici projektnih aktivnosti.</w:t>
            </w:r>
          </w:p>
          <w:p w14:paraId="31C16EBC" w14:textId="77777777" w:rsidR="001526EE" w:rsidRPr="00EB4B6A" w:rsidRDefault="0031518F">
            <w:pPr>
              <w:pStyle w:val="ESFBodysivo"/>
              <w:spacing w:after="0" w:line="240" w:lineRule="auto"/>
            </w:pPr>
            <w:r w:rsidRPr="00EB4B6A">
              <w:rPr>
                <w:rStyle w:val="Bez"/>
                <w:color w:val="00000A"/>
                <w:u w:color="00000A"/>
              </w:rPr>
              <w:t xml:space="preserve">   </w:t>
            </w:r>
          </w:p>
        </w:tc>
      </w:tr>
      <w:tr w:rsidR="001526EE" w:rsidRPr="00EB4B6A" w14:paraId="40B11B14" w14:textId="77777777" w:rsidTr="00887C41">
        <w:trPr>
          <w:trHeight w:val="840"/>
        </w:trPr>
        <w:tc>
          <w:tcPr>
            <w:tcW w:w="2626" w:type="dxa"/>
            <w:tcBorders>
              <w:top w:val="nil"/>
              <w:left w:val="nil"/>
              <w:bottom w:val="nil"/>
              <w:right w:val="nil"/>
            </w:tcBorders>
            <w:shd w:val="clear" w:color="auto" w:fill="FFFFFF"/>
            <w:tcMar>
              <w:top w:w="80" w:type="dxa"/>
              <w:left w:w="80" w:type="dxa"/>
              <w:bottom w:w="80" w:type="dxa"/>
              <w:right w:w="80" w:type="dxa"/>
            </w:tcMar>
          </w:tcPr>
          <w:p w14:paraId="229E4B98" w14:textId="77777777" w:rsidR="001526EE" w:rsidRPr="00EB4B6A" w:rsidRDefault="0031518F">
            <w:pPr>
              <w:spacing w:after="0" w:line="240" w:lineRule="auto"/>
              <w:jc w:val="both"/>
            </w:pPr>
            <w:r w:rsidRPr="00EB4B6A">
              <w:rPr>
                <w:rStyle w:val="Bez"/>
                <w:sz w:val="24"/>
                <w:szCs w:val="24"/>
              </w:rPr>
              <w:lastRenderedPageBreak/>
              <w:t>Partner</w:t>
            </w:r>
          </w:p>
        </w:tc>
        <w:tc>
          <w:tcPr>
            <w:tcW w:w="7006" w:type="dxa"/>
            <w:tcBorders>
              <w:top w:val="nil"/>
              <w:left w:val="nil"/>
              <w:bottom w:val="nil"/>
              <w:right w:val="nil"/>
            </w:tcBorders>
            <w:shd w:val="clear" w:color="auto" w:fill="FFFFFF"/>
            <w:tcMar>
              <w:top w:w="80" w:type="dxa"/>
              <w:left w:w="80" w:type="dxa"/>
              <w:bottom w:w="80" w:type="dxa"/>
              <w:right w:w="80" w:type="dxa"/>
            </w:tcMar>
          </w:tcPr>
          <w:p w14:paraId="7A59875B" w14:textId="77777777" w:rsidR="001526EE" w:rsidRDefault="0031518F">
            <w:pPr>
              <w:spacing w:after="0" w:line="240" w:lineRule="auto"/>
              <w:jc w:val="both"/>
              <w:rPr>
                <w:rStyle w:val="Bez"/>
                <w:sz w:val="24"/>
                <w:szCs w:val="24"/>
              </w:rPr>
            </w:pPr>
            <w:r w:rsidRPr="00EB4B6A">
              <w:rPr>
                <w:rStyle w:val="Bez"/>
                <w:sz w:val="24"/>
                <w:szCs w:val="24"/>
              </w:rPr>
              <w:t xml:space="preserve">Svaka pravna osoba javnog ili privatnog prava, koja koristi dio projektnih sredstava i sudjeluje u provedbi projekta provodeći povjerene mu projektne aktivnosti. </w:t>
            </w:r>
          </w:p>
          <w:p w14:paraId="2DC6DA4A" w14:textId="77777777" w:rsidR="004E7995" w:rsidRPr="00EB4B6A" w:rsidRDefault="004E7995">
            <w:pPr>
              <w:spacing w:after="0" w:line="240" w:lineRule="auto"/>
              <w:jc w:val="both"/>
            </w:pPr>
          </w:p>
        </w:tc>
      </w:tr>
      <w:tr w:rsidR="001526EE" w:rsidRPr="00EB4B6A" w14:paraId="51D1BD8E" w14:textId="77777777" w:rsidTr="00887C41">
        <w:trPr>
          <w:trHeight w:val="3080"/>
        </w:trPr>
        <w:tc>
          <w:tcPr>
            <w:tcW w:w="2626" w:type="dxa"/>
            <w:tcBorders>
              <w:top w:val="nil"/>
              <w:left w:val="nil"/>
              <w:bottom w:val="nil"/>
              <w:right w:val="nil"/>
            </w:tcBorders>
            <w:shd w:val="clear" w:color="auto" w:fill="FFFFFF"/>
            <w:tcMar>
              <w:top w:w="80" w:type="dxa"/>
              <w:left w:w="80" w:type="dxa"/>
              <w:bottom w:w="80" w:type="dxa"/>
              <w:right w:w="80" w:type="dxa"/>
            </w:tcMar>
          </w:tcPr>
          <w:p w14:paraId="1D74473F" w14:textId="77777777" w:rsidR="001526EE" w:rsidRPr="00EB4B6A" w:rsidRDefault="0031518F">
            <w:pPr>
              <w:pStyle w:val="ESFBodysivo"/>
              <w:spacing w:after="0" w:line="240" w:lineRule="auto"/>
            </w:pPr>
            <w:r w:rsidRPr="00EB4B6A">
              <w:rPr>
                <w:rStyle w:val="Bez"/>
                <w:color w:val="00000A"/>
                <w:u w:color="00000A"/>
              </w:rPr>
              <w:t>Odluka o financiranju</w:t>
            </w:r>
          </w:p>
          <w:p w14:paraId="10DE0DA3" w14:textId="77777777" w:rsidR="001526EE" w:rsidRPr="00EB4B6A" w:rsidRDefault="001526EE">
            <w:pPr>
              <w:spacing w:after="0" w:line="240" w:lineRule="auto"/>
              <w:jc w:val="both"/>
              <w:rPr>
                <w:rStyle w:val="Bez"/>
                <w:sz w:val="24"/>
                <w:szCs w:val="24"/>
              </w:rPr>
            </w:pPr>
          </w:p>
          <w:p w14:paraId="31BDE036" w14:textId="77777777" w:rsidR="001526EE" w:rsidRPr="00EB4B6A" w:rsidRDefault="001526EE">
            <w:pPr>
              <w:spacing w:after="0" w:line="240" w:lineRule="auto"/>
              <w:jc w:val="both"/>
              <w:rPr>
                <w:rStyle w:val="Bez"/>
                <w:sz w:val="24"/>
                <w:szCs w:val="24"/>
              </w:rPr>
            </w:pPr>
          </w:p>
          <w:p w14:paraId="5C4F41B8" w14:textId="77777777" w:rsidR="001526EE" w:rsidRPr="00EB4B6A" w:rsidRDefault="001526EE">
            <w:pPr>
              <w:spacing w:after="0" w:line="240" w:lineRule="auto"/>
              <w:jc w:val="both"/>
              <w:rPr>
                <w:rStyle w:val="Bez"/>
                <w:sz w:val="24"/>
                <w:szCs w:val="24"/>
              </w:rPr>
            </w:pPr>
          </w:p>
          <w:p w14:paraId="67992255" w14:textId="77777777" w:rsidR="001526EE" w:rsidRPr="00EB4B6A" w:rsidRDefault="001526EE">
            <w:pPr>
              <w:spacing w:after="0" w:line="240" w:lineRule="auto"/>
              <w:jc w:val="both"/>
              <w:rPr>
                <w:rStyle w:val="Bez"/>
                <w:sz w:val="24"/>
                <w:szCs w:val="24"/>
              </w:rPr>
            </w:pPr>
          </w:p>
          <w:p w14:paraId="78C705B2" w14:textId="77777777" w:rsidR="001526EE" w:rsidRPr="00EB4B6A" w:rsidRDefault="0031518F">
            <w:pPr>
              <w:spacing w:after="0" w:line="240" w:lineRule="auto"/>
              <w:jc w:val="both"/>
              <w:rPr>
                <w:sz w:val="24"/>
                <w:szCs w:val="24"/>
              </w:rPr>
            </w:pPr>
            <w:r w:rsidRPr="00EB4B6A">
              <w:rPr>
                <w:rStyle w:val="Bez"/>
                <w:sz w:val="24"/>
                <w:szCs w:val="24"/>
              </w:rPr>
              <w:t>Ugovor o dodjeli</w:t>
            </w:r>
          </w:p>
          <w:p w14:paraId="0632704F" w14:textId="77777777" w:rsidR="001526EE" w:rsidRPr="00EB4B6A" w:rsidRDefault="0031518F">
            <w:pPr>
              <w:spacing w:after="0" w:line="240" w:lineRule="auto"/>
              <w:jc w:val="both"/>
            </w:pPr>
            <w:r w:rsidRPr="00EB4B6A">
              <w:rPr>
                <w:rStyle w:val="Bez"/>
                <w:sz w:val="24"/>
                <w:szCs w:val="24"/>
              </w:rPr>
              <w:t>bespovratnih sredstava</w:t>
            </w:r>
          </w:p>
        </w:tc>
        <w:tc>
          <w:tcPr>
            <w:tcW w:w="7006" w:type="dxa"/>
            <w:tcBorders>
              <w:top w:val="nil"/>
              <w:left w:val="nil"/>
              <w:bottom w:val="nil"/>
              <w:right w:val="nil"/>
            </w:tcBorders>
            <w:shd w:val="clear" w:color="auto" w:fill="FFFFFF"/>
            <w:tcMar>
              <w:top w:w="80" w:type="dxa"/>
              <w:left w:w="80" w:type="dxa"/>
              <w:bottom w:w="80" w:type="dxa"/>
              <w:right w:w="80" w:type="dxa"/>
            </w:tcMar>
          </w:tcPr>
          <w:p w14:paraId="580B36E1" w14:textId="77777777" w:rsidR="001526EE" w:rsidRPr="00EB4B6A" w:rsidRDefault="0031518F">
            <w:pPr>
              <w:pStyle w:val="ESFBodysivo"/>
              <w:spacing w:after="0" w:line="240" w:lineRule="auto"/>
              <w:rPr>
                <w:color w:val="00000A"/>
                <w:u w:color="00000A"/>
              </w:rPr>
            </w:pPr>
            <w:r w:rsidRPr="00EB4B6A">
              <w:rPr>
                <w:rStyle w:val="Bez"/>
                <w:color w:val="00000A"/>
                <w:u w:color="00000A"/>
              </w:rPr>
              <w:t>Odluka Posredničkog tijela razine 1 kojom se utvrđuje obveza nadoknade prihvatljivih troškova odobrenog projekta iz državnog proračuna i koja je temelj za potpisivanje Ugovora o dodjeli bespovratnih sredstava.</w:t>
            </w:r>
          </w:p>
          <w:p w14:paraId="414527B6" w14:textId="77777777" w:rsidR="001526EE" w:rsidRPr="00EB4B6A" w:rsidRDefault="001526EE">
            <w:pPr>
              <w:pStyle w:val="ESFBodysivo"/>
              <w:spacing w:after="0" w:line="240" w:lineRule="auto"/>
              <w:rPr>
                <w:rStyle w:val="Bez"/>
                <w:color w:val="00000A"/>
                <w:u w:color="00000A"/>
              </w:rPr>
            </w:pPr>
          </w:p>
          <w:p w14:paraId="15114005" w14:textId="77777777" w:rsidR="001526EE" w:rsidRPr="00EB4B6A" w:rsidRDefault="0031518F">
            <w:pPr>
              <w:spacing w:after="0" w:line="240" w:lineRule="auto"/>
              <w:jc w:val="both"/>
            </w:pPr>
            <w:r w:rsidRPr="00EB4B6A">
              <w:rPr>
                <w:rStyle w:val="Bez"/>
                <w:sz w:val="24"/>
                <w:szCs w:val="24"/>
              </w:rPr>
              <w:t>Ugovor sklopljen između korisnika, Posredničkog tijela razine 1 i Posredničkog tijela razine 2 kojim se utvrđuje maksimalni iznos sredstava koji je dodijeljen projektu iz EU izvora i nacionalnog proračuna te drugi financijski i provedbeni uvjeti.</w:t>
            </w:r>
          </w:p>
        </w:tc>
      </w:tr>
      <w:tr w:rsidR="001526EE" w:rsidRPr="00EB4B6A" w14:paraId="52003FFE" w14:textId="77777777" w:rsidTr="00887C41">
        <w:trPr>
          <w:trHeight w:val="924"/>
        </w:trPr>
        <w:tc>
          <w:tcPr>
            <w:tcW w:w="2626" w:type="dxa"/>
            <w:tcBorders>
              <w:top w:val="nil"/>
              <w:left w:val="nil"/>
              <w:bottom w:val="nil"/>
              <w:right w:val="nil"/>
            </w:tcBorders>
            <w:shd w:val="clear" w:color="auto" w:fill="FFFFFF"/>
            <w:tcMar>
              <w:top w:w="80" w:type="dxa"/>
              <w:left w:w="80" w:type="dxa"/>
              <w:bottom w:w="80" w:type="dxa"/>
              <w:right w:w="80" w:type="dxa"/>
            </w:tcMar>
          </w:tcPr>
          <w:p w14:paraId="7661E433" w14:textId="77777777" w:rsidR="001526EE" w:rsidRPr="00EB4B6A" w:rsidRDefault="0031518F">
            <w:pPr>
              <w:spacing w:after="0"/>
              <w:jc w:val="both"/>
            </w:pPr>
            <w:r w:rsidRPr="00EB4B6A">
              <w:rPr>
                <w:rStyle w:val="Bez"/>
                <w:color w:val="000000"/>
                <w:sz w:val="24"/>
                <w:szCs w:val="24"/>
                <w:u w:color="000000"/>
              </w:rPr>
              <w:t>Izdatak</w:t>
            </w:r>
          </w:p>
        </w:tc>
        <w:tc>
          <w:tcPr>
            <w:tcW w:w="7006" w:type="dxa"/>
            <w:tcBorders>
              <w:top w:val="nil"/>
              <w:left w:val="nil"/>
              <w:bottom w:val="nil"/>
              <w:right w:val="nil"/>
            </w:tcBorders>
            <w:shd w:val="clear" w:color="auto" w:fill="FFFFFF"/>
            <w:tcMar>
              <w:top w:w="80" w:type="dxa"/>
              <w:left w:w="80" w:type="dxa"/>
              <w:bottom w:w="80" w:type="dxa"/>
              <w:right w:w="80" w:type="dxa"/>
            </w:tcMar>
          </w:tcPr>
          <w:p w14:paraId="247C5CC9" w14:textId="77777777" w:rsidR="001526EE" w:rsidRPr="00EB4B6A" w:rsidRDefault="0031518F">
            <w:pPr>
              <w:spacing w:after="0"/>
              <w:jc w:val="both"/>
            </w:pPr>
            <w:r w:rsidRPr="00EB4B6A">
              <w:rPr>
                <w:rStyle w:val="Bez"/>
                <w:color w:val="000000"/>
                <w:sz w:val="24"/>
                <w:szCs w:val="24"/>
                <w:u w:color="000000"/>
              </w:rPr>
              <w:t xml:space="preserve">Onaj trošak koji je nastao na teret korisnika i koji je plaćen ili za koji je korisniku priznata odgovarajuća vrijednost. </w:t>
            </w:r>
          </w:p>
        </w:tc>
      </w:tr>
      <w:tr w:rsidR="001526EE" w:rsidRPr="00EB4B6A" w14:paraId="798A1B0B" w14:textId="77777777" w:rsidTr="00887C41">
        <w:trPr>
          <w:trHeight w:val="3094"/>
        </w:trPr>
        <w:tc>
          <w:tcPr>
            <w:tcW w:w="2626" w:type="dxa"/>
            <w:tcBorders>
              <w:top w:val="nil"/>
              <w:left w:val="nil"/>
              <w:bottom w:val="nil"/>
              <w:right w:val="nil"/>
            </w:tcBorders>
            <w:shd w:val="clear" w:color="auto" w:fill="FFFFFF"/>
            <w:tcMar>
              <w:top w:w="80" w:type="dxa"/>
              <w:left w:w="80" w:type="dxa"/>
              <w:bottom w:w="80" w:type="dxa"/>
              <w:right w:w="80" w:type="dxa"/>
            </w:tcMar>
          </w:tcPr>
          <w:p w14:paraId="6EA3DD38" w14:textId="77777777" w:rsidR="001526EE" w:rsidRPr="00EB4B6A" w:rsidRDefault="0031518F">
            <w:pPr>
              <w:spacing w:after="0"/>
              <w:jc w:val="both"/>
              <w:rPr>
                <w:color w:val="000000"/>
                <w:sz w:val="24"/>
                <w:szCs w:val="24"/>
                <w:u w:color="000000"/>
              </w:rPr>
            </w:pPr>
            <w:r w:rsidRPr="00EB4B6A">
              <w:rPr>
                <w:rStyle w:val="Bez"/>
                <w:color w:val="000000"/>
                <w:sz w:val="24"/>
                <w:szCs w:val="24"/>
                <w:u w:color="000000"/>
              </w:rPr>
              <w:t>Troškovi</w:t>
            </w:r>
          </w:p>
          <w:p w14:paraId="21EEB5AA" w14:textId="77777777" w:rsidR="00080EE1" w:rsidRDefault="00080EE1" w:rsidP="00080EE1">
            <w:pPr>
              <w:spacing w:after="0"/>
              <w:rPr>
                <w:rStyle w:val="Bez"/>
                <w:sz w:val="24"/>
                <w:szCs w:val="24"/>
              </w:rPr>
            </w:pPr>
          </w:p>
          <w:p w14:paraId="255D4809" w14:textId="77777777" w:rsidR="00080EE1" w:rsidRPr="00EB4B6A" w:rsidRDefault="00080EE1" w:rsidP="00080EE1">
            <w:pPr>
              <w:spacing w:after="0"/>
              <w:rPr>
                <w:rStyle w:val="Bez"/>
                <w:sz w:val="24"/>
                <w:szCs w:val="24"/>
              </w:rPr>
            </w:pPr>
          </w:p>
          <w:p w14:paraId="59A4F036" w14:textId="77777777" w:rsidR="001526EE" w:rsidRPr="00EB4B6A" w:rsidRDefault="0031518F">
            <w:r w:rsidRPr="00EB4B6A">
              <w:rPr>
                <w:rStyle w:val="Bez"/>
                <w:sz w:val="24"/>
                <w:szCs w:val="24"/>
              </w:rPr>
              <w:t>Sudionik</w:t>
            </w:r>
          </w:p>
        </w:tc>
        <w:tc>
          <w:tcPr>
            <w:tcW w:w="7006" w:type="dxa"/>
            <w:tcBorders>
              <w:top w:val="nil"/>
              <w:left w:val="nil"/>
              <w:bottom w:val="nil"/>
              <w:right w:val="nil"/>
            </w:tcBorders>
            <w:shd w:val="clear" w:color="auto" w:fill="FFFFFF"/>
            <w:tcMar>
              <w:top w:w="80" w:type="dxa"/>
              <w:left w:w="80" w:type="dxa"/>
              <w:bottom w:w="80" w:type="dxa"/>
              <w:right w:w="80" w:type="dxa"/>
            </w:tcMar>
          </w:tcPr>
          <w:p w14:paraId="27A020A2" w14:textId="77777777" w:rsidR="001526EE" w:rsidRPr="00EB4B6A" w:rsidRDefault="0031518F">
            <w:pPr>
              <w:spacing w:after="0"/>
              <w:jc w:val="both"/>
              <w:rPr>
                <w:color w:val="000000"/>
                <w:sz w:val="24"/>
                <w:szCs w:val="24"/>
                <w:u w:color="000000"/>
              </w:rPr>
            </w:pPr>
            <w:r w:rsidRPr="00EB4B6A">
              <w:rPr>
                <w:rStyle w:val="Bez"/>
                <w:color w:val="000000"/>
                <w:sz w:val="24"/>
                <w:szCs w:val="24"/>
                <w:u w:color="000000"/>
              </w:rPr>
              <w:t>U novcu izražene količine resursa, iskorištene u svrhu ostvarenja jednog ili više ciljeva projekta.</w:t>
            </w:r>
          </w:p>
          <w:p w14:paraId="7BC078FE" w14:textId="77777777" w:rsidR="00080EE1" w:rsidRDefault="00080EE1">
            <w:pPr>
              <w:spacing w:after="0"/>
              <w:jc w:val="both"/>
              <w:rPr>
                <w:rStyle w:val="Bez"/>
                <w:color w:val="000000"/>
                <w:sz w:val="24"/>
                <w:szCs w:val="24"/>
                <w:u w:color="000000"/>
              </w:rPr>
            </w:pPr>
          </w:p>
          <w:p w14:paraId="2D86A5F1" w14:textId="77777777" w:rsidR="001526EE" w:rsidRPr="00EB4B6A" w:rsidRDefault="0031518F">
            <w:pPr>
              <w:spacing w:after="0"/>
              <w:jc w:val="both"/>
              <w:rPr>
                <w:color w:val="000000"/>
                <w:sz w:val="24"/>
                <w:szCs w:val="24"/>
                <w:u w:color="000000"/>
              </w:rPr>
            </w:pPr>
            <w:r w:rsidRPr="00EB4B6A">
              <w:rPr>
                <w:rStyle w:val="Bez"/>
                <w:color w:val="000000"/>
                <w:sz w:val="24"/>
                <w:szCs w:val="24"/>
                <w:u w:color="000000"/>
              </w:rPr>
              <w:t>Sudionik je osoba koja sudjeluje i ima izravnu korist od ESF aktivnosti te za kojeg nastaje izdatak, a može se identificirati na način da se od njega traže osobni podaci.</w:t>
            </w:r>
          </w:p>
          <w:p w14:paraId="7FBC7128" w14:textId="77777777" w:rsidR="001526EE" w:rsidRPr="00EB4B6A" w:rsidRDefault="001526EE">
            <w:pPr>
              <w:pStyle w:val="ESFBodysivo"/>
              <w:spacing w:after="0" w:line="240" w:lineRule="auto"/>
              <w:rPr>
                <w:rStyle w:val="Bez"/>
                <w:color w:val="00000A"/>
                <w:u w:color="00000A"/>
              </w:rPr>
            </w:pPr>
          </w:p>
          <w:p w14:paraId="7B4DFA59" w14:textId="77777777" w:rsidR="001526EE" w:rsidRPr="00EB4B6A" w:rsidRDefault="001526EE">
            <w:pPr>
              <w:pStyle w:val="ESFBodysivo"/>
              <w:spacing w:after="0" w:line="240" w:lineRule="auto"/>
            </w:pPr>
          </w:p>
        </w:tc>
      </w:tr>
    </w:tbl>
    <w:p w14:paraId="612944B7" w14:textId="5218B413" w:rsidR="001526EE" w:rsidRPr="00EB4B6A" w:rsidRDefault="0031518F">
      <w:pPr>
        <w:pStyle w:val="ESFUputepodnaslov"/>
        <w:pBdr>
          <w:bottom w:val="single" w:sz="4" w:space="0" w:color="000080"/>
        </w:pBdr>
        <w:spacing w:before="0" w:after="0" w:line="240" w:lineRule="auto"/>
        <w:jc w:val="both"/>
      </w:pPr>
      <w:bookmarkStart w:id="9" w:name="_Toc4"/>
      <w:bookmarkStart w:id="10" w:name="_Toc505340818"/>
      <w:r w:rsidRPr="00EB4B6A">
        <w:rPr>
          <w:rStyle w:val="Bez"/>
          <w:b/>
          <w:bCs/>
        </w:rPr>
        <w:t>1.4 Svrha, cilj i cilj</w:t>
      </w:r>
      <w:r w:rsidR="00076695">
        <w:rPr>
          <w:rStyle w:val="Bez"/>
          <w:b/>
          <w:bCs/>
        </w:rPr>
        <w:t>a</w:t>
      </w:r>
      <w:r w:rsidRPr="00EB4B6A">
        <w:rPr>
          <w:rStyle w:val="Bez"/>
          <w:b/>
          <w:bCs/>
        </w:rPr>
        <w:t>ne skupine Poziva na dostavu projektnih prijedloga</w:t>
      </w:r>
      <w:bookmarkEnd w:id="9"/>
      <w:bookmarkEnd w:id="10"/>
    </w:p>
    <w:p w14:paraId="073E1333" w14:textId="77777777" w:rsidR="001526EE" w:rsidRPr="00887C41" w:rsidRDefault="001526EE">
      <w:pPr>
        <w:pStyle w:val="NormalWeb"/>
        <w:spacing w:after="0" w:line="240" w:lineRule="auto"/>
        <w:jc w:val="both"/>
        <w:rPr>
          <w:rFonts w:ascii="Calibri" w:eastAsia="Calibri" w:hAnsi="Calibri" w:cs="Calibri"/>
          <w:lang w:val="hr-HR"/>
        </w:rPr>
      </w:pPr>
    </w:p>
    <w:p w14:paraId="73734286" w14:textId="77777777" w:rsidR="001526EE" w:rsidRPr="00887C41" w:rsidRDefault="0031518F">
      <w:pPr>
        <w:pStyle w:val="NormalWeb"/>
        <w:spacing w:after="0" w:line="240" w:lineRule="auto"/>
        <w:jc w:val="both"/>
        <w:rPr>
          <w:rStyle w:val="Bez"/>
          <w:rFonts w:ascii="Calibri" w:eastAsia="Calibri" w:hAnsi="Calibri" w:cs="Calibri"/>
          <w:lang w:val="hr-HR"/>
        </w:rPr>
      </w:pPr>
      <w:r w:rsidRPr="00887C41">
        <w:rPr>
          <w:rStyle w:val="Bez"/>
          <w:rFonts w:ascii="Calibri" w:eastAsia="Calibri" w:hAnsi="Calibri" w:cs="Calibri"/>
          <w:b/>
          <w:bCs/>
          <w:lang w:val="hr-HR"/>
        </w:rPr>
        <w:t>Svrha Poziva</w:t>
      </w:r>
      <w:r w:rsidRPr="00887C41">
        <w:rPr>
          <w:rStyle w:val="Bez"/>
          <w:rFonts w:ascii="Calibri" w:eastAsia="Calibri" w:hAnsi="Calibri" w:cs="Calibri"/>
          <w:lang w:val="hr-HR"/>
        </w:rPr>
        <w:t xml:space="preserve">: </w:t>
      </w:r>
    </w:p>
    <w:p w14:paraId="27CBF4F5" w14:textId="77777777" w:rsidR="001526EE" w:rsidRPr="00887C41" w:rsidRDefault="001526EE">
      <w:pPr>
        <w:pStyle w:val="NormalWeb"/>
        <w:spacing w:after="0" w:line="240" w:lineRule="auto"/>
        <w:jc w:val="both"/>
        <w:rPr>
          <w:rFonts w:ascii="Calibri" w:eastAsia="Calibri" w:hAnsi="Calibri" w:cs="Calibri"/>
          <w:lang w:val="hr-HR"/>
        </w:rPr>
      </w:pPr>
    </w:p>
    <w:p w14:paraId="7C27643F" w14:textId="21A2D23C" w:rsidR="005A143D" w:rsidRDefault="0031518F">
      <w:pPr>
        <w:spacing w:after="0" w:line="240" w:lineRule="auto"/>
        <w:jc w:val="both"/>
        <w:rPr>
          <w:rStyle w:val="Bez"/>
          <w:sz w:val="24"/>
          <w:szCs w:val="24"/>
        </w:rPr>
      </w:pPr>
      <w:r w:rsidRPr="00EB4B6A">
        <w:rPr>
          <w:rStyle w:val="Bez"/>
          <w:sz w:val="24"/>
          <w:szCs w:val="24"/>
        </w:rPr>
        <w:t>Pravo sudjelovanja u kulturnom životu zajednice jedno je od temeljnih ljudskih prava</w:t>
      </w:r>
      <w:r w:rsidRPr="00EB4B6A">
        <w:rPr>
          <w:rStyle w:val="Bez"/>
          <w:sz w:val="24"/>
          <w:szCs w:val="24"/>
          <w:vertAlign w:val="superscript"/>
        </w:rPr>
        <w:footnoteReference w:id="59"/>
      </w:r>
      <w:r w:rsidRPr="00EB4B6A">
        <w:rPr>
          <w:rStyle w:val="Bez"/>
          <w:sz w:val="24"/>
          <w:szCs w:val="24"/>
        </w:rPr>
        <w:t xml:space="preserve">, a dostupna i </w:t>
      </w:r>
      <w:proofErr w:type="spellStart"/>
      <w:r w:rsidRPr="00EB4B6A">
        <w:rPr>
          <w:rStyle w:val="Bez"/>
          <w:sz w:val="24"/>
          <w:szCs w:val="24"/>
        </w:rPr>
        <w:t>uključiva</w:t>
      </w:r>
      <w:proofErr w:type="spellEnd"/>
      <w:r w:rsidRPr="00EB4B6A">
        <w:rPr>
          <w:rStyle w:val="Bez"/>
          <w:sz w:val="24"/>
          <w:szCs w:val="24"/>
        </w:rPr>
        <w:t xml:space="preserve"> kultura jedan je od prioriteta europskog Plana rada za kulturu (2015. - 2018.)</w:t>
      </w:r>
      <w:r w:rsidRPr="00EB4B6A">
        <w:rPr>
          <w:rStyle w:val="Bez"/>
          <w:sz w:val="24"/>
          <w:szCs w:val="24"/>
          <w:vertAlign w:val="superscript"/>
        </w:rPr>
        <w:footnoteReference w:id="60"/>
      </w:r>
      <w:r w:rsidRPr="00EB4B6A">
        <w:rPr>
          <w:rStyle w:val="Bez"/>
          <w:sz w:val="24"/>
          <w:szCs w:val="24"/>
        </w:rPr>
        <w:t xml:space="preserve">. Podjednako važan naglasak Vijeće EU stavlja i na </w:t>
      </w:r>
      <w:r w:rsidR="00FB7046" w:rsidRPr="00EB4B6A">
        <w:rPr>
          <w:rStyle w:val="Bez"/>
          <w:sz w:val="24"/>
          <w:szCs w:val="24"/>
        </w:rPr>
        <w:t xml:space="preserve">sudioničko </w:t>
      </w:r>
      <w:r w:rsidRPr="00EB4B6A">
        <w:rPr>
          <w:rStyle w:val="Bez"/>
          <w:sz w:val="24"/>
          <w:szCs w:val="24"/>
        </w:rPr>
        <w:t>upravljanje u kulturi</w:t>
      </w:r>
      <w:r w:rsidRPr="00EB4B6A">
        <w:rPr>
          <w:rStyle w:val="Bez"/>
          <w:sz w:val="24"/>
          <w:szCs w:val="24"/>
          <w:vertAlign w:val="superscript"/>
        </w:rPr>
        <w:footnoteReference w:id="61"/>
      </w:r>
      <w:r w:rsidRPr="00EB4B6A">
        <w:rPr>
          <w:rStyle w:val="Bez"/>
          <w:sz w:val="24"/>
          <w:szCs w:val="24"/>
        </w:rPr>
        <w:t xml:space="preserve">. Ono </w:t>
      </w:r>
      <w:r w:rsidRPr="00EB4B6A">
        <w:rPr>
          <w:rStyle w:val="Bez"/>
          <w:sz w:val="24"/>
          <w:szCs w:val="24"/>
        </w:rPr>
        <w:lastRenderedPageBreak/>
        <w:t xml:space="preserve">podrazumijeva ugradnju </w:t>
      </w:r>
      <w:r w:rsidR="005F16C0" w:rsidRPr="00EB4B6A">
        <w:rPr>
          <w:rStyle w:val="Bez"/>
          <w:sz w:val="24"/>
          <w:szCs w:val="24"/>
        </w:rPr>
        <w:t xml:space="preserve">sudioništva </w:t>
      </w:r>
      <w:r w:rsidRPr="00EB4B6A">
        <w:rPr>
          <w:rStyle w:val="Bez"/>
          <w:sz w:val="24"/>
          <w:szCs w:val="24"/>
        </w:rPr>
        <w:t xml:space="preserve">u koncepte javnog sustava upravljanja, a implicira da se pripadajuća ovlast mora dijeliti s građanima i zajednicom kojoj pripadaju javni resursi o kojima se odluke donose. Uz uvjerenje da je </w:t>
      </w:r>
      <w:r w:rsidR="005F16C0" w:rsidRPr="00EB4B6A">
        <w:rPr>
          <w:rStyle w:val="Bez"/>
          <w:sz w:val="24"/>
          <w:szCs w:val="24"/>
        </w:rPr>
        <w:t xml:space="preserve">sudioničko </w:t>
      </w:r>
      <w:r w:rsidRPr="00EB4B6A">
        <w:rPr>
          <w:rStyle w:val="Bez"/>
          <w:sz w:val="24"/>
          <w:szCs w:val="24"/>
        </w:rPr>
        <w:t>upravljanje u kulturi važno</w:t>
      </w:r>
      <w:r w:rsidR="00080EE1">
        <w:rPr>
          <w:rStyle w:val="Bez"/>
          <w:sz w:val="24"/>
          <w:szCs w:val="24"/>
        </w:rPr>
        <w:t>,</w:t>
      </w:r>
      <w:r w:rsidRPr="00EB4B6A">
        <w:rPr>
          <w:rStyle w:val="Bez"/>
          <w:sz w:val="24"/>
          <w:szCs w:val="24"/>
        </w:rPr>
        <w:t xml:space="preserve"> jer može biti pokretačem potrebne transformacije upravljanja u kulturnim ustanovama u Europi, ono se istodobno prepoznaje i kao mogući prvi korak u promicanju zajedničkog upravljanja u drugim društvenim sektorima</w:t>
      </w:r>
      <w:r w:rsidRPr="00EB4B6A">
        <w:rPr>
          <w:rStyle w:val="Bez"/>
          <w:sz w:val="24"/>
          <w:szCs w:val="24"/>
          <w:vertAlign w:val="superscript"/>
        </w:rPr>
        <w:footnoteReference w:id="62"/>
      </w:r>
      <w:r w:rsidRPr="00EB4B6A">
        <w:rPr>
          <w:rStyle w:val="Bez"/>
          <w:sz w:val="24"/>
          <w:szCs w:val="24"/>
        </w:rPr>
        <w:t>. Tako Vijeće EU naglašava važnost osnaživanja utjecaja organizacija civilnog društva</w:t>
      </w:r>
      <w:r w:rsidR="00F45E79">
        <w:rPr>
          <w:rStyle w:val="Bez"/>
          <w:sz w:val="24"/>
          <w:szCs w:val="24"/>
        </w:rPr>
        <w:t xml:space="preserve"> (u daljnjem tekstu: OCD)</w:t>
      </w:r>
      <w:r w:rsidRPr="00EB4B6A">
        <w:rPr>
          <w:rStyle w:val="Bez"/>
          <w:sz w:val="24"/>
          <w:szCs w:val="24"/>
        </w:rPr>
        <w:t xml:space="preserve">, kako bi se upravljanje u kulturi učinilo otvorenijim, </w:t>
      </w:r>
      <w:proofErr w:type="spellStart"/>
      <w:r w:rsidRPr="00EB4B6A">
        <w:rPr>
          <w:rStyle w:val="Bez"/>
          <w:sz w:val="24"/>
          <w:szCs w:val="24"/>
        </w:rPr>
        <w:t>participativnijim</w:t>
      </w:r>
      <w:proofErr w:type="spellEnd"/>
      <w:r w:rsidRPr="00EB4B6A">
        <w:rPr>
          <w:rStyle w:val="Bez"/>
          <w:sz w:val="24"/>
          <w:szCs w:val="24"/>
        </w:rPr>
        <w:t>, uspješnijim i koherentnijim</w:t>
      </w:r>
      <w:r w:rsidRPr="00EB4B6A">
        <w:rPr>
          <w:rStyle w:val="Bez"/>
          <w:sz w:val="24"/>
          <w:szCs w:val="24"/>
          <w:vertAlign w:val="superscript"/>
        </w:rPr>
        <w:footnoteReference w:id="63"/>
      </w:r>
      <w:r w:rsidRPr="00EB4B6A">
        <w:rPr>
          <w:rStyle w:val="Bez"/>
          <w:sz w:val="24"/>
          <w:szCs w:val="24"/>
        </w:rPr>
        <w:t xml:space="preserve">. Vijeće također poziva zemlje članice da promiču sudionički pristup razvoju kulturne politike kroz partnerstvo kulturnih ustanova i civilnog društva, te da potiču </w:t>
      </w:r>
      <w:r w:rsidR="005F16C0" w:rsidRPr="00EB4B6A">
        <w:rPr>
          <w:rStyle w:val="Bez"/>
          <w:sz w:val="24"/>
          <w:szCs w:val="24"/>
        </w:rPr>
        <w:t>sudjelovanje</w:t>
      </w:r>
      <w:r w:rsidR="008E76A0" w:rsidRPr="00EB4B6A">
        <w:rPr>
          <w:rStyle w:val="Bez"/>
          <w:sz w:val="24"/>
          <w:szCs w:val="24"/>
        </w:rPr>
        <w:t xml:space="preserve"> </w:t>
      </w:r>
      <w:r w:rsidRPr="00EB4B6A">
        <w:rPr>
          <w:rStyle w:val="Bez"/>
          <w:sz w:val="24"/>
          <w:szCs w:val="24"/>
        </w:rPr>
        <w:t>civilnog društva kroz odgovarajući dijalog i savjetovanje. U hrvatskom kontekstu inicijative koje zagovaraju nastanak društveno-kulturnih centara korespondiraju s navedenim smjernicama. Riječ je o novim modelima koji se razvijaju tijekom posljednjeg desetljeća, a temelje se na sudioničkom upravljanju ostvarivanjem civilno-javnog partnerstva. Društveno-kulturni centri podrazumijevaju prostore u kojima se povezuje društveno i kulturno, odnosno umjetničko, djelovanje</w:t>
      </w:r>
      <w:r w:rsidRPr="00EB4B6A">
        <w:rPr>
          <w:rStyle w:val="Bez"/>
          <w:sz w:val="24"/>
          <w:szCs w:val="24"/>
          <w:vertAlign w:val="superscript"/>
        </w:rPr>
        <w:footnoteReference w:id="64"/>
      </w:r>
      <w:r w:rsidRPr="00EB4B6A">
        <w:rPr>
          <w:rStyle w:val="Bez"/>
          <w:sz w:val="24"/>
          <w:szCs w:val="24"/>
        </w:rPr>
        <w:t xml:space="preserve">. Oni nastaju odozdo, kao izraz samoorganizacije građana, ali se ne mogu </w:t>
      </w:r>
      <w:r w:rsidR="005F16C0" w:rsidRPr="00EB4B6A">
        <w:rPr>
          <w:rStyle w:val="Bez"/>
          <w:sz w:val="24"/>
          <w:szCs w:val="24"/>
        </w:rPr>
        <w:t>ostvariti</w:t>
      </w:r>
      <w:r w:rsidR="008E76A0" w:rsidRPr="00EB4B6A">
        <w:rPr>
          <w:rStyle w:val="Bez"/>
          <w:sz w:val="24"/>
          <w:szCs w:val="24"/>
        </w:rPr>
        <w:t xml:space="preserve"> </w:t>
      </w:r>
      <w:r w:rsidRPr="00EB4B6A">
        <w:rPr>
          <w:rStyle w:val="Bez"/>
          <w:sz w:val="24"/>
          <w:szCs w:val="24"/>
        </w:rPr>
        <w:t>bez potpore i suradnje s lokalnom samoupravom. Prema institucionalnom obliku mogu biti ustanove, iako to većinom nije slučaj</w:t>
      </w:r>
      <w:r w:rsidRPr="00EB4B6A">
        <w:rPr>
          <w:rStyle w:val="Bez"/>
          <w:sz w:val="24"/>
          <w:szCs w:val="24"/>
          <w:vertAlign w:val="superscript"/>
        </w:rPr>
        <w:footnoteReference w:id="65"/>
      </w:r>
      <w:r w:rsidRPr="00EB4B6A">
        <w:rPr>
          <w:rStyle w:val="Bez"/>
          <w:sz w:val="24"/>
          <w:szCs w:val="24"/>
        </w:rPr>
        <w:t xml:space="preserve">. Budući da suradnja OCD-a s javnim sektorom ovisi o potrebama i mogućnostima lokalne zajednice u kojoj djeluju, ti čimbenici utječu na razvoj različitih modela </w:t>
      </w:r>
      <w:r w:rsidR="005F16C0" w:rsidRPr="00EB4B6A">
        <w:rPr>
          <w:rStyle w:val="Bez"/>
          <w:sz w:val="24"/>
          <w:szCs w:val="24"/>
        </w:rPr>
        <w:t xml:space="preserve">sudioničkog </w:t>
      </w:r>
      <w:r w:rsidRPr="00EB4B6A">
        <w:rPr>
          <w:rStyle w:val="Bez"/>
          <w:sz w:val="24"/>
          <w:szCs w:val="24"/>
        </w:rPr>
        <w:t>upravljanja temeljenog na javno-civilnom partnerstvu, koji izmiče jedinstvenoj klasifikaciji</w:t>
      </w:r>
      <w:r w:rsidRPr="00EB4B6A">
        <w:rPr>
          <w:rStyle w:val="Bez"/>
          <w:sz w:val="24"/>
          <w:szCs w:val="24"/>
          <w:vertAlign w:val="superscript"/>
        </w:rPr>
        <w:footnoteReference w:id="66"/>
      </w:r>
      <w:r w:rsidRPr="00EB4B6A">
        <w:rPr>
          <w:rStyle w:val="Bez"/>
          <w:sz w:val="24"/>
          <w:szCs w:val="24"/>
        </w:rPr>
        <w:t>. Međutim, te razlike ne utječu na temeljne karakteristike društveno-kulturnih centara koje uključuju</w:t>
      </w:r>
      <w:r w:rsidRPr="00EB4B6A">
        <w:rPr>
          <w:rStyle w:val="Bez"/>
          <w:rFonts w:ascii="Lucida Sans Unicode" w:eastAsia="Lucida Sans Unicode" w:hAnsi="Lucida Sans Unicode" w:cs="Lucida Sans Unicode"/>
        </w:rPr>
        <w:t xml:space="preserve"> </w:t>
      </w:r>
      <w:r w:rsidRPr="00EB4B6A">
        <w:rPr>
          <w:rStyle w:val="Bez"/>
          <w:sz w:val="24"/>
          <w:szCs w:val="24"/>
        </w:rPr>
        <w:t xml:space="preserve">polivalentne društveno-kulturne aktivnosti, te otvorenost prema zajednici u kojoj i za koju djeluju. Pored osiguravanja povećanog pristupa aktivnostima u području kulture i umjetnosti, oni su i prostori u kojima se ostvaruje socijalna integracija, a kroz raznovrsne programe namijenjene ranjivim društvenim skupinama. Društveno-kulturni centri temeljeni na javno-civilnim partnerstvima omogućavaju i objedinjavaju: a) transverzalno povezivanje različitih aktera kulture, civilnog društva i lokalne zajednice, b) </w:t>
      </w:r>
      <w:r w:rsidR="005F16C0" w:rsidRPr="00EB4B6A">
        <w:rPr>
          <w:rStyle w:val="Bez"/>
          <w:sz w:val="24"/>
          <w:szCs w:val="24"/>
        </w:rPr>
        <w:t>među</w:t>
      </w:r>
      <w:r w:rsidRPr="00EB4B6A">
        <w:rPr>
          <w:rStyle w:val="Bez"/>
          <w:sz w:val="24"/>
          <w:szCs w:val="24"/>
        </w:rPr>
        <w:t xml:space="preserve">sektorsko povezivanje OCD-a s lokalnim vlastima te c) javnu, otvorenu, integraciju različitih društvenih skupina. Iako su procesi usmjereni uspostavljanju društveno-kulturnih centara kroz razne oblike javno-civilnih partnerstava u tijeku, ti oblici još uvijek nisu dovoljno razvijeni, a postojeća infrastruktura ne zadovoljava lokalne potrebe na adekvatan način. Razina razvijenosti i opremljenosti prostora za kulturno i društveno djelovanje OCD-a, kao i za neformalno okupljanje građana neujednačena je u različitim dijelovima Hrvatske, a u mnogim sredinama takvi prostori nedostaju. </w:t>
      </w:r>
      <w:r w:rsidR="005A143D">
        <w:rPr>
          <w:rStyle w:val="Bez"/>
          <w:sz w:val="24"/>
          <w:szCs w:val="24"/>
        </w:rPr>
        <w:t xml:space="preserve">Osobito je to slučaj u manjim jedinicama lokalne samouprave u </w:t>
      </w:r>
      <w:r w:rsidR="005A143D">
        <w:rPr>
          <w:rStyle w:val="Bez"/>
          <w:sz w:val="24"/>
          <w:szCs w:val="24"/>
        </w:rPr>
        <w:lastRenderedPageBreak/>
        <w:t xml:space="preserve">kojima je organizirano civilno društvo uglavnom nedostatno razvijeno te nerijetko nespremno biti samostalnim nositeljem složenih procesa uspostave društveno-kulturnih prostora i izgradnje civilno-javnog partnerstva. </w:t>
      </w:r>
      <w:r w:rsidR="00061CF8" w:rsidRPr="00061CF8">
        <w:rPr>
          <w:rStyle w:val="Bez"/>
          <w:sz w:val="24"/>
          <w:szCs w:val="24"/>
        </w:rPr>
        <w:t>Dok u većim jedinicama lokalne samouprave civilno društvo ne samo da je u dovoljnoj mjeri organizirano, već je u najvećem broju slučajeva upravo ono inicijatorom i nositeljem procesa uspostave društveno-kulturnih centara (gradovi poput Zagreba, Splita, Rijeke, Dubrovnika, Karlovca, Pule, Čakovca), u manjim jedinicama OCD-i u području umjetnosti kulture značajno zaostaju kako brojem tako i upravljačkim kapacitetima</w:t>
      </w:r>
      <w:r w:rsidR="00061CF8">
        <w:rPr>
          <w:rStyle w:val="Bez"/>
          <w:sz w:val="24"/>
          <w:szCs w:val="24"/>
        </w:rPr>
        <w:t xml:space="preserve">. </w:t>
      </w:r>
      <w:r w:rsidR="005A143D">
        <w:rPr>
          <w:rStyle w:val="Bez"/>
          <w:sz w:val="24"/>
          <w:szCs w:val="24"/>
        </w:rPr>
        <w:t>Stoga se u takvim sredinama premošćivanje postojećih okolnosti vidi u mogućoj predvodničkoj ulozi lokalne samouprave, kao i sklapanju partnerskih saveza s OCD-ima izvan lokalnog područja.</w:t>
      </w:r>
    </w:p>
    <w:p w14:paraId="647EABCB" w14:textId="21E3DB2E" w:rsidR="005A143D" w:rsidRPr="006F63A0" w:rsidRDefault="0031518F" w:rsidP="005A143D">
      <w:pPr>
        <w:spacing w:after="0" w:line="240" w:lineRule="auto"/>
        <w:jc w:val="both"/>
        <w:rPr>
          <w:rStyle w:val="Bez"/>
          <w:sz w:val="24"/>
          <w:szCs w:val="24"/>
        </w:rPr>
      </w:pPr>
      <w:r w:rsidRPr="00701002">
        <w:rPr>
          <w:rStyle w:val="Bez"/>
          <w:sz w:val="24"/>
          <w:szCs w:val="24"/>
        </w:rPr>
        <w:t>S</w:t>
      </w:r>
      <w:r w:rsidR="005A143D" w:rsidRPr="00701002">
        <w:rPr>
          <w:rStyle w:val="Bez"/>
          <w:sz w:val="24"/>
          <w:szCs w:val="24"/>
        </w:rPr>
        <w:t xml:space="preserve"> obzirom na navedeno, </w:t>
      </w:r>
      <w:r w:rsidRPr="00701002">
        <w:rPr>
          <w:rStyle w:val="Bez"/>
          <w:sz w:val="24"/>
          <w:szCs w:val="24"/>
        </w:rPr>
        <w:t xml:space="preserve">nužno </w:t>
      </w:r>
      <w:r w:rsidR="005A143D" w:rsidRPr="00701002">
        <w:rPr>
          <w:rStyle w:val="Bez"/>
          <w:sz w:val="24"/>
          <w:szCs w:val="24"/>
        </w:rPr>
        <w:t xml:space="preserve">je </w:t>
      </w:r>
      <w:r w:rsidRPr="00701002">
        <w:rPr>
          <w:rStyle w:val="Bez"/>
          <w:sz w:val="24"/>
          <w:szCs w:val="24"/>
        </w:rPr>
        <w:t xml:space="preserve">osigurati uvjete za daljnji stupanj razvoja koji će </w:t>
      </w:r>
      <w:r w:rsidR="005A143D" w:rsidRPr="00701002">
        <w:rPr>
          <w:rStyle w:val="Bez"/>
          <w:sz w:val="24"/>
          <w:szCs w:val="24"/>
        </w:rPr>
        <w:t xml:space="preserve">omogućiti </w:t>
      </w:r>
      <w:r w:rsidRPr="00701002">
        <w:rPr>
          <w:rStyle w:val="Bez"/>
          <w:sz w:val="24"/>
          <w:szCs w:val="24"/>
        </w:rPr>
        <w:t xml:space="preserve">osnivanje novih, odnosno postojeće transformirati u potpuno funkcionalne društveno-kulturne centre, što će u velikom broju slučajeva zahtijevati adaptacijske zahvate kako bi se u zatečenim objektima osiguralo nesmetano odvijanje raznolikih aktivnosti. Pored navedenih potreba, dodatna poteškoća s kojom se suočavaju svi dionici procesa javno-civilnog partnerstva su ljudski resursi. </w:t>
      </w:r>
      <w:r w:rsidR="005A143D" w:rsidRPr="00701002">
        <w:rPr>
          <w:rStyle w:val="Bez"/>
          <w:sz w:val="24"/>
          <w:szCs w:val="24"/>
        </w:rPr>
        <w:t>Nedostatno iskustvo</w:t>
      </w:r>
      <w:r w:rsidRPr="00701002">
        <w:rPr>
          <w:rStyle w:val="Bez"/>
          <w:sz w:val="24"/>
          <w:szCs w:val="24"/>
        </w:rPr>
        <w:t xml:space="preserve"> javne uprave za uvođenje inovativnih </w:t>
      </w:r>
      <w:r w:rsidR="005F16C0" w:rsidRPr="00701002">
        <w:rPr>
          <w:rStyle w:val="Bez"/>
          <w:sz w:val="24"/>
          <w:szCs w:val="24"/>
        </w:rPr>
        <w:t xml:space="preserve">sudioničkih </w:t>
      </w:r>
      <w:r w:rsidRPr="00701002">
        <w:rPr>
          <w:rStyle w:val="Bez"/>
          <w:sz w:val="24"/>
          <w:szCs w:val="24"/>
        </w:rPr>
        <w:t xml:space="preserve">praksi, </w:t>
      </w:r>
      <w:r w:rsidR="005A143D" w:rsidRPr="00701002">
        <w:rPr>
          <w:rStyle w:val="Bez"/>
          <w:sz w:val="24"/>
          <w:szCs w:val="24"/>
        </w:rPr>
        <w:t xml:space="preserve">manjak </w:t>
      </w:r>
      <w:r w:rsidRPr="00701002">
        <w:rPr>
          <w:rStyle w:val="Bez"/>
          <w:sz w:val="24"/>
          <w:szCs w:val="24"/>
        </w:rPr>
        <w:t xml:space="preserve">upravljačkih vještina članova OCD-a te slabu svijest građana o njihovim pravima i mogućem angažmanu, potrebno je nadvladati sustavnom </w:t>
      </w:r>
      <w:r w:rsidR="005F16C0" w:rsidRPr="00701002">
        <w:rPr>
          <w:rStyle w:val="Bez"/>
          <w:sz w:val="24"/>
          <w:szCs w:val="24"/>
        </w:rPr>
        <w:t xml:space="preserve">izobrazbom </w:t>
      </w:r>
      <w:r w:rsidRPr="00701002">
        <w:rPr>
          <w:rStyle w:val="Bez"/>
          <w:sz w:val="24"/>
          <w:szCs w:val="24"/>
        </w:rPr>
        <w:t>i profesionalnim razvojem svih dionika procesa.</w:t>
      </w:r>
      <w:r w:rsidRPr="00EB4B6A">
        <w:rPr>
          <w:rStyle w:val="Bez"/>
          <w:sz w:val="24"/>
          <w:szCs w:val="24"/>
        </w:rPr>
        <w:t xml:space="preserve"> Istodobno je potrebno osnažiti ideju o zajedničkom sudjelovanju, te poticati umrežavanje kako bi se osigurala razmjena te povezano i suradničko djelovanje</w:t>
      </w:r>
      <w:r w:rsidR="005A143D">
        <w:rPr>
          <w:rStyle w:val="Bez"/>
          <w:sz w:val="24"/>
          <w:szCs w:val="24"/>
        </w:rPr>
        <w:t xml:space="preserve"> na cjelokupnom području RH</w:t>
      </w:r>
      <w:r w:rsidRPr="00EB4B6A">
        <w:rPr>
          <w:rStyle w:val="Bez"/>
          <w:sz w:val="24"/>
          <w:szCs w:val="24"/>
        </w:rPr>
        <w:t>. Ulaganje u razvoj društveno-kulturnih</w:t>
      </w:r>
      <w:r w:rsidR="00616DBD">
        <w:rPr>
          <w:rStyle w:val="Bez"/>
          <w:sz w:val="24"/>
          <w:szCs w:val="24"/>
        </w:rPr>
        <w:t xml:space="preserve"> </w:t>
      </w:r>
      <w:r w:rsidRPr="00EB4B6A">
        <w:rPr>
          <w:rStyle w:val="Bez"/>
          <w:sz w:val="24"/>
          <w:szCs w:val="24"/>
        </w:rPr>
        <w:t>centara temeljenih na oblicima javno-civilnog partnerstva doprinijet će unapređenju upravljanja javnim resursima, razvijanju sudioničkih oblika demokratskog upravljanja na lokalnoj razini, te posljedično povećanju kulturnih sadržaja te sudjelovanja građana u kulturnom i društvenom životu lokalne zajednice.</w:t>
      </w:r>
      <w:r w:rsidR="005A143D" w:rsidRPr="005A143D">
        <w:rPr>
          <w:sz w:val="24"/>
          <w:szCs w:val="24"/>
        </w:rPr>
        <w:t xml:space="preserve"> </w:t>
      </w:r>
      <w:r w:rsidR="005A143D">
        <w:rPr>
          <w:rStyle w:val="Bez"/>
          <w:sz w:val="24"/>
          <w:szCs w:val="24"/>
        </w:rPr>
        <w:t>Osiguravanjem primjerenih uvjeta za opisani razvoj na cijelom teritoriju RH, dodatno će se doprinijeti decentralizaciji kulture i osiguranju ravnomjernog regionalnog razvoja.</w:t>
      </w:r>
    </w:p>
    <w:p w14:paraId="56813298" w14:textId="5B7DF2B3" w:rsidR="001526EE" w:rsidRPr="00EB4B6A" w:rsidRDefault="001526EE">
      <w:pPr>
        <w:spacing w:after="0" w:line="240" w:lineRule="auto"/>
        <w:jc w:val="both"/>
        <w:rPr>
          <w:rStyle w:val="Bez"/>
          <w:b/>
          <w:bCs/>
          <w:sz w:val="24"/>
          <w:szCs w:val="24"/>
        </w:rPr>
      </w:pPr>
    </w:p>
    <w:p w14:paraId="357ED805" w14:textId="77777777" w:rsidR="001526EE" w:rsidRPr="00EB4B6A" w:rsidRDefault="001526EE">
      <w:pPr>
        <w:spacing w:after="0" w:line="240" w:lineRule="auto"/>
        <w:jc w:val="both"/>
        <w:rPr>
          <w:b/>
          <w:bCs/>
          <w:sz w:val="24"/>
          <w:szCs w:val="24"/>
        </w:rPr>
      </w:pPr>
    </w:p>
    <w:p w14:paraId="080F7259" w14:textId="77777777" w:rsidR="008E76A0" w:rsidRPr="00EB4B6A" w:rsidRDefault="0031518F" w:rsidP="00A20A27">
      <w:pPr>
        <w:spacing w:after="0" w:line="240" w:lineRule="auto"/>
        <w:jc w:val="both"/>
        <w:rPr>
          <w:rStyle w:val="Bez"/>
          <w:sz w:val="24"/>
          <w:szCs w:val="24"/>
        </w:rPr>
      </w:pPr>
      <w:r w:rsidRPr="00EB4B6A">
        <w:rPr>
          <w:rStyle w:val="Bez"/>
          <w:b/>
          <w:bCs/>
          <w:sz w:val="24"/>
          <w:szCs w:val="24"/>
        </w:rPr>
        <w:t>Opći cilj</w:t>
      </w:r>
      <w:r w:rsidR="008E76A0" w:rsidRPr="00EB4B6A">
        <w:rPr>
          <w:rStyle w:val="Bez"/>
          <w:b/>
          <w:bCs/>
          <w:sz w:val="24"/>
          <w:szCs w:val="24"/>
        </w:rPr>
        <w:t xml:space="preserve"> </w:t>
      </w:r>
    </w:p>
    <w:p w14:paraId="43129DBC" w14:textId="2B00D362" w:rsidR="00E82AF9" w:rsidRPr="00EB4B6A" w:rsidRDefault="0031518F" w:rsidP="00E96BD2">
      <w:pPr>
        <w:numPr>
          <w:ilvl w:val="0"/>
          <w:numId w:val="12"/>
        </w:numPr>
        <w:spacing w:after="0" w:line="240" w:lineRule="auto"/>
        <w:jc w:val="both"/>
        <w:rPr>
          <w:sz w:val="24"/>
          <w:szCs w:val="24"/>
        </w:rPr>
      </w:pPr>
      <w:r w:rsidRPr="00EB4B6A">
        <w:rPr>
          <w:rStyle w:val="Bez"/>
          <w:sz w:val="24"/>
          <w:szCs w:val="24"/>
        </w:rPr>
        <w:t xml:space="preserve">Razvoj dobrog upravljanja u kulturi jačanjem suradnje </w:t>
      </w:r>
      <w:r w:rsidR="0037419D" w:rsidRPr="00EB4B6A">
        <w:rPr>
          <w:rStyle w:val="Bez"/>
          <w:sz w:val="24"/>
          <w:szCs w:val="24"/>
        </w:rPr>
        <w:t>organizacija civilnog društva</w:t>
      </w:r>
      <w:r w:rsidR="008E76A0" w:rsidRPr="00EB4B6A">
        <w:rPr>
          <w:rStyle w:val="Bez"/>
          <w:sz w:val="24"/>
          <w:szCs w:val="24"/>
        </w:rPr>
        <w:t xml:space="preserve"> </w:t>
      </w:r>
      <w:r w:rsidRPr="00EB4B6A">
        <w:rPr>
          <w:rStyle w:val="Bez"/>
          <w:sz w:val="24"/>
          <w:szCs w:val="24"/>
        </w:rPr>
        <w:t>i javnog sektora.</w:t>
      </w:r>
    </w:p>
    <w:p w14:paraId="3C3A1DF9" w14:textId="77777777" w:rsidR="001526EE" w:rsidRDefault="001526EE">
      <w:pPr>
        <w:spacing w:after="0" w:line="240" w:lineRule="auto"/>
        <w:jc w:val="both"/>
        <w:rPr>
          <w:sz w:val="24"/>
          <w:szCs w:val="24"/>
        </w:rPr>
      </w:pPr>
    </w:p>
    <w:p w14:paraId="6BBBB390" w14:textId="77777777" w:rsidR="001E2DCE" w:rsidRPr="00EB4B6A" w:rsidRDefault="001E2DCE">
      <w:pPr>
        <w:spacing w:after="0" w:line="240" w:lineRule="auto"/>
        <w:jc w:val="both"/>
        <w:rPr>
          <w:sz w:val="24"/>
          <w:szCs w:val="24"/>
        </w:rPr>
      </w:pPr>
    </w:p>
    <w:p w14:paraId="3AB9D62B" w14:textId="605692D5" w:rsidR="008E76A0" w:rsidRPr="00EB4B6A" w:rsidRDefault="0031518F" w:rsidP="00A20A27">
      <w:pPr>
        <w:spacing w:after="0" w:line="240" w:lineRule="auto"/>
        <w:jc w:val="both"/>
        <w:rPr>
          <w:rStyle w:val="Bez"/>
          <w:sz w:val="24"/>
          <w:szCs w:val="24"/>
        </w:rPr>
      </w:pPr>
      <w:r w:rsidRPr="00EB4B6A">
        <w:rPr>
          <w:rStyle w:val="Bez"/>
          <w:b/>
          <w:bCs/>
          <w:sz w:val="24"/>
          <w:szCs w:val="24"/>
        </w:rPr>
        <w:t>Specifični ciljevi</w:t>
      </w:r>
      <w:r w:rsidR="008E76A0" w:rsidRPr="00EB4B6A">
        <w:rPr>
          <w:rStyle w:val="Bez"/>
          <w:b/>
          <w:bCs/>
          <w:sz w:val="24"/>
          <w:szCs w:val="24"/>
        </w:rPr>
        <w:t xml:space="preserve"> </w:t>
      </w:r>
    </w:p>
    <w:p w14:paraId="412A2CB5" w14:textId="77777777" w:rsidR="00E82AF9" w:rsidRPr="00EB4B6A" w:rsidRDefault="0031518F" w:rsidP="00E96BD2">
      <w:pPr>
        <w:numPr>
          <w:ilvl w:val="0"/>
          <w:numId w:val="12"/>
        </w:numPr>
        <w:spacing w:after="0" w:line="240" w:lineRule="auto"/>
        <w:jc w:val="both"/>
        <w:rPr>
          <w:sz w:val="24"/>
          <w:szCs w:val="24"/>
        </w:rPr>
      </w:pPr>
      <w:r w:rsidRPr="00EB4B6A">
        <w:rPr>
          <w:sz w:val="24"/>
          <w:szCs w:val="24"/>
        </w:rPr>
        <w:t>Unapređenje postojećih i uspostava novih modela sudioničkog upravljanja u kulturi</w:t>
      </w:r>
    </w:p>
    <w:p w14:paraId="0A01E76F" w14:textId="13A0FEEF" w:rsidR="00E82AF9" w:rsidRPr="00EB4B6A" w:rsidRDefault="0031518F" w:rsidP="00E96BD2">
      <w:pPr>
        <w:numPr>
          <w:ilvl w:val="0"/>
          <w:numId w:val="12"/>
        </w:numPr>
        <w:spacing w:after="0" w:line="240" w:lineRule="auto"/>
        <w:jc w:val="both"/>
        <w:rPr>
          <w:b/>
          <w:bCs/>
          <w:sz w:val="24"/>
          <w:szCs w:val="24"/>
        </w:rPr>
      </w:pPr>
      <w:r w:rsidRPr="00EB4B6A">
        <w:rPr>
          <w:rStyle w:val="Bez"/>
          <w:sz w:val="24"/>
          <w:szCs w:val="24"/>
        </w:rPr>
        <w:t>Jačanje kapaciteta dionika (</w:t>
      </w:r>
      <w:r w:rsidR="00F26CDC">
        <w:rPr>
          <w:rStyle w:val="Bez"/>
          <w:sz w:val="24"/>
          <w:szCs w:val="24"/>
        </w:rPr>
        <w:t>zaposlenika javnog sektora i organizacija civilnog društva</w:t>
      </w:r>
      <w:r w:rsidRPr="00EB4B6A">
        <w:rPr>
          <w:rStyle w:val="Bez"/>
          <w:sz w:val="24"/>
          <w:szCs w:val="24"/>
        </w:rPr>
        <w:t>) uključenih u procese sudioničkog upravljanja u kulturi te poticanje umrežavanja u području sudioničkog upravljanja u kulturi</w:t>
      </w:r>
    </w:p>
    <w:p w14:paraId="06185256" w14:textId="77777777" w:rsidR="00E82AF9" w:rsidRPr="00EB4B6A" w:rsidRDefault="0031518F" w:rsidP="00E96BD2">
      <w:pPr>
        <w:numPr>
          <w:ilvl w:val="0"/>
          <w:numId w:val="12"/>
        </w:numPr>
        <w:spacing w:after="0" w:line="240" w:lineRule="auto"/>
        <w:jc w:val="both"/>
        <w:rPr>
          <w:sz w:val="24"/>
          <w:szCs w:val="24"/>
        </w:rPr>
      </w:pPr>
      <w:r w:rsidRPr="00EB4B6A">
        <w:rPr>
          <w:rStyle w:val="Bez"/>
          <w:sz w:val="24"/>
          <w:szCs w:val="24"/>
        </w:rPr>
        <w:t>Povećanje uključenosti građana u procese donošenja odluka u lokalnoj zajednici, kao i povećanje njihova pristupa kulturnim i umjetničkim sadržajima.</w:t>
      </w:r>
    </w:p>
    <w:p w14:paraId="744BCF24" w14:textId="77777777" w:rsidR="008E76A0" w:rsidRPr="00EB4B6A" w:rsidRDefault="008E76A0">
      <w:pPr>
        <w:spacing w:after="0" w:line="240" w:lineRule="auto"/>
        <w:jc w:val="both"/>
        <w:rPr>
          <w:b/>
          <w:bCs/>
          <w:sz w:val="24"/>
          <w:szCs w:val="24"/>
        </w:rPr>
      </w:pPr>
    </w:p>
    <w:p w14:paraId="2D06913F" w14:textId="4700D4E3" w:rsidR="001526EE" w:rsidRPr="00EB4B6A" w:rsidRDefault="0043498F">
      <w:pPr>
        <w:spacing w:after="0" w:line="240" w:lineRule="auto"/>
        <w:jc w:val="both"/>
        <w:rPr>
          <w:rStyle w:val="Bez"/>
          <w:sz w:val="24"/>
          <w:szCs w:val="24"/>
        </w:rPr>
      </w:pPr>
      <w:r>
        <w:rPr>
          <w:rStyle w:val="Bez"/>
          <w:b/>
          <w:bCs/>
          <w:sz w:val="24"/>
          <w:szCs w:val="24"/>
        </w:rPr>
        <w:t>Ciljane</w:t>
      </w:r>
      <w:r w:rsidRPr="00EB4B6A">
        <w:rPr>
          <w:rStyle w:val="Bez"/>
          <w:b/>
          <w:bCs/>
          <w:sz w:val="24"/>
          <w:szCs w:val="24"/>
        </w:rPr>
        <w:t xml:space="preserve"> </w:t>
      </w:r>
      <w:r w:rsidR="0031518F" w:rsidRPr="00EB4B6A">
        <w:rPr>
          <w:rStyle w:val="Bez"/>
          <w:b/>
          <w:bCs/>
          <w:sz w:val="24"/>
          <w:szCs w:val="24"/>
        </w:rPr>
        <w:t xml:space="preserve">skupine Poziva </w:t>
      </w:r>
    </w:p>
    <w:p w14:paraId="057C10F1" w14:textId="19CEA65B" w:rsidR="001526EE" w:rsidRPr="00701002" w:rsidRDefault="00F26CDC" w:rsidP="004B5AE4">
      <w:pPr>
        <w:pStyle w:val="ListParagraph"/>
        <w:numPr>
          <w:ilvl w:val="0"/>
          <w:numId w:val="77"/>
        </w:numPr>
        <w:spacing w:after="0" w:line="240" w:lineRule="auto"/>
        <w:jc w:val="both"/>
        <w:rPr>
          <w:sz w:val="24"/>
          <w:szCs w:val="24"/>
        </w:rPr>
      </w:pPr>
      <w:r w:rsidRPr="00701002">
        <w:rPr>
          <w:sz w:val="24"/>
          <w:szCs w:val="24"/>
        </w:rPr>
        <w:t>zaposlenici i članovi udruga</w:t>
      </w:r>
    </w:p>
    <w:p w14:paraId="27D0B7F1" w14:textId="7637A61D" w:rsidR="00F26CDC" w:rsidRPr="00701002" w:rsidRDefault="00F26CDC" w:rsidP="004B5AE4">
      <w:pPr>
        <w:pStyle w:val="ListParagraph"/>
        <w:numPr>
          <w:ilvl w:val="0"/>
          <w:numId w:val="77"/>
        </w:numPr>
        <w:spacing w:after="0" w:line="240" w:lineRule="auto"/>
        <w:jc w:val="both"/>
        <w:rPr>
          <w:sz w:val="24"/>
          <w:szCs w:val="24"/>
        </w:rPr>
      </w:pPr>
      <w:r w:rsidRPr="00701002">
        <w:rPr>
          <w:sz w:val="24"/>
          <w:szCs w:val="24"/>
        </w:rPr>
        <w:lastRenderedPageBreak/>
        <w:t>zaposlenici i članovi umjetničkih organizacija</w:t>
      </w:r>
    </w:p>
    <w:p w14:paraId="7CEB9ECA" w14:textId="5240E1A4" w:rsidR="00F26CDC" w:rsidRPr="00701002" w:rsidRDefault="00F26CDC" w:rsidP="004B5AE4">
      <w:pPr>
        <w:pStyle w:val="ListParagraph"/>
        <w:numPr>
          <w:ilvl w:val="0"/>
          <w:numId w:val="77"/>
        </w:numPr>
        <w:spacing w:after="0" w:line="240" w:lineRule="auto"/>
        <w:jc w:val="both"/>
        <w:rPr>
          <w:sz w:val="24"/>
          <w:szCs w:val="24"/>
        </w:rPr>
      </w:pPr>
      <w:r w:rsidRPr="00701002">
        <w:rPr>
          <w:sz w:val="24"/>
          <w:szCs w:val="24"/>
        </w:rPr>
        <w:t>zaposlenici jedinica lokalne i područne (regionalne) samouprave</w:t>
      </w:r>
    </w:p>
    <w:p w14:paraId="278840AE" w14:textId="31262316" w:rsidR="00F26CDC" w:rsidRDefault="00F26CDC" w:rsidP="004B5AE4">
      <w:pPr>
        <w:pStyle w:val="ListParagraph"/>
        <w:numPr>
          <w:ilvl w:val="0"/>
          <w:numId w:val="77"/>
        </w:numPr>
        <w:spacing w:after="0" w:line="240" w:lineRule="auto"/>
        <w:jc w:val="both"/>
        <w:rPr>
          <w:sz w:val="24"/>
          <w:szCs w:val="24"/>
        </w:rPr>
      </w:pPr>
      <w:r w:rsidRPr="00701002">
        <w:rPr>
          <w:sz w:val="24"/>
          <w:szCs w:val="24"/>
        </w:rPr>
        <w:t>zaposlenici javnih ustanova u kulturi kojima su osnivači jedinice lokalne ili područne (regionalne) samouprave</w:t>
      </w:r>
    </w:p>
    <w:p w14:paraId="6101E945" w14:textId="77777777" w:rsidR="00541295" w:rsidRDefault="00541295" w:rsidP="00541295">
      <w:pPr>
        <w:pStyle w:val="ListParagraph"/>
        <w:numPr>
          <w:ilvl w:val="0"/>
          <w:numId w:val="77"/>
        </w:numPr>
        <w:spacing w:after="0" w:line="240" w:lineRule="auto"/>
        <w:jc w:val="both"/>
        <w:rPr>
          <w:sz w:val="24"/>
          <w:szCs w:val="24"/>
        </w:rPr>
      </w:pPr>
      <w:r>
        <w:rPr>
          <w:sz w:val="24"/>
          <w:szCs w:val="24"/>
        </w:rPr>
        <w:t>udruge</w:t>
      </w:r>
    </w:p>
    <w:p w14:paraId="215EE32C" w14:textId="77777777" w:rsidR="00541295" w:rsidRDefault="00541295" w:rsidP="00541295">
      <w:pPr>
        <w:pStyle w:val="ListParagraph"/>
        <w:numPr>
          <w:ilvl w:val="0"/>
          <w:numId w:val="77"/>
        </w:numPr>
        <w:spacing w:after="0" w:line="240" w:lineRule="auto"/>
        <w:jc w:val="both"/>
        <w:rPr>
          <w:sz w:val="24"/>
          <w:szCs w:val="24"/>
        </w:rPr>
      </w:pPr>
      <w:r>
        <w:rPr>
          <w:sz w:val="24"/>
          <w:szCs w:val="24"/>
        </w:rPr>
        <w:t>umjetničke organizacije</w:t>
      </w:r>
    </w:p>
    <w:p w14:paraId="503DC010" w14:textId="77777777" w:rsidR="00541295" w:rsidRDefault="00541295" w:rsidP="00541295">
      <w:pPr>
        <w:pStyle w:val="ListParagraph"/>
        <w:numPr>
          <w:ilvl w:val="0"/>
          <w:numId w:val="77"/>
        </w:numPr>
        <w:spacing w:after="0" w:line="240" w:lineRule="auto"/>
        <w:jc w:val="both"/>
        <w:rPr>
          <w:sz w:val="24"/>
          <w:szCs w:val="24"/>
        </w:rPr>
      </w:pPr>
      <w:r>
        <w:rPr>
          <w:sz w:val="24"/>
          <w:szCs w:val="24"/>
        </w:rPr>
        <w:t>jedinice lokalne i područne (regionalne) samouprave</w:t>
      </w:r>
    </w:p>
    <w:p w14:paraId="363966D1" w14:textId="4DE93257" w:rsidR="00541295" w:rsidRPr="00541295" w:rsidRDefault="00541295" w:rsidP="00541295">
      <w:pPr>
        <w:pStyle w:val="ListParagraph"/>
        <w:numPr>
          <w:ilvl w:val="0"/>
          <w:numId w:val="77"/>
        </w:numPr>
        <w:spacing w:after="0" w:line="240" w:lineRule="auto"/>
        <w:jc w:val="both"/>
        <w:rPr>
          <w:sz w:val="24"/>
          <w:szCs w:val="24"/>
        </w:rPr>
      </w:pPr>
      <w:r>
        <w:rPr>
          <w:sz w:val="24"/>
          <w:szCs w:val="24"/>
        </w:rPr>
        <w:t xml:space="preserve">javne ustanove u kulturi </w:t>
      </w:r>
      <w:r w:rsidRPr="00701002">
        <w:rPr>
          <w:sz w:val="24"/>
          <w:szCs w:val="24"/>
        </w:rPr>
        <w:t>kojima su osnivači jedinice lokalne ili područne (regionalne) samouprave</w:t>
      </w:r>
    </w:p>
    <w:p w14:paraId="46E8FC95" w14:textId="77777777" w:rsidR="00261F16" w:rsidRPr="00701002" w:rsidRDefault="00261F16" w:rsidP="00261F16">
      <w:pPr>
        <w:pStyle w:val="ListParagraph"/>
        <w:spacing w:after="0" w:line="240" w:lineRule="auto"/>
        <w:ind w:left="720"/>
        <w:jc w:val="both"/>
        <w:rPr>
          <w:sz w:val="24"/>
          <w:szCs w:val="24"/>
        </w:rPr>
      </w:pPr>
    </w:p>
    <w:p w14:paraId="262F99E3" w14:textId="77777777" w:rsidR="00F26CDC" w:rsidRPr="00F26CDC" w:rsidRDefault="00F26CDC" w:rsidP="00F26CDC">
      <w:pPr>
        <w:pStyle w:val="ListParagraph"/>
        <w:spacing w:after="0" w:line="240" w:lineRule="auto"/>
        <w:ind w:left="720"/>
        <w:jc w:val="both"/>
        <w:rPr>
          <w:sz w:val="24"/>
          <w:szCs w:val="24"/>
        </w:rPr>
      </w:pPr>
    </w:p>
    <w:p w14:paraId="03A2A05B" w14:textId="3A17E734" w:rsidR="001526EE" w:rsidRDefault="0031518F">
      <w:pPr>
        <w:spacing w:after="0" w:line="240" w:lineRule="auto"/>
        <w:jc w:val="both"/>
        <w:rPr>
          <w:rStyle w:val="Bez"/>
          <w:sz w:val="24"/>
          <w:szCs w:val="24"/>
        </w:rPr>
      </w:pPr>
      <w:r w:rsidRPr="00EB4B6A">
        <w:rPr>
          <w:rStyle w:val="Bez"/>
          <w:sz w:val="24"/>
          <w:szCs w:val="24"/>
        </w:rPr>
        <w:t xml:space="preserve">Prijavitelj mora osigurati da </w:t>
      </w:r>
      <w:r w:rsidR="00D2205E">
        <w:rPr>
          <w:rStyle w:val="Bez"/>
          <w:sz w:val="24"/>
          <w:szCs w:val="24"/>
        </w:rPr>
        <w:t>s</w:t>
      </w:r>
      <w:r w:rsidRPr="00EB4B6A">
        <w:rPr>
          <w:rStyle w:val="Bez"/>
          <w:sz w:val="24"/>
          <w:szCs w:val="24"/>
        </w:rPr>
        <w:t xml:space="preserve">u </w:t>
      </w:r>
      <w:r w:rsidR="00D2205E">
        <w:rPr>
          <w:rStyle w:val="Bez"/>
          <w:sz w:val="24"/>
          <w:szCs w:val="24"/>
        </w:rPr>
        <w:t xml:space="preserve">sudionici u </w:t>
      </w:r>
      <w:r w:rsidRPr="00EB4B6A">
        <w:rPr>
          <w:rStyle w:val="Bez"/>
          <w:sz w:val="24"/>
          <w:szCs w:val="24"/>
        </w:rPr>
        <w:t xml:space="preserve">projektnim aktivnostima </w:t>
      </w:r>
      <w:r w:rsidR="00D2205E">
        <w:rPr>
          <w:rStyle w:val="Bez"/>
          <w:sz w:val="24"/>
          <w:szCs w:val="24"/>
        </w:rPr>
        <w:t>pripadnici</w:t>
      </w:r>
      <w:r w:rsidRPr="00EB4B6A">
        <w:rPr>
          <w:rStyle w:val="Bez"/>
          <w:sz w:val="24"/>
          <w:szCs w:val="24"/>
        </w:rPr>
        <w:t xml:space="preserve"> </w:t>
      </w:r>
      <w:r w:rsidR="005510DB">
        <w:rPr>
          <w:rStyle w:val="Bez"/>
          <w:sz w:val="24"/>
          <w:szCs w:val="24"/>
        </w:rPr>
        <w:t>ciljane</w:t>
      </w:r>
      <w:r w:rsidR="005510DB" w:rsidRPr="00EB4B6A">
        <w:rPr>
          <w:rStyle w:val="Bez"/>
          <w:sz w:val="24"/>
          <w:szCs w:val="24"/>
        </w:rPr>
        <w:t xml:space="preserve"> </w:t>
      </w:r>
      <w:r w:rsidRPr="00EB4B6A">
        <w:rPr>
          <w:rStyle w:val="Bez"/>
          <w:sz w:val="24"/>
          <w:szCs w:val="24"/>
        </w:rPr>
        <w:t>skupine, te će biti obvezan</w:t>
      </w:r>
      <w:r w:rsidR="00541295">
        <w:rPr>
          <w:rStyle w:val="Bez"/>
          <w:sz w:val="24"/>
          <w:szCs w:val="24"/>
        </w:rPr>
        <w:t>,</w:t>
      </w:r>
      <w:r w:rsidRPr="00EB4B6A">
        <w:rPr>
          <w:rStyle w:val="Bez"/>
          <w:sz w:val="24"/>
          <w:szCs w:val="24"/>
        </w:rPr>
        <w:t xml:space="preserve"> ukoliko bude izabran, u ulozi korisnika, osigurati dokaze o </w:t>
      </w:r>
      <w:r w:rsidR="00D2205E">
        <w:rPr>
          <w:rStyle w:val="Bez"/>
          <w:sz w:val="24"/>
          <w:szCs w:val="24"/>
        </w:rPr>
        <w:t xml:space="preserve">njihovoj </w:t>
      </w:r>
      <w:r w:rsidRPr="00EB4B6A">
        <w:rPr>
          <w:rStyle w:val="Bez"/>
          <w:sz w:val="24"/>
          <w:szCs w:val="24"/>
        </w:rPr>
        <w:t xml:space="preserve">pripadnosti </w:t>
      </w:r>
      <w:r w:rsidR="005510DB">
        <w:rPr>
          <w:rStyle w:val="Bez"/>
          <w:sz w:val="24"/>
          <w:szCs w:val="24"/>
        </w:rPr>
        <w:t>ciljanim</w:t>
      </w:r>
      <w:r w:rsidR="005510DB" w:rsidRPr="00EB4B6A">
        <w:rPr>
          <w:rStyle w:val="Bez"/>
          <w:sz w:val="24"/>
          <w:szCs w:val="24"/>
        </w:rPr>
        <w:t xml:space="preserve"> </w:t>
      </w:r>
      <w:r w:rsidRPr="00EB4B6A">
        <w:rPr>
          <w:rStyle w:val="Bez"/>
          <w:sz w:val="24"/>
          <w:szCs w:val="24"/>
        </w:rPr>
        <w:t>skupinama i to:</w:t>
      </w:r>
    </w:p>
    <w:p w14:paraId="34902960" w14:textId="77777777" w:rsidR="00541295" w:rsidRDefault="00541295">
      <w:pPr>
        <w:spacing w:after="0" w:line="240" w:lineRule="auto"/>
        <w:jc w:val="both"/>
        <w:rPr>
          <w:rStyle w:val="Bez"/>
          <w:sz w:val="24"/>
          <w:szCs w:val="24"/>
        </w:rPr>
      </w:pPr>
    </w:p>
    <w:tbl>
      <w:tblPr>
        <w:tblW w:w="0" w:type="auto"/>
        <w:shd w:val="clear" w:color="auto" w:fill="CED7E7"/>
        <w:tblLook w:val="04A0" w:firstRow="1" w:lastRow="0" w:firstColumn="1" w:lastColumn="0" w:noHBand="0" w:noVBand="1"/>
      </w:tblPr>
      <w:tblGrid>
        <w:gridCol w:w="2880"/>
        <w:gridCol w:w="6752"/>
      </w:tblGrid>
      <w:tr w:rsidR="00964433" w:rsidRPr="00EB4B6A" w14:paraId="694589B2" w14:textId="77777777" w:rsidTr="00750D69">
        <w:trPr>
          <w:trHeight w:val="285"/>
        </w:trPr>
        <w:tc>
          <w:tcPr>
            <w:tcW w:w="0" w:type="auto"/>
            <w:shd w:val="clear" w:color="auto" w:fill="BFBFBF"/>
            <w:tcMar>
              <w:top w:w="80" w:type="dxa"/>
              <w:left w:w="80" w:type="dxa"/>
              <w:bottom w:w="80" w:type="dxa"/>
              <w:right w:w="80" w:type="dxa"/>
            </w:tcMar>
          </w:tcPr>
          <w:p w14:paraId="15DAA207" w14:textId="77777777" w:rsidR="00964433" w:rsidRPr="00EB4B6A" w:rsidRDefault="00964433" w:rsidP="005E3AF8">
            <w:pPr>
              <w:spacing w:before="120" w:after="120" w:line="240" w:lineRule="auto"/>
            </w:pPr>
            <w:r>
              <w:rPr>
                <w:rStyle w:val="Bez"/>
                <w:b/>
                <w:bCs/>
                <w:sz w:val="24"/>
                <w:szCs w:val="24"/>
              </w:rPr>
              <w:t>CILJANE</w:t>
            </w:r>
            <w:r w:rsidRPr="00EB4B6A">
              <w:rPr>
                <w:rStyle w:val="Bez"/>
                <w:b/>
                <w:bCs/>
                <w:sz w:val="24"/>
                <w:szCs w:val="24"/>
              </w:rPr>
              <w:t xml:space="preserve"> SKUPINE </w:t>
            </w:r>
          </w:p>
        </w:tc>
        <w:tc>
          <w:tcPr>
            <w:tcW w:w="0" w:type="auto"/>
            <w:shd w:val="clear" w:color="auto" w:fill="BFBFBF"/>
            <w:tcMar>
              <w:top w:w="80" w:type="dxa"/>
              <w:left w:w="80" w:type="dxa"/>
              <w:bottom w:w="80" w:type="dxa"/>
              <w:right w:w="80" w:type="dxa"/>
            </w:tcMar>
          </w:tcPr>
          <w:p w14:paraId="7F86966B" w14:textId="77777777" w:rsidR="00964433" w:rsidRPr="00EB4B6A" w:rsidRDefault="00964433" w:rsidP="005E3AF8">
            <w:pPr>
              <w:spacing w:before="120" w:after="120" w:line="240" w:lineRule="auto"/>
              <w:ind w:left="234" w:firstLine="22"/>
            </w:pPr>
            <w:r w:rsidRPr="00EB4B6A">
              <w:rPr>
                <w:rStyle w:val="Bez"/>
                <w:b/>
                <w:bCs/>
                <w:sz w:val="24"/>
                <w:szCs w:val="24"/>
              </w:rPr>
              <w:t>DOKAZI (DOKUMENTI)</w:t>
            </w:r>
          </w:p>
        </w:tc>
      </w:tr>
      <w:tr w:rsidR="00964433" w:rsidRPr="00EB4B6A" w14:paraId="3EB481DA" w14:textId="77777777" w:rsidTr="00750D69">
        <w:trPr>
          <w:trHeight w:val="624"/>
        </w:trPr>
        <w:tc>
          <w:tcPr>
            <w:tcW w:w="0" w:type="auto"/>
            <w:shd w:val="clear" w:color="auto" w:fill="F2F2F2"/>
            <w:tcMar>
              <w:top w:w="80" w:type="dxa"/>
              <w:left w:w="80" w:type="dxa"/>
              <w:bottom w:w="80" w:type="dxa"/>
              <w:right w:w="80" w:type="dxa"/>
            </w:tcMar>
          </w:tcPr>
          <w:p w14:paraId="2BC05133" w14:textId="77777777" w:rsidR="00964433" w:rsidRPr="00701002" w:rsidRDefault="00964433" w:rsidP="005E3AF8">
            <w:pPr>
              <w:spacing w:after="0" w:line="240" w:lineRule="auto"/>
            </w:pPr>
            <w:r w:rsidRPr="00701002">
              <w:rPr>
                <w:rStyle w:val="Bez"/>
                <w:sz w:val="24"/>
                <w:szCs w:val="24"/>
              </w:rPr>
              <w:t>Zaposlenici i članovi udruga</w:t>
            </w:r>
          </w:p>
        </w:tc>
        <w:tc>
          <w:tcPr>
            <w:tcW w:w="0" w:type="auto"/>
            <w:shd w:val="clear" w:color="auto" w:fill="F2F2F2"/>
            <w:tcMar>
              <w:top w:w="80" w:type="dxa"/>
              <w:left w:w="80" w:type="dxa"/>
              <w:bottom w:w="80" w:type="dxa"/>
              <w:right w:w="80" w:type="dxa"/>
            </w:tcMar>
          </w:tcPr>
          <w:p w14:paraId="0BF7DBB6" w14:textId="6A4ACC9B" w:rsidR="00964433" w:rsidRPr="00701002" w:rsidRDefault="00964433" w:rsidP="00EA40E8">
            <w:pPr>
              <w:suppressAutoHyphens w:val="0"/>
              <w:spacing w:after="0"/>
              <w:ind w:left="234" w:firstLine="22"/>
              <w:jc w:val="both"/>
            </w:pPr>
            <w:r w:rsidRPr="00701002">
              <w:rPr>
                <w:rStyle w:val="Bez"/>
                <w:color w:val="000000"/>
                <w:sz w:val="24"/>
                <w:szCs w:val="24"/>
                <w:u w:color="000000"/>
              </w:rPr>
              <w:t>Preslika ugovora o radu ili Izjava ovlaštene</w:t>
            </w:r>
            <w:r>
              <w:rPr>
                <w:rStyle w:val="Bez"/>
                <w:color w:val="000000"/>
                <w:sz w:val="24"/>
                <w:szCs w:val="24"/>
                <w:u w:color="000000"/>
              </w:rPr>
              <w:t xml:space="preserve"> </w:t>
            </w:r>
            <w:r w:rsidRPr="00701002">
              <w:rPr>
                <w:rStyle w:val="Bez"/>
                <w:color w:val="000000"/>
                <w:sz w:val="24"/>
                <w:szCs w:val="24"/>
                <w:u w:color="000000"/>
              </w:rPr>
              <w:t>osobe iz koje je vidljivo da je osoba član udruge</w:t>
            </w:r>
          </w:p>
        </w:tc>
      </w:tr>
      <w:tr w:rsidR="00964433" w:rsidRPr="00EB4B6A" w14:paraId="26DE7452" w14:textId="77777777" w:rsidTr="00750D69">
        <w:trPr>
          <w:trHeight w:val="624"/>
        </w:trPr>
        <w:tc>
          <w:tcPr>
            <w:tcW w:w="0" w:type="auto"/>
            <w:shd w:val="clear" w:color="auto" w:fill="F2F2F2"/>
            <w:tcMar>
              <w:top w:w="80" w:type="dxa"/>
              <w:left w:w="80" w:type="dxa"/>
              <w:bottom w:w="80" w:type="dxa"/>
              <w:right w:w="80" w:type="dxa"/>
            </w:tcMar>
          </w:tcPr>
          <w:p w14:paraId="2DE64C88" w14:textId="77777777" w:rsidR="00964433" w:rsidRPr="00701002" w:rsidRDefault="00964433" w:rsidP="005E3AF8">
            <w:pPr>
              <w:spacing w:after="0" w:line="240" w:lineRule="auto"/>
              <w:rPr>
                <w:rStyle w:val="Bez"/>
                <w:sz w:val="24"/>
                <w:szCs w:val="24"/>
              </w:rPr>
            </w:pPr>
            <w:r w:rsidRPr="00701002">
              <w:rPr>
                <w:rStyle w:val="Bez"/>
                <w:sz w:val="24"/>
                <w:szCs w:val="24"/>
              </w:rPr>
              <w:t>Zaposlenici i članovi umjetničkih organizacija</w:t>
            </w:r>
          </w:p>
        </w:tc>
        <w:tc>
          <w:tcPr>
            <w:tcW w:w="0" w:type="auto"/>
            <w:shd w:val="clear" w:color="auto" w:fill="F2F2F2"/>
            <w:tcMar>
              <w:top w:w="80" w:type="dxa"/>
              <w:left w:w="80" w:type="dxa"/>
              <w:bottom w:w="80" w:type="dxa"/>
              <w:right w:w="80" w:type="dxa"/>
            </w:tcMar>
          </w:tcPr>
          <w:p w14:paraId="7712CA0E" w14:textId="12312D33" w:rsidR="00964433" w:rsidRDefault="00964433" w:rsidP="00EA40E8">
            <w:pPr>
              <w:suppressAutoHyphens w:val="0"/>
              <w:spacing w:after="0"/>
              <w:ind w:left="234" w:firstLine="22"/>
              <w:jc w:val="both"/>
              <w:rPr>
                <w:rStyle w:val="Bez"/>
                <w:color w:val="000000"/>
                <w:sz w:val="24"/>
                <w:szCs w:val="24"/>
                <w:u w:color="000000"/>
              </w:rPr>
            </w:pPr>
            <w:r w:rsidRPr="00701002">
              <w:rPr>
                <w:rStyle w:val="Bez"/>
                <w:color w:val="000000"/>
                <w:sz w:val="24"/>
                <w:szCs w:val="24"/>
                <w:u w:color="000000"/>
              </w:rPr>
              <w:t>Preslika ugovora o radu ili Izjava ovlaštene osobe iz koje je vidljivo da je osoba član umjetničke organizacije</w:t>
            </w:r>
          </w:p>
        </w:tc>
      </w:tr>
      <w:tr w:rsidR="00964433" w:rsidRPr="00EB4B6A" w14:paraId="28A924F9" w14:textId="77777777" w:rsidTr="00750D69">
        <w:trPr>
          <w:trHeight w:val="964"/>
        </w:trPr>
        <w:tc>
          <w:tcPr>
            <w:tcW w:w="0" w:type="auto"/>
            <w:shd w:val="clear" w:color="auto" w:fill="F2F2F2"/>
            <w:tcMar>
              <w:top w:w="80" w:type="dxa"/>
              <w:left w:w="80" w:type="dxa"/>
              <w:bottom w:w="80" w:type="dxa"/>
              <w:right w:w="80" w:type="dxa"/>
            </w:tcMar>
          </w:tcPr>
          <w:p w14:paraId="3F2143BB" w14:textId="77777777" w:rsidR="00964433" w:rsidRPr="00701002" w:rsidRDefault="00964433" w:rsidP="005E3AF8">
            <w:pPr>
              <w:spacing w:before="60" w:after="60" w:line="240" w:lineRule="auto"/>
              <w:rPr>
                <w:sz w:val="24"/>
                <w:szCs w:val="24"/>
              </w:rPr>
            </w:pPr>
            <w:r w:rsidRPr="00701002">
              <w:rPr>
                <w:rStyle w:val="Bez"/>
                <w:sz w:val="24"/>
                <w:szCs w:val="24"/>
              </w:rPr>
              <w:t>Zaposlenici jedinica lokalne i područne (regionalne) samouprave</w:t>
            </w:r>
          </w:p>
        </w:tc>
        <w:tc>
          <w:tcPr>
            <w:tcW w:w="0" w:type="auto"/>
            <w:shd w:val="clear" w:color="auto" w:fill="F2F2F2"/>
            <w:tcMar>
              <w:top w:w="80" w:type="dxa"/>
              <w:left w:w="80" w:type="dxa"/>
              <w:bottom w:w="80" w:type="dxa"/>
              <w:right w:w="80" w:type="dxa"/>
            </w:tcMar>
          </w:tcPr>
          <w:p w14:paraId="7A3043E2" w14:textId="77777777" w:rsidR="00964433" w:rsidRPr="002B1B78" w:rsidRDefault="00964433" w:rsidP="005E3AF8">
            <w:pPr>
              <w:spacing w:before="60" w:after="60" w:line="240" w:lineRule="auto"/>
              <w:ind w:left="234" w:firstLine="22"/>
              <w:rPr>
                <w:color w:val="000000"/>
                <w:sz w:val="24"/>
                <w:szCs w:val="24"/>
                <w:u w:color="000000"/>
              </w:rPr>
            </w:pPr>
            <w:r w:rsidRPr="00701002">
              <w:rPr>
                <w:rStyle w:val="Bez"/>
                <w:color w:val="000000"/>
                <w:sz w:val="24"/>
                <w:szCs w:val="24"/>
                <w:u w:color="000000"/>
              </w:rPr>
              <w:t>Preslika rješenja o prijmu u službu iz kojeg je vidljivo da je osoba zaposlenik jedinice lokalne ili područne (regionalne) samouprave</w:t>
            </w:r>
          </w:p>
        </w:tc>
      </w:tr>
      <w:tr w:rsidR="00964433" w:rsidRPr="00EB4B6A" w14:paraId="09B453D1" w14:textId="77777777" w:rsidTr="00750D69">
        <w:trPr>
          <w:trHeight w:val="1247"/>
        </w:trPr>
        <w:tc>
          <w:tcPr>
            <w:tcW w:w="0" w:type="auto"/>
            <w:shd w:val="clear" w:color="auto" w:fill="F2F2F2"/>
            <w:tcMar>
              <w:top w:w="80" w:type="dxa"/>
              <w:left w:w="80" w:type="dxa"/>
              <w:bottom w:w="80" w:type="dxa"/>
              <w:right w:w="80" w:type="dxa"/>
            </w:tcMar>
          </w:tcPr>
          <w:p w14:paraId="7BFC1F46" w14:textId="77777777" w:rsidR="00964433" w:rsidRPr="00701002" w:rsidRDefault="00964433" w:rsidP="005E3AF8">
            <w:pPr>
              <w:spacing w:before="60" w:after="60" w:line="240" w:lineRule="auto"/>
              <w:rPr>
                <w:rStyle w:val="Bez"/>
                <w:sz w:val="24"/>
                <w:szCs w:val="24"/>
              </w:rPr>
            </w:pPr>
            <w:r w:rsidRPr="00701002">
              <w:rPr>
                <w:sz w:val="24"/>
                <w:szCs w:val="24"/>
              </w:rPr>
              <w:t>Zaposlenici javnih ustanova u kulturi kojima je osnivač jedinica lokalne ili područne samouprave</w:t>
            </w:r>
          </w:p>
        </w:tc>
        <w:tc>
          <w:tcPr>
            <w:tcW w:w="0" w:type="auto"/>
            <w:shd w:val="clear" w:color="auto" w:fill="F2F2F2"/>
            <w:tcMar>
              <w:top w:w="80" w:type="dxa"/>
              <w:left w:w="80" w:type="dxa"/>
              <w:bottom w:w="80" w:type="dxa"/>
              <w:right w:w="80" w:type="dxa"/>
            </w:tcMar>
          </w:tcPr>
          <w:p w14:paraId="1248B0D3" w14:textId="77777777" w:rsidR="00964433" w:rsidRPr="00701002" w:rsidRDefault="00964433" w:rsidP="005E3AF8">
            <w:pPr>
              <w:spacing w:before="60" w:after="60" w:line="240" w:lineRule="auto"/>
              <w:ind w:left="234" w:firstLine="22"/>
              <w:rPr>
                <w:rStyle w:val="Bez"/>
                <w:color w:val="000000"/>
                <w:sz w:val="24"/>
                <w:szCs w:val="24"/>
                <w:u w:color="000000"/>
              </w:rPr>
            </w:pPr>
            <w:r w:rsidRPr="00701002">
              <w:rPr>
                <w:rStyle w:val="Bez"/>
                <w:color w:val="000000"/>
                <w:sz w:val="24"/>
                <w:szCs w:val="24"/>
                <w:u w:color="000000"/>
              </w:rPr>
              <w:t>Preslika ugovora o radu iz kojeg je vidljivo da je osoba zaposlenik javne ustanove u kulturi kojoj je osnivač jedinica lokalne ili područne (regionalne) samouprave</w:t>
            </w:r>
          </w:p>
        </w:tc>
      </w:tr>
      <w:tr w:rsidR="00964433" w:rsidRPr="00EB4B6A" w14:paraId="71E93E18" w14:textId="77777777" w:rsidTr="00750D69">
        <w:trPr>
          <w:trHeight w:val="680"/>
        </w:trPr>
        <w:tc>
          <w:tcPr>
            <w:tcW w:w="0" w:type="auto"/>
            <w:shd w:val="clear" w:color="auto" w:fill="F2F2F2"/>
            <w:tcMar>
              <w:top w:w="80" w:type="dxa"/>
              <w:left w:w="80" w:type="dxa"/>
              <w:bottom w:w="80" w:type="dxa"/>
              <w:right w:w="80" w:type="dxa"/>
            </w:tcMar>
          </w:tcPr>
          <w:p w14:paraId="66001F23" w14:textId="77777777" w:rsidR="00964433" w:rsidRPr="00701002" w:rsidRDefault="00964433" w:rsidP="005E3AF8">
            <w:pPr>
              <w:spacing w:before="60" w:after="60" w:line="240" w:lineRule="auto"/>
              <w:rPr>
                <w:sz w:val="24"/>
                <w:szCs w:val="24"/>
              </w:rPr>
            </w:pPr>
            <w:r>
              <w:rPr>
                <w:sz w:val="24"/>
                <w:szCs w:val="24"/>
              </w:rPr>
              <w:t>Udruge</w:t>
            </w:r>
          </w:p>
        </w:tc>
        <w:tc>
          <w:tcPr>
            <w:tcW w:w="0" w:type="auto"/>
            <w:shd w:val="clear" w:color="auto" w:fill="F2F2F2"/>
            <w:tcMar>
              <w:top w:w="80" w:type="dxa"/>
              <w:left w:w="80" w:type="dxa"/>
              <w:bottom w:w="80" w:type="dxa"/>
              <w:right w:w="80" w:type="dxa"/>
            </w:tcMar>
          </w:tcPr>
          <w:p w14:paraId="2DB773FB" w14:textId="77777777" w:rsidR="00964433" w:rsidRPr="00701002" w:rsidRDefault="00964433" w:rsidP="005E3AF8">
            <w:pPr>
              <w:spacing w:before="60" w:after="60" w:line="240" w:lineRule="auto"/>
              <w:ind w:left="234" w:firstLine="22"/>
              <w:rPr>
                <w:rStyle w:val="Bez"/>
                <w:color w:val="000000"/>
                <w:sz w:val="24"/>
                <w:szCs w:val="24"/>
                <w:u w:color="000000"/>
              </w:rPr>
            </w:pPr>
            <w:r w:rsidRPr="00EB4B6A">
              <w:rPr>
                <w:rStyle w:val="Bez"/>
                <w:color w:val="000000"/>
                <w:sz w:val="24"/>
                <w:szCs w:val="24"/>
                <w:u w:color="000000"/>
              </w:rPr>
              <w:t xml:space="preserve">Upis u Registar udruga Republike Hrvatske/elektronski ispis iz Registra udruga </w:t>
            </w:r>
            <w:r w:rsidRPr="00EB4B6A">
              <w:rPr>
                <w:rStyle w:val="FootnoteReference"/>
                <w:color w:val="000000"/>
                <w:sz w:val="24"/>
                <w:szCs w:val="24"/>
                <w:u w:color="000000"/>
              </w:rPr>
              <w:footnoteReference w:id="67"/>
            </w:r>
          </w:p>
        </w:tc>
      </w:tr>
      <w:tr w:rsidR="00964433" w:rsidRPr="00EB4B6A" w14:paraId="327151CB" w14:textId="77777777" w:rsidTr="00750D69">
        <w:trPr>
          <w:trHeight w:val="397"/>
        </w:trPr>
        <w:tc>
          <w:tcPr>
            <w:tcW w:w="0" w:type="auto"/>
            <w:shd w:val="clear" w:color="auto" w:fill="F2F2F2"/>
            <w:tcMar>
              <w:top w:w="80" w:type="dxa"/>
              <w:left w:w="80" w:type="dxa"/>
              <w:bottom w:w="80" w:type="dxa"/>
              <w:right w:w="80" w:type="dxa"/>
            </w:tcMar>
          </w:tcPr>
          <w:p w14:paraId="1C001DBA" w14:textId="77777777" w:rsidR="00964433" w:rsidRPr="00701002" w:rsidRDefault="00964433" w:rsidP="005E3AF8">
            <w:pPr>
              <w:spacing w:before="60" w:after="60" w:line="240" w:lineRule="auto"/>
              <w:rPr>
                <w:sz w:val="24"/>
                <w:szCs w:val="24"/>
              </w:rPr>
            </w:pPr>
            <w:r>
              <w:rPr>
                <w:sz w:val="24"/>
                <w:szCs w:val="24"/>
              </w:rPr>
              <w:t>Umjetničke organizacije</w:t>
            </w:r>
          </w:p>
        </w:tc>
        <w:tc>
          <w:tcPr>
            <w:tcW w:w="0" w:type="auto"/>
            <w:shd w:val="clear" w:color="auto" w:fill="F2F2F2"/>
            <w:tcMar>
              <w:top w:w="80" w:type="dxa"/>
              <w:left w:w="80" w:type="dxa"/>
              <w:bottom w:w="80" w:type="dxa"/>
              <w:right w:w="80" w:type="dxa"/>
            </w:tcMar>
          </w:tcPr>
          <w:p w14:paraId="4B81178D" w14:textId="77777777" w:rsidR="00964433" w:rsidRPr="00701002" w:rsidRDefault="00964433" w:rsidP="005E3AF8">
            <w:pPr>
              <w:spacing w:before="60" w:after="60" w:line="240" w:lineRule="auto"/>
              <w:ind w:left="234" w:firstLine="22"/>
              <w:rPr>
                <w:rStyle w:val="Bez"/>
                <w:color w:val="000000"/>
                <w:sz w:val="24"/>
                <w:szCs w:val="24"/>
                <w:u w:color="000000"/>
              </w:rPr>
            </w:pPr>
            <w:r w:rsidRPr="00EB4B6A">
              <w:rPr>
                <w:rStyle w:val="Bez"/>
                <w:color w:val="000000"/>
                <w:sz w:val="24"/>
                <w:szCs w:val="24"/>
                <w:u w:color="000000"/>
              </w:rPr>
              <w:t>Upis u Re</w:t>
            </w:r>
            <w:r>
              <w:rPr>
                <w:rStyle w:val="Bez"/>
                <w:color w:val="000000"/>
                <w:sz w:val="24"/>
                <w:szCs w:val="24"/>
                <w:u w:color="000000"/>
              </w:rPr>
              <w:t>gistar umjetničkih organizacija</w:t>
            </w:r>
          </w:p>
        </w:tc>
      </w:tr>
      <w:tr w:rsidR="00964433" w:rsidRPr="00EB4B6A" w14:paraId="38AC0DBA" w14:textId="77777777" w:rsidTr="00750D69">
        <w:trPr>
          <w:trHeight w:val="1020"/>
        </w:trPr>
        <w:tc>
          <w:tcPr>
            <w:tcW w:w="0" w:type="auto"/>
            <w:shd w:val="clear" w:color="auto" w:fill="F2F2F2"/>
            <w:tcMar>
              <w:top w:w="80" w:type="dxa"/>
              <w:left w:w="80" w:type="dxa"/>
              <w:bottom w:w="80" w:type="dxa"/>
              <w:right w:w="80" w:type="dxa"/>
            </w:tcMar>
          </w:tcPr>
          <w:p w14:paraId="405B9CDB" w14:textId="77777777" w:rsidR="00964433" w:rsidRPr="00701002" w:rsidRDefault="00964433" w:rsidP="005E3AF8">
            <w:pPr>
              <w:spacing w:before="60" w:after="60" w:line="240" w:lineRule="auto"/>
              <w:rPr>
                <w:sz w:val="24"/>
                <w:szCs w:val="24"/>
              </w:rPr>
            </w:pPr>
            <w:r>
              <w:rPr>
                <w:sz w:val="24"/>
                <w:szCs w:val="24"/>
              </w:rPr>
              <w:lastRenderedPageBreak/>
              <w:t>Jedinice lokalne i područne (regionalne) samouprave</w:t>
            </w:r>
          </w:p>
        </w:tc>
        <w:tc>
          <w:tcPr>
            <w:tcW w:w="0" w:type="auto"/>
            <w:shd w:val="clear" w:color="auto" w:fill="F2F2F2"/>
            <w:tcMar>
              <w:top w:w="80" w:type="dxa"/>
              <w:left w:w="80" w:type="dxa"/>
              <w:bottom w:w="80" w:type="dxa"/>
              <w:right w:w="80" w:type="dxa"/>
            </w:tcMar>
          </w:tcPr>
          <w:p w14:paraId="159D5BAC" w14:textId="77777777" w:rsidR="00964433" w:rsidRPr="00EB4B6A" w:rsidRDefault="00964433" w:rsidP="005E3AF8">
            <w:pPr>
              <w:spacing w:before="60" w:after="60" w:line="240" w:lineRule="auto"/>
              <w:ind w:left="234" w:firstLine="22"/>
              <w:rPr>
                <w:sz w:val="24"/>
                <w:szCs w:val="24"/>
              </w:rPr>
            </w:pPr>
            <w:r w:rsidRPr="00EB4B6A">
              <w:rPr>
                <w:rStyle w:val="Bez"/>
                <w:sz w:val="24"/>
                <w:szCs w:val="24"/>
              </w:rPr>
              <w:t xml:space="preserve">Popis županija, gradova i općina koji se vodi pri Ministarstvu uprave </w:t>
            </w:r>
          </w:p>
          <w:p w14:paraId="50D28E5B" w14:textId="77777777" w:rsidR="00964433" w:rsidRPr="00701002" w:rsidRDefault="00805C9F" w:rsidP="005E3AF8">
            <w:pPr>
              <w:spacing w:before="60" w:after="60" w:line="240" w:lineRule="auto"/>
              <w:ind w:left="234" w:firstLine="22"/>
              <w:rPr>
                <w:rStyle w:val="Bez"/>
                <w:color w:val="000000"/>
                <w:sz w:val="24"/>
                <w:szCs w:val="24"/>
                <w:u w:color="000000"/>
              </w:rPr>
            </w:pPr>
            <w:hyperlink r:id="rId12" w:history="1">
              <w:r w:rsidR="00964433" w:rsidRPr="00EB4B6A">
                <w:rPr>
                  <w:rStyle w:val="Hyperlink"/>
                  <w:sz w:val="24"/>
                  <w:szCs w:val="24"/>
                </w:rPr>
                <w:t>http://data.gov.hr/dataset/popis-zupanija-gradova-i-opcina</w:t>
              </w:r>
            </w:hyperlink>
          </w:p>
        </w:tc>
      </w:tr>
      <w:tr w:rsidR="00964433" w:rsidRPr="00EB4B6A" w14:paraId="584DAC1A" w14:textId="77777777" w:rsidTr="00750D69">
        <w:trPr>
          <w:trHeight w:val="1247"/>
        </w:trPr>
        <w:tc>
          <w:tcPr>
            <w:tcW w:w="0" w:type="auto"/>
            <w:shd w:val="clear" w:color="auto" w:fill="F2F2F2"/>
            <w:tcMar>
              <w:top w:w="80" w:type="dxa"/>
              <w:left w:w="80" w:type="dxa"/>
              <w:bottom w:w="80" w:type="dxa"/>
              <w:right w:w="80" w:type="dxa"/>
            </w:tcMar>
          </w:tcPr>
          <w:p w14:paraId="3B977C27" w14:textId="77777777" w:rsidR="00964433" w:rsidRDefault="00964433" w:rsidP="005E3AF8">
            <w:pPr>
              <w:spacing w:before="60" w:after="60" w:line="240" w:lineRule="auto"/>
              <w:rPr>
                <w:sz w:val="24"/>
                <w:szCs w:val="24"/>
              </w:rPr>
            </w:pPr>
            <w:r>
              <w:rPr>
                <w:sz w:val="24"/>
                <w:szCs w:val="24"/>
              </w:rPr>
              <w:t xml:space="preserve">Javne ustanove u kulturi </w:t>
            </w:r>
            <w:r w:rsidRPr="00701002">
              <w:rPr>
                <w:sz w:val="24"/>
                <w:szCs w:val="24"/>
              </w:rPr>
              <w:t>kojima je osnivač jedinica lokalne ili područne samouprave</w:t>
            </w:r>
          </w:p>
        </w:tc>
        <w:tc>
          <w:tcPr>
            <w:tcW w:w="0" w:type="auto"/>
            <w:shd w:val="clear" w:color="auto" w:fill="F2F2F2"/>
            <w:tcMar>
              <w:top w:w="80" w:type="dxa"/>
              <w:left w:w="80" w:type="dxa"/>
              <w:bottom w:w="80" w:type="dxa"/>
              <w:right w:w="80" w:type="dxa"/>
            </w:tcMar>
          </w:tcPr>
          <w:p w14:paraId="3D82A701" w14:textId="77777777" w:rsidR="00964433" w:rsidRPr="00EB4B6A" w:rsidRDefault="00964433" w:rsidP="005E3AF8">
            <w:pPr>
              <w:spacing w:before="60" w:after="60" w:line="240" w:lineRule="auto"/>
              <w:ind w:left="298" w:hanging="4"/>
              <w:rPr>
                <w:rStyle w:val="Bez"/>
                <w:sz w:val="24"/>
                <w:szCs w:val="24"/>
              </w:rPr>
            </w:pPr>
            <w:r w:rsidRPr="00EB4B6A">
              <w:rPr>
                <w:sz w:val="24"/>
                <w:szCs w:val="24"/>
              </w:rPr>
              <w:t>Upis u Sudski registar i, ako u Sudskom registru nije vidljivo da ustanova obavlja djelatnost u području kulture i/ili da joj je osnivač jedinica lokalne i</w:t>
            </w:r>
            <w:r>
              <w:rPr>
                <w:sz w:val="24"/>
                <w:szCs w:val="24"/>
              </w:rPr>
              <w:t>li</w:t>
            </w:r>
            <w:r w:rsidRPr="00EB4B6A">
              <w:rPr>
                <w:sz w:val="24"/>
                <w:szCs w:val="24"/>
              </w:rPr>
              <w:t xml:space="preserve"> područne (regionalne) samouprave, preslika Statuta</w:t>
            </w:r>
          </w:p>
        </w:tc>
      </w:tr>
    </w:tbl>
    <w:p w14:paraId="19901355" w14:textId="77777777" w:rsidR="00541295" w:rsidRPr="00EB4B6A" w:rsidRDefault="00541295">
      <w:pPr>
        <w:spacing w:after="0" w:line="240" w:lineRule="auto"/>
        <w:jc w:val="both"/>
        <w:rPr>
          <w:rStyle w:val="Bez"/>
          <w:sz w:val="24"/>
          <w:szCs w:val="24"/>
        </w:rPr>
      </w:pPr>
    </w:p>
    <w:p w14:paraId="10EE7C62" w14:textId="77777777" w:rsidR="001526EE" w:rsidRPr="00EB4B6A" w:rsidRDefault="001526EE">
      <w:pPr>
        <w:spacing w:after="0" w:line="240" w:lineRule="auto"/>
        <w:jc w:val="both"/>
        <w:rPr>
          <w:sz w:val="24"/>
          <w:szCs w:val="24"/>
        </w:rPr>
      </w:pPr>
    </w:p>
    <w:p w14:paraId="00E225DE" w14:textId="77777777" w:rsidR="001526EE" w:rsidRPr="00EB4B6A" w:rsidRDefault="001526EE">
      <w:pPr>
        <w:spacing w:after="0" w:line="240" w:lineRule="auto"/>
        <w:jc w:val="both"/>
        <w:rPr>
          <w:rStyle w:val="Bez"/>
          <w:sz w:val="24"/>
          <w:szCs w:val="24"/>
          <w:shd w:val="clear" w:color="auto" w:fill="C0C0C0"/>
        </w:rPr>
      </w:pPr>
    </w:p>
    <w:p w14:paraId="7ED364C6" w14:textId="77777777" w:rsidR="001526EE" w:rsidRPr="00EB4B6A" w:rsidRDefault="0031518F">
      <w:pPr>
        <w:pStyle w:val="ESFUputepodnaslov"/>
        <w:pBdr>
          <w:bottom w:val="single" w:sz="4" w:space="0" w:color="000080"/>
        </w:pBdr>
        <w:spacing w:before="0" w:after="0" w:line="240" w:lineRule="auto"/>
        <w:jc w:val="both"/>
      </w:pPr>
      <w:bookmarkStart w:id="11" w:name="_Toc5"/>
      <w:bookmarkStart w:id="12" w:name="_Toc505340819"/>
      <w:r w:rsidRPr="00EB4B6A">
        <w:rPr>
          <w:rStyle w:val="Bez"/>
          <w:b/>
          <w:bCs/>
        </w:rPr>
        <w:t>1.5 Pokazatelji</w:t>
      </w:r>
      <w:bookmarkEnd w:id="11"/>
      <w:bookmarkEnd w:id="12"/>
    </w:p>
    <w:p w14:paraId="0ECE09CD" w14:textId="77777777" w:rsidR="001526EE" w:rsidRPr="00EB4B6A" w:rsidRDefault="001526EE">
      <w:pPr>
        <w:spacing w:after="0" w:line="240" w:lineRule="auto"/>
        <w:jc w:val="both"/>
        <w:rPr>
          <w:sz w:val="24"/>
          <w:szCs w:val="24"/>
        </w:rPr>
      </w:pPr>
    </w:p>
    <w:p w14:paraId="623FC98C" w14:textId="732EB8D7" w:rsidR="001526EE" w:rsidRPr="00EB4B6A" w:rsidRDefault="0031518F">
      <w:pPr>
        <w:spacing w:after="0" w:line="240" w:lineRule="auto"/>
        <w:jc w:val="both"/>
        <w:rPr>
          <w:sz w:val="24"/>
          <w:szCs w:val="24"/>
        </w:rPr>
      </w:pPr>
      <w:r w:rsidRPr="00EB4B6A">
        <w:rPr>
          <w:rStyle w:val="Bez"/>
          <w:sz w:val="24"/>
          <w:szCs w:val="24"/>
        </w:rPr>
        <w:t>Praćenjem i izvještavanjem o pokazateljima utvrđenim OPULJP-om na razini pojedinog investicijskog prioriteta/specifičnog cilja prati se uspješnost njegove provedbe u odnosu na unaprijed zadane cilj</w:t>
      </w:r>
      <w:r w:rsidR="00132707">
        <w:rPr>
          <w:rStyle w:val="Bez"/>
          <w:sz w:val="24"/>
          <w:szCs w:val="24"/>
        </w:rPr>
        <w:t>a</w:t>
      </w:r>
      <w:r w:rsidRPr="00EB4B6A">
        <w:rPr>
          <w:rStyle w:val="Bez"/>
          <w:sz w:val="24"/>
          <w:szCs w:val="24"/>
        </w:rPr>
        <w:t xml:space="preserve">ne vrijednosti. </w:t>
      </w:r>
    </w:p>
    <w:p w14:paraId="4423E995" w14:textId="77777777" w:rsidR="001526EE" w:rsidRPr="00EB4B6A" w:rsidRDefault="0031518F">
      <w:pPr>
        <w:spacing w:after="0" w:line="240" w:lineRule="auto"/>
        <w:jc w:val="both"/>
        <w:rPr>
          <w:rStyle w:val="Bez"/>
          <w:sz w:val="24"/>
          <w:szCs w:val="24"/>
        </w:rPr>
      </w:pPr>
      <w:r w:rsidRPr="00EB4B6A">
        <w:rPr>
          <w:rStyle w:val="Bez"/>
          <w:sz w:val="24"/>
          <w:szCs w:val="24"/>
        </w:rPr>
        <w:t xml:space="preserve">Tijekom provedbe projekta korisnik je dužan prikupljati podatke i izvještavati o sljedećim pokazateljima: </w:t>
      </w:r>
    </w:p>
    <w:p w14:paraId="30C4DE49" w14:textId="77777777" w:rsidR="001526EE" w:rsidRPr="00EB4B6A" w:rsidRDefault="001526EE">
      <w:pPr>
        <w:spacing w:after="0" w:line="240" w:lineRule="auto"/>
        <w:jc w:val="both"/>
        <w:rPr>
          <w:sz w:val="24"/>
          <w:szCs w:val="24"/>
        </w:rPr>
      </w:pPr>
    </w:p>
    <w:p w14:paraId="0B90523E" w14:textId="6D77A860" w:rsidR="001526EE" w:rsidRPr="00EB4B6A" w:rsidRDefault="0031518F">
      <w:pPr>
        <w:spacing w:after="0" w:line="240" w:lineRule="auto"/>
        <w:jc w:val="both"/>
      </w:pPr>
      <w:r w:rsidRPr="00EB4B6A">
        <w:rPr>
          <w:rStyle w:val="Bez"/>
          <w:sz w:val="24"/>
          <w:szCs w:val="24"/>
        </w:rPr>
        <w:t>•</w:t>
      </w:r>
      <w:r w:rsidRPr="00EB4B6A">
        <w:rPr>
          <w:rStyle w:val="Bez"/>
          <w:sz w:val="24"/>
          <w:szCs w:val="24"/>
        </w:rPr>
        <w:tab/>
      </w:r>
      <w:r w:rsidRPr="00EB4B6A">
        <w:rPr>
          <w:rStyle w:val="Bez"/>
          <w:b/>
          <w:bCs/>
          <w:sz w:val="24"/>
          <w:szCs w:val="24"/>
        </w:rPr>
        <w:t>Pokazateljima provedbe</w:t>
      </w:r>
      <w:r w:rsidRPr="00EB4B6A">
        <w:rPr>
          <w:rStyle w:val="Bez"/>
          <w:sz w:val="24"/>
          <w:szCs w:val="24"/>
        </w:rPr>
        <w:t xml:space="preserve"> koji su navedeni u ovom Pozivu, te će biti utvrđeni Ugovorom i za koje postoje cilj</w:t>
      </w:r>
      <w:r w:rsidR="00132707">
        <w:rPr>
          <w:rStyle w:val="Bez"/>
          <w:sz w:val="24"/>
          <w:szCs w:val="24"/>
        </w:rPr>
        <w:t>a</w:t>
      </w:r>
      <w:r w:rsidRPr="00EB4B6A">
        <w:rPr>
          <w:rStyle w:val="Bez"/>
          <w:sz w:val="24"/>
          <w:szCs w:val="24"/>
        </w:rPr>
        <w:t>ne vrijednosti:</w:t>
      </w:r>
    </w:p>
    <w:p w14:paraId="3AAFBF15" w14:textId="711698C5" w:rsidR="00E82AF9" w:rsidRPr="00EB4B6A" w:rsidRDefault="0031518F" w:rsidP="00E96BD2">
      <w:pPr>
        <w:pStyle w:val="ColorfulList-Accent11"/>
        <w:numPr>
          <w:ilvl w:val="0"/>
          <w:numId w:val="14"/>
        </w:numPr>
        <w:spacing w:after="0" w:line="240" w:lineRule="auto"/>
        <w:jc w:val="both"/>
        <w:rPr>
          <w:i/>
          <w:iCs/>
          <w:sz w:val="24"/>
          <w:szCs w:val="24"/>
        </w:rPr>
      </w:pPr>
      <w:r w:rsidRPr="00EB4B6A">
        <w:rPr>
          <w:i/>
          <w:iCs/>
          <w:sz w:val="24"/>
          <w:szCs w:val="24"/>
        </w:rPr>
        <w:t xml:space="preserve">specifični </w:t>
      </w:r>
      <w:r w:rsidR="00CB3554">
        <w:rPr>
          <w:i/>
          <w:iCs/>
          <w:sz w:val="24"/>
          <w:szCs w:val="24"/>
        </w:rPr>
        <w:t>pokazatelj</w:t>
      </w:r>
      <w:r w:rsidRPr="00EB4B6A">
        <w:rPr>
          <w:rStyle w:val="Bez"/>
          <w:sz w:val="24"/>
          <w:szCs w:val="24"/>
        </w:rPr>
        <w:t xml:space="preserve"> ostvarenja Operativnog programa</w:t>
      </w:r>
    </w:p>
    <w:p w14:paraId="03426911" w14:textId="4502E8FA" w:rsidR="00E82AF9" w:rsidRPr="00EB4B6A" w:rsidRDefault="0031518F" w:rsidP="00E96BD2">
      <w:pPr>
        <w:pStyle w:val="ColorfulList-Accent11"/>
        <w:numPr>
          <w:ilvl w:val="0"/>
          <w:numId w:val="14"/>
        </w:numPr>
        <w:spacing w:after="0" w:line="240" w:lineRule="auto"/>
        <w:jc w:val="both"/>
        <w:rPr>
          <w:sz w:val="24"/>
          <w:szCs w:val="24"/>
        </w:rPr>
      </w:pPr>
      <w:r w:rsidRPr="00EB4B6A">
        <w:rPr>
          <w:rStyle w:val="Bez"/>
          <w:i/>
          <w:iCs/>
          <w:sz w:val="24"/>
          <w:szCs w:val="24"/>
        </w:rPr>
        <w:t>specifični pokazatelj</w:t>
      </w:r>
      <w:r w:rsidR="00CB3554">
        <w:rPr>
          <w:rStyle w:val="Bez"/>
          <w:i/>
          <w:iCs/>
          <w:sz w:val="24"/>
          <w:szCs w:val="24"/>
        </w:rPr>
        <w:t>i</w:t>
      </w:r>
      <w:r w:rsidRPr="00EB4B6A">
        <w:rPr>
          <w:rStyle w:val="Bez"/>
          <w:i/>
          <w:iCs/>
          <w:sz w:val="24"/>
          <w:szCs w:val="24"/>
        </w:rPr>
        <w:t xml:space="preserve"> </w:t>
      </w:r>
      <w:r w:rsidRPr="00EB4B6A">
        <w:rPr>
          <w:sz w:val="24"/>
          <w:szCs w:val="24"/>
        </w:rPr>
        <w:t>ostvarenja Poziva</w:t>
      </w:r>
    </w:p>
    <w:p w14:paraId="25C55BE3" w14:textId="77777777" w:rsidR="001526EE" w:rsidRPr="00EB4B6A" w:rsidRDefault="001526EE">
      <w:pPr>
        <w:spacing w:after="0" w:line="240" w:lineRule="auto"/>
        <w:jc w:val="both"/>
        <w:rPr>
          <w:sz w:val="24"/>
          <w:szCs w:val="24"/>
        </w:rPr>
      </w:pPr>
    </w:p>
    <w:p w14:paraId="1F62DB7A" w14:textId="77777777" w:rsidR="001526EE" w:rsidRPr="00EB4B6A" w:rsidRDefault="0031518F">
      <w:pPr>
        <w:spacing w:after="0" w:line="240" w:lineRule="auto"/>
        <w:jc w:val="both"/>
        <w:rPr>
          <w:rStyle w:val="Bez"/>
          <w:sz w:val="24"/>
          <w:szCs w:val="24"/>
        </w:rPr>
      </w:pPr>
      <w:r w:rsidRPr="00EB4B6A">
        <w:rPr>
          <w:rStyle w:val="Bez"/>
          <w:sz w:val="24"/>
          <w:szCs w:val="24"/>
        </w:rPr>
        <w:t xml:space="preserve">Prijavitelj može utvrditi i dodatne pokazatelje relevantne za njegov projekt koji će služiti kao objektivno provjerljivi pokazatelji uspješnosti provedbe projektnih aktivnosti. </w:t>
      </w:r>
    </w:p>
    <w:p w14:paraId="2E8A90CB" w14:textId="77777777" w:rsidR="001526EE" w:rsidRPr="00EB4B6A" w:rsidRDefault="001526EE">
      <w:pPr>
        <w:spacing w:after="0" w:line="240" w:lineRule="auto"/>
        <w:jc w:val="both"/>
        <w:rPr>
          <w:sz w:val="24"/>
          <w:szCs w:val="24"/>
        </w:rPr>
      </w:pPr>
    </w:p>
    <w:p w14:paraId="14E17B70" w14:textId="77777777" w:rsidR="001526EE" w:rsidRPr="00EB4B6A" w:rsidRDefault="0031518F">
      <w:pPr>
        <w:spacing w:after="0" w:line="240" w:lineRule="auto"/>
        <w:jc w:val="both"/>
        <w:rPr>
          <w:rStyle w:val="Bez"/>
          <w:sz w:val="24"/>
          <w:szCs w:val="24"/>
        </w:rPr>
      </w:pPr>
      <w:r w:rsidRPr="00EB4B6A">
        <w:rPr>
          <w:rStyle w:val="Bez"/>
          <w:sz w:val="24"/>
          <w:szCs w:val="24"/>
        </w:rPr>
        <w:t xml:space="preserve">Projektni prijedlozi moraju pridonijeti ispunjavanju ciljeva ovog Poziva, kao i uspješnosti provedbe cjelokupnog OPULJP-a, mjereno sljedećim pokazateljima provedbe: </w:t>
      </w:r>
    </w:p>
    <w:p w14:paraId="29493A4D" w14:textId="77777777" w:rsidR="001526EE" w:rsidRPr="00EB4B6A" w:rsidRDefault="001526EE">
      <w:pPr>
        <w:spacing w:after="0" w:line="240" w:lineRule="auto"/>
        <w:jc w:val="both"/>
        <w:rPr>
          <w:sz w:val="24"/>
          <w:szCs w:val="24"/>
        </w:rPr>
      </w:pPr>
    </w:p>
    <w:p w14:paraId="794E61CD" w14:textId="77777777" w:rsidR="001526EE" w:rsidRPr="00EB4B6A" w:rsidRDefault="001526EE">
      <w:pPr>
        <w:spacing w:after="0" w:line="240" w:lineRule="auto"/>
        <w:jc w:val="both"/>
        <w:rPr>
          <w:rStyle w:val="Bez"/>
          <w:sz w:val="24"/>
          <w:szCs w:val="24"/>
          <w:shd w:val="clear" w:color="auto" w:fill="C0C0C0"/>
        </w:rPr>
      </w:pPr>
    </w:p>
    <w:p w14:paraId="3DCECB78" w14:textId="77777777" w:rsidR="001526EE" w:rsidRPr="00EB4B6A" w:rsidRDefault="001526EE">
      <w:pPr>
        <w:spacing w:after="0" w:line="240" w:lineRule="auto"/>
        <w:jc w:val="both"/>
        <w:rPr>
          <w:rStyle w:val="Bez"/>
          <w:sz w:val="24"/>
          <w:szCs w:val="24"/>
          <w:shd w:val="clear" w:color="auto" w:fill="C0C0C0"/>
        </w:rPr>
      </w:pPr>
    </w:p>
    <w:tbl>
      <w:tblPr>
        <w:tblW w:w="98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17"/>
        <w:gridCol w:w="2331"/>
        <w:gridCol w:w="2865"/>
        <w:gridCol w:w="3871"/>
      </w:tblGrid>
      <w:tr w:rsidR="001526EE" w:rsidRPr="00EB4B6A" w14:paraId="554083E9" w14:textId="77777777" w:rsidTr="00F3619F">
        <w:trPr>
          <w:trHeight w:val="850"/>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09050" w14:textId="77777777" w:rsidR="001526EE" w:rsidRPr="00EB4B6A" w:rsidRDefault="0031518F">
            <w:pPr>
              <w:spacing w:after="0" w:line="240" w:lineRule="auto"/>
              <w:rPr>
                <w:sz w:val="24"/>
                <w:szCs w:val="24"/>
              </w:rPr>
            </w:pPr>
            <w:r w:rsidRPr="00EB4B6A">
              <w:rPr>
                <w:rStyle w:val="Bez"/>
                <w:sz w:val="24"/>
                <w:szCs w:val="24"/>
              </w:rPr>
              <w:t xml:space="preserve">Redni </w:t>
            </w:r>
          </w:p>
          <w:p w14:paraId="308D1F1C" w14:textId="77777777" w:rsidR="001526EE" w:rsidRPr="00EB4B6A" w:rsidRDefault="0031518F">
            <w:pPr>
              <w:spacing w:after="0" w:line="240" w:lineRule="auto"/>
            </w:pPr>
            <w:r w:rsidRPr="00EB4B6A">
              <w:rPr>
                <w:rStyle w:val="Bez"/>
                <w:sz w:val="24"/>
                <w:szCs w:val="24"/>
              </w:rPr>
              <w:t>broj</w:t>
            </w:r>
          </w:p>
        </w:tc>
        <w:tc>
          <w:tcPr>
            <w:tcW w:w="2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F4B0A" w14:textId="77777777" w:rsidR="001526EE" w:rsidRPr="00EB4B6A" w:rsidRDefault="0031518F">
            <w:pPr>
              <w:spacing w:after="0" w:line="240" w:lineRule="auto"/>
              <w:jc w:val="both"/>
            </w:pPr>
            <w:r w:rsidRPr="00EB4B6A">
              <w:rPr>
                <w:rStyle w:val="Bez"/>
                <w:sz w:val="24"/>
                <w:szCs w:val="24"/>
              </w:rPr>
              <w:t>Šifra pokazatelja iz OP-a (ako je primjenjivo)</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E9E9D" w14:textId="77777777" w:rsidR="001526EE" w:rsidRPr="00EB4B6A" w:rsidRDefault="0031518F">
            <w:pPr>
              <w:spacing w:after="0" w:line="240" w:lineRule="auto"/>
              <w:jc w:val="both"/>
            </w:pPr>
            <w:r w:rsidRPr="00EB4B6A">
              <w:rPr>
                <w:rStyle w:val="Bez"/>
                <w:sz w:val="24"/>
                <w:szCs w:val="24"/>
              </w:rPr>
              <w:t>Naziv pokazatelja</w:t>
            </w:r>
          </w:p>
        </w:tc>
        <w:tc>
          <w:tcPr>
            <w:tcW w:w="3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B7E107" w14:textId="77777777" w:rsidR="001526EE" w:rsidRPr="00EB4B6A" w:rsidRDefault="0031518F">
            <w:pPr>
              <w:spacing w:after="0" w:line="240" w:lineRule="auto"/>
              <w:jc w:val="both"/>
            </w:pPr>
            <w:r w:rsidRPr="00EB4B6A">
              <w:rPr>
                <w:rStyle w:val="Bez"/>
                <w:sz w:val="24"/>
                <w:szCs w:val="24"/>
              </w:rPr>
              <w:t>Opis pokazatelja</w:t>
            </w:r>
          </w:p>
        </w:tc>
      </w:tr>
      <w:tr w:rsidR="001526EE" w:rsidRPr="00EB4B6A" w14:paraId="69056A06" w14:textId="77777777" w:rsidTr="00F3619F">
        <w:trPr>
          <w:trHeight w:val="2956"/>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16E98" w14:textId="77777777" w:rsidR="001526EE" w:rsidRPr="00EB4B6A" w:rsidRDefault="0031518F">
            <w:pPr>
              <w:spacing w:after="0" w:line="240" w:lineRule="auto"/>
            </w:pPr>
            <w:r w:rsidRPr="00EB4B6A">
              <w:rPr>
                <w:rStyle w:val="Bez"/>
                <w:sz w:val="24"/>
                <w:szCs w:val="24"/>
              </w:rPr>
              <w:lastRenderedPageBreak/>
              <w:t>1.</w:t>
            </w:r>
          </w:p>
        </w:tc>
        <w:tc>
          <w:tcPr>
            <w:tcW w:w="2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75591" w14:textId="77777777" w:rsidR="001526EE" w:rsidRDefault="0031518F">
            <w:pPr>
              <w:spacing w:after="0" w:line="240" w:lineRule="auto"/>
              <w:jc w:val="both"/>
              <w:rPr>
                <w:rStyle w:val="Bez"/>
                <w:sz w:val="24"/>
                <w:szCs w:val="24"/>
              </w:rPr>
            </w:pPr>
            <w:r w:rsidRPr="00EB4B6A">
              <w:rPr>
                <w:rStyle w:val="Bez"/>
                <w:sz w:val="24"/>
                <w:szCs w:val="24"/>
              </w:rPr>
              <w:t>SO 408</w:t>
            </w:r>
          </w:p>
          <w:p w14:paraId="522A7AC2" w14:textId="77777777" w:rsidR="00D701FD" w:rsidRDefault="00D701FD">
            <w:pPr>
              <w:spacing w:after="0" w:line="240" w:lineRule="auto"/>
              <w:jc w:val="both"/>
              <w:rPr>
                <w:rStyle w:val="Bez"/>
                <w:sz w:val="24"/>
                <w:szCs w:val="24"/>
              </w:rPr>
            </w:pPr>
          </w:p>
          <w:p w14:paraId="62CC74BD" w14:textId="42B45193" w:rsidR="00D701FD" w:rsidRPr="00EB4B6A" w:rsidRDefault="00D701FD">
            <w:pPr>
              <w:spacing w:after="0" w:line="240" w:lineRule="auto"/>
              <w:jc w:val="both"/>
            </w:pPr>
            <w:r>
              <w:rPr>
                <w:rStyle w:val="Bez"/>
                <w:sz w:val="24"/>
                <w:szCs w:val="24"/>
              </w:rPr>
              <w:t>OBAVEZAN POKAZATELJ</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7675A" w14:textId="77777777" w:rsidR="001526EE" w:rsidRPr="00EB4B6A" w:rsidRDefault="0031518F">
            <w:pPr>
              <w:spacing w:after="0" w:line="240" w:lineRule="auto"/>
            </w:pPr>
            <w:r w:rsidRPr="00EB4B6A">
              <w:rPr>
                <w:rStyle w:val="Bez"/>
                <w:sz w:val="24"/>
                <w:szCs w:val="24"/>
              </w:rPr>
              <w:t>Broj (lokalnih) organizacija civilnog društva koje sudjeluju u aktivnostima izgradnje kapaciteta relevantnih za svoje područje rada</w:t>
            </w:r>
          </w:p>
        </w:tc>
        <w:tc>
          <w:tcPr>
            <w:tcW w:w="3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4C8BB" w14:textId="38227548" w:rsidR="001526EE" w:rsidRPr="00EB4B6A" w:rsidRDefault="0031518F" w:rsidP="009E4367">
            <w:pPr>
              <w:spacing w:after="0" w:line="240" w:lineRule="auto"/>
            </w:pPr>
            <w:r w:rsidRPr="00EB4B6A">
              <w:rPr>
                <w:rStyle w:val="Bez"/>
                <w:sz w:val="24"/>
                <w:szCs w:val="24"/>
              </w:rPr>
              <w:t>Odnosi se na organizacije civilnog društva, odnosno ud</w:t>
            </w:r>
            <w:r w:rsidR="008806A6">
              <w:rPr>
                <w:rStyle w:val="Bez"/>
                <w:sz w:val="24"/>
                <w:szCs w:val="24"/>
              </w:rPr>
              <w:t xml:space="preserve">ruge i umjetničke organizacije, te </w:t>
            </w:r>
            <w:r w:rsidRPr="00EB4B6A">
              <w:rPr>
                <w:rStyle w:val="Bez"/>
                <w:sz w:val="24"/>
                <w:szCs w:val="24"/>
              </w:rPr>
              <w:t xml:space="preserve">uključuje, uz prijavitelje i partnere, i ostale organizacije civilnog društva, </w:t>
            </w:r>
            <w:r w:rsidR="009E4367">
              <w:rPr>
                <w:rStyle w:val="Bez"/>
                <w:sz w:val="24"/>
                <w:szCs w:val="24"/>
              </w:rPr>
              <w:t xml:space="preserve">čiji će zaposlenici/članovi, </w:t>
            </w:r>
            <w:r w:rsidR="006B7FE9">
              <w:rPr>
                <w:rStyle w:val="Bez"/>
                <w:sz w:val="24"/>
                <w:szCs w:val="24"/>
              </w:rPr>
              <w:t xml:space="preserve">u </w:t>
            </w:r>
            <w:r w:rsidR="009E4367">
              <w:rPr>
                <w:rStyle w:val="Bez"/>
                <w:sz w:val="24"/>
                <w:szCs w:val="24"/>
              </w:rPr>
              <w:t xml:space="preserve">okviru elementa 1., skupine aktivnosti A i B, sudjelovati u aktivnostima jačanja kapaciteta </w:t>
            </w:r>
            <w:r w:rsidR="009E4367" w:rsidRPr="009E4367">
              <w:rPr>
                <w:rStyle w:val="Bez"/>
                <w:sz w:val="24"/>
                <w:szCs w:val="24"/>
              </w:rPr>
              <w:t>u području sudioničkog upravljanja u kulturi</w:t>
            </w:r>
            <w:r w:rsidR="009E4367">
              <w:rPr>
                <w:rStyle w:val="Bez"/>
                <w:sz w:val="24"/>
                <w:szCs w:val="24"/>
              </w:rPr>
              <w:t>.</w:t>
            </w:r>
            <w:r w:rsidR="009E4367" w:rsidRPr="009E4367">
              <w:rPr>
                <w:rStyle w:val="Bez"/>
                <w:sz w:val="24"/>
                <w:szCs w:val="24"/>
              </w:rPr>
              <w:t xml:space="preserve"> </w:t>
            </w:r>
          </w:p>
        </w:tc>
      </w:tr>
      <w:tr w:rsidR="001526EE" w:rsidRPr="00EB4B6A" w14:paraId="6F2E4D73" w14:textId="77777777" w:rsidTr="00F3619F">
        <w:trPr>
          <w:trHeight w:val="829"/>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15BF2" w14:textId="77777777" w:rsidR="001526EE" w:rsidRPr="00EB4B6A" w:rsidRDefault="0031518F">
            <w:pPr>
              <w:spacing w:after="0" w:line="240" w:lineRule="auto"/>
            </w:pPr>
            <w:r w:rsidRPr="00EB4B6A">
              <w:rPr>
                <w:rStyle w:val="Bez"/>
                <w:sz w:val="24"/>
                <w:szCs w:val="24"/>
              </w:rPr>
              <w:t xml:space="preserve">2. </w:t>
            </w:r>
          </w:p>
        </w:tc>
        <w:tc>
          <w:tcPr>
            <w:tcW w:w="2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A39DD" w14:textId="77777777" w:rsidR="001526EE" w:rsidRDefault="0031518F">
            <w:pPr>
              <w:spacing w:after="0" w:line="240" w:lineRule="auto"/>
              <w:jc w:val="both"/>
              <w:rPr>
                <w:rStyle w:val="Bez"/>
                <w:sz w:val="24"/>
                <w:szCs w:val="24"/>
              </w:rPr>
            </w:pPr>
            <w:r w:rsidRPr="00EB4B6A">
              <w:rPr>
                <w:rStyle w:val="Bez"/>
                <w:sz w:val="24"/>
                <w:szCs w:val="24"/>
              </w:rPr>
              <w:t>Specifični pokazatelj Poziva</w:t>
            </w:r>
          </w:p>
          <w:p w14:paraId="0F7A9560" w14:textId="77777777" w:rsidR="00D701FD" w:rsidRDefault="00D701FD">
            <w:pPr>
              <w:spacing w:after="0" w:line="240" w:lineRule="auto"/>
              <w:jc w:val="both"/>
              <w:rPr>
                <w:rStyle w:val="Bez"/>
                <w:sz w:val="24"/>
                <w:szCs w:val="24"/>
              </w:rPr>
            </w:pPr>
          </w:p>
          <w:p w14:paraId="07F11EBF" w14:textId="354A910D" w:rsidR="00D701FD" w:rsidRPr="00EB4B6A" w:rsidRDefault="00D701FD" w:rsidP="00F3619F">
            <w:pPr>
              <w:spacing w:after="0" w:line="240" w:lineRule="auto"/>
            </w:pPr>
            <w:r w:rsidRPr="00701002">
              <w:rPr>
                <w:rStyle w:val="Bez"/>
                <w:sz w:val="24"/>
                <w:szCs w:val="24"/>
              </w:rPr>
              <w:t xml:space="preserve">OBAVEZAN </w:t>
            </w:r>
            <w:r w:rsidR="00F3619F" w:rsidRPr="00F3619F">
              <w:rPr>
                <w:rStyle w:val="Bez"/>
                <w:sz w:val="24"/>
                <w:szCs w:val="24"/>
              </w:rPr>
              <w:t xml:space="preserve">POKAZATELJ </w:t>
            </w:r>
            <w:r w:rsidRPr="00701002">
              <w:rPr>
                <w:rStyle w:val="Bez"/>
                <w:sz w:val="24"/>
                <w:szCs w:val="24"/>
              </w:rPr>
              <w:t>UKOLIKO PROJEKT UKLJUČUJE AKTIVNOST PODIZANJA JAVNE SVIJESTI O CIVILNO-JAVNOM PARTNERSTVU I SUDIONIČKOM UPRAVLJANJU U KULTURI</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531F8" w14:textId="77777777" w:rsidR="001526EE" w:rsidRPr="00EB4B6A" w:rsidRDefault="0031518F">
            <w:pPr>
              <w:spacing w:after="0" w:line="240" w:lineRule="auto"/>
            </w:pPr>
            <w:r w:rsidRPr="00EB4B6A">
              <w:rPr>
                <w:rStyle w:val="Bez"/>
                <w:sz w:val="24"/>
                <w:szCs w:val="24"/>
              </w:rPr>
              <w:t xml:space="preserve">Broj projekata koji sadrže aktivnosti podizanja javne svijesti o civilno-javnom partnerstvu i sudioničkom upravljanju u kulturi </w:t>
            </w:r>
          </w:p>
        </w:tc>
        <w:tc>
          <w:tcPr>
            <w:tcW w:w="3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AD3DB" w14:textId="77777777" w:rsidR="001526EE" w:rsidRPr="00EB4B6A" w:rsidRDefault="0031518F">
            <w:pPr>
              <w:suppressAutoHyphens w:val="0"/>
              <w:spacing w:after="160" w:line="259" w:lineRule="auto"/>
            </w:pPr>
            <w:r w:rsidRPr="00EB4B6A">
              <w:rPr>
                <w:rStyle w:val="Bez"/>
                <w:sz w:val="24"/>
                <w:szCs w:val="24"/>
              </w:rPr>
              <w:t>Odnosi se na projekte, koji u okviru  elementa 1</w:t>
            </w:r>
            <w:r w:rsidRPr="006B7FE9">
              <w:rPr>
                <w:rStyle w:val="Bez"/>
                <w:bCs/>
                <w:sz w:val="24"/>
                <w:szCs w:val="24"/>
              </w:rPr>
              <w:t>., skupine aktivnosti A i B,</w:t>
            </w:r>
            <w:r w:rsidRPr="00EB4B6A">
              <w:rPr>
                <w:rStyle w:val="Bez"/>
                <w:sz w:val="24"/>
                <w:szCs w:val="24"/>
              </w:rPr>
              <w:t xml:space="preserve"> sadrže aktivnosti kojima je cilj promicanje i zagovaranje civilno-javnog partnerstva i sudioničkog upravljanja u kulturi među širom javnošću (medijske kampanje, javna događanja, javna predstavljanja itd.)</w:t>
            </w:r>
          </w:p>
        </w:tc>
      </w:tr>
      <w:tr w:rsidR="00541295" w:rsidRPr="00EB4B6A" w14:paraId="076C5326" w14:textId="77777777" w:rsidTr="00F3619F">
        <w:trPr>
          <w:trHeight w:val="829"/>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DC920" w14:textId="61BE7C3E" w:rsidR="00541295" w:rsidRPr="00EB4B6A" w:rsidRDefault="00541295">
            <w:pPr>
              <w:spacing w:after="0" w:line="240" w:lineRule="auto"/>
              <w:rPr>
                <w:rStyle w:val="Bez"/>
                <w:sz w:val="24"/>
                <w:szCs w:val="24"/>
              </w:rPr>
            </w:pPr>
            <w:r>
              <w:rPr>
                <w:rStyle w:val="Bez"/>
                <w:sz w:val="24"/>
                <w:szCs w:val="24"/>
              </w:rPr>
              <w:t>3.</w:t>
            </w:r>
          </w:p>
        </w:tc>
        <w:tc>
          <w:tcPr>
            <w:tcW w:w="2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1C483" w14:textId="77777777" w:rsidR="00541295" w:rsidRDefault="00541295" w:rsidP="00541295">
            <w:pPr>
              <w:spacing w:after="0" w:line="240" w:lineRule="auto"/>
              <w:jc w:val="both"/>
              <w:rPr>
                <w:rStyle w:val="Bez"/>
                <w:sz w:val="24"/>
                <w:szCs w:val="24"/>
              </w:rPr>
            </w:pPr>
            <w:r w:rsidRPr="00EB4B6A">
              <w:rPr>
                <w:rStyle w:val="Bez"/>
                <w:sz w:val="24"/>
                <w:szCs w:val="24"/>
              </w:rPr>
              <w:t>Specifični pokazatelj Poziva</w:t>
            </w:r>
          </w:p>
          <w:p w14:paraId="653CC5AE" w14:textId="77777777" w:rsidR="00541295" w:rsidRDefault="00541295" w:rsidP="00541295">
            <w:pPr>
              <w:spacing w:after="0" w:line="240" w:lineRule="auto"/>
              <w:jc w:val="both"/>
              <w:rPr>
                <w:rStyle w:val="Bez"/>
                <w:sz w:val="24"/>
                <w:szCs w:val="24"/>
              </w:rPr>
            </w:pPr>
          </w:p>
          <w:p w14:paraId="63B9CE6E" w14:textId="67789A39" w:rsidR="00541295" w:rsidRPr="00EB4B6A" w:rsidRDefault="00541295" w:rsidP="00541295">
            <w:pPr>
              <w:spacing w:after="0" w:line="240" w:lineRule="auto"/>
              <w:jc w:val="both"/>
              <w:rPr>
                <w:rStyle w:val="Bez"/>
                <w:sz w:val="24"/>
                <w:szCs w:val="24"/>
              </w:rPr>
            </w:pPr>
            <w:r>
              <w:rPr>
                <w:rStyle w:val="Bez"/>
                <w:sz w:val="24"/>
                <w:szCs w:val="24"/>
              </w:rPr>
              <w:t>OBAVEZAN POKAZATELJ</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12AE6" w14:textId="0C4E9577" w:rsidR="00541295" w:rsidRPr="00EB4B6A" w:rsidRDefault="00541295">
            <w:pPr>
              <w:spacing w:after="0" w:line="240" w:lineRule="auto"/>
              <w:rPr>
                <w:rStyle w:val="Bez"/>
                <w:sz w:val="24"/>
                <w:szCs w:val="24"/>
              </w:rPr>
            </w:pPr>
            <w:r>
              <w:rPr>
                <w:rStyle w:val="Bez"/>
                <w:sz w:val="24"/>
                <w:szCs w:val="24"/>
              </w:rPr>
              <w:t xml:space="preserve">Broj članova i zaposlenika udruga i umjetničkih organizacija, </w:t>
            </w:r>
            <w:r>
              <w:rPr>
                <w:sz w:val="24"/>
                <w:szCs w:val="24"/>
              </w:rPr>
              <w:t>zaposlenika</w:t>
            </w:r>
            <w:r w:rsidRPr="00701002">
              <w:rPr>
                <w:sz w:val="24"/>
                <w:szCs w:val="24"/>
              </w:rPr>
              <w:t xml:space="preserve"> javnih ustanova u kulturi kojima je osnivač jedinica lokalne ili područne samouprave</w:t>
            </w:r>
            <w:r>
              <w:rPr>
                <w:rStyle w:val="Bez"/>
                <w:sz w:val="24"/>
                <w:szCs w:val="24"/>
              </w:rPr>
              <w:t xml:space="preserve"> te zaposlenika jedinica lokalne i područne (regionalne) samouprave koji sudjeluju u aktivnostima jačanja kapaciteta </w:t>
            </w:r>
            <w:r w:rsidRPr="009E4367">
              <w:rPr>
                <w:rStyle w:val="Bez"/>
                <w:sz w:val="24"/>
                <w:szCs w:val="24"/>
              </w:rPr>
              <w:t>u području sudioničkog upravljanja u kulturi</w:t>
            </w:r>
          </w:p>
        </w:tc>
        <w:tc>
          <w:tcPr>
            <w:tcW w:w="3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7AAB1" w14:textId="4A049AF6" w:rsidR="00541295" w:rsidRPr="00EB4B6A" w:rsidRDefault="00541295">
            <w:pPr>
              <w:suppressAutoHyphens w:val="0"/>
              <w:spacing w:after="160" w:line="259" w:lineRule="auto"/>
              <w:rPr>
                <w:rStyle w:val="Bez"/>
                <w:sz w:val="24"/>
                <w:szCs w:val="24"/>
              </w:rPr>
            </w:pPr>
            <w:r>
              <w:rPr>
                <w:rStyle w:val="Bez"/>
                <w:sz w:val="24"/>
                <w:szCs w:val="24"/>
              </w:rPr>
              <w:t xml:space="preserve">Odnosi se na članove i zaposlenike udruga i umjetničkih organizacija, </w:t>
            </w:r>
            <w:r>
              <w:rPr>
                <w:sz w:val="24"/>
                <w:szCs w:val="24"/>
              </w:rPr>
              <w:t>zaposlenike</w:t>
            </w:r>
            <w:r w:rsidRPr="00701002">
              <w:rPr>
                <w:sz w:val="24"/>
                <w:szCs w:val="24"/>
              </w:rPr>
              <w:t xml:space="preserve"> javnih ustanova u kulturi kojima je osnivač jedinica lokalne ili područne samouprave</w:t>
            </w:r>
            <w:r>
              <w:rPr>
                <w:rStyle w:val="Bez"/>
                <w:sz w:val="24"/>
                <w:szCs w:val="24"/>
              </w:rPr>
              <w:t xml:space="preserve"> te zaposlenike jedinica lokalne i područne (regionalne) samouprave koji će u okviru elementa 1., skupine aktivnosti A i B, sudjelovati u aktivnostima jačanja kapaciteta </w:t>
            </w:r>
            <w:r w:rsidRPr="009E4367">
              <w:rPr>
                <w:rStyle w:val="Bez"/>
                <w:sz w:val="24"/>
                <w:szCs w:val="24"/>
              </w:rPr>
              <w:t>u području sudioničkog upravljanja u kulturi</w:t>
            </w:r>
            <w:r>
              <w:rPr>
                <w:rStyle w:val="Bez"/>
                <w:sz w:val="24"/>
                <w:szCs w:val="24"/>
              </w:rPr>
              <w:t>.</w:t>
            </w:r>
            <w:r w:rsidR="00AE2563">
              <w:rPr>
                <w:rStyle w:val="Bez"/>
                <w:sz w:val="24"/>
                <w:szCs w:val="24"/>
              </w:rPr>
              <w:t xml:space="preserve"> Pokazatelj, uz prijavitelja i partnere, </w:t>
            </w:r>
            <w:r w:rsidR="00AE2563" w:rsidRPr="00EB4B6A">
              <w:rPr>
                <w:rStyle w:val="Bez"/>
                <w:sz w:val="24"/>
                <w:szCs w:val="24"/>
              </w:rPr>
              <w:t>uključuje</w:t>
            </w:r>
            <w:r w:rsidR="00AE2563">
              <w:rPr>
                <w:rStyle w:val="Bez"/>
                <w:sz w:val="24"/>
                <w:szCs w:val="24"/>
              </w:rPr>
              <w:t xml:space="preserve"> i zaposlenike/članove ostalih organizacija koje sudjeluju u navedenoj aktivnosti.</w:t>
            </w:r>
          </w:p>
        </w:tc>
      </w:tr>
    </w:tbl>
    <w:p w14:paraId="5E5E2D43" w14:textId="77777777" w:rsidR="001526EE" w:rsidRPr="00EB4B6A" w:rsidRDefault="001526EE">
      <w:pPr>
        <w:widowControl w:val="0"/>
        <w:spacing w:after="0" w:line="240" w:lineRule="auto"/>
        <w:jc w:val="both"/>
        <w:rPr>
          <w:rStyle w:val="Bez"/>
          <w:sz w:val="24"/>
          <w:szCs w:val="24"/>
          <w:shd w:val="clear" w:color="auto" w:fill="C0C0C0"/>
        </w:rPr>
      </w:pPr>
    </w:p>
    <w:p w14:paraId="6295179E" w14:textId="3A7DCC52" w:rsidR="001526EE" w:rsidRPr="00EB4B6A" w:rsidRDefault="001526EE">
      <w:pPr>
        <w:spacing w:after="0" w:line="240" w:lineRule="auto"/>
        <w:jc w:val="both"/>
        <w:rPr>
          <w:sz w:val="24"/>
          <w:szCs w:val="24"/>
        </w:rPr>
      </w:pPr>
    </w:p>
    <w:p w14:paraId="0CB7E59D" w14:textId="1FEA603B" w:rsidR="001526EE" w:rsidRPr="00EB4B6A" w:rsidRDefault="0031518F">
      <w:pPr>
        <w:spacing w:after="0" w:line="240" w:lineRule="auto"/>
        <w:jc w:val="both"/>
        <w:rPr>
          <w:rStyle w:val="Bez"/>
          <w:sz w:val="24"/>
          <w:szCs w:val="24"/>
        </w:rPr>
      </w:pPr>
      <w:r w:rsidRPr="00EB4B6A">
        <w:rPr>
          <w:rStyle w:val="Bez"/>
          <w:sz w:val="24"/>
          <w:szCs w:val="24"/>
        </w:rPr>
        <w:t>Pokazatelji relevant</w:t>
      </w:r>
      <w:r w:rsidR="00CB62D3" w:rsidRPr="00EB4B6A">
        <w:rPr>
          <w:rStyle w:val="Bez"/>
          <w:sz w:val="24"/>
          <w:szCs w:val="24"/>
        </w:rPr>
        <w:t>ni</w:t>
      </w:r>
      <w:r w:rsidRPr="00EB4B6A">
        <w:rPr>
          <w:rStyle w:val="Bez"/>
          <w:sz w:val="24"/>
          <w:szCs w:val="24"/>
        </w:rPr>
        <w:t xml:space="preserve"> za projektnu prijavu moraju biti odabrani i vidljivi u Prijavnom obrascu A. </w:t>
      </w:r>
    </w:p>
    <w:p w14:paraId="05F06A04" w14:textId="77777777" w:rsidR="001526EE" w:rsidRPr="00EB4B6A" w:rsidRDefault="001526EE">
      <w:pPr>
        <w:spacing w:after="0" w:line="240" w:lineRule="auto"/>
        <w:jc w:val="both"/>
        <w:rPr>
          <w:sz w:val="24"/>
          <w:szCs w:val="24"/>
        </w:rPr>
      </w:pPr>
    </w:p>
    <w:p w14:paraId="731FD4D8" w14:textId="377E1D80" w:rsidR="001526EE" w:rsidRPr="00EB4B6A" w:rsidRDefault="0031518F">
      <w:pPr>
        <w:spacing w:after="0" w:line="240" w:lineRule="auto"/>
        <w:jc w:val="both"/>
        <w:rPr>
          <w:rStyle w:val="Bez"/>
          <w:sz w:val="24"/>
          <w:szCs w:val="24"/>
        </w:rPr>
      </w:pPr>
      <w:r w:rsidRPr="00EB4B6A">
        <w:rPr>
          <w:rStyle w:val="Bez"/>
          <w:sz w:val="24"/>
          <w:szCs w:val="24"/>
        </w:rPr>
        <w:t xml:space="preserve">Projekti koji izravno ne doprinose unaprijed </w:t>
      </w:r>
      <w:r w:rsidR="00FC51EC" w:rsidRPr="00EB4B6A">
        <w:rPr>
          <w:rStyle w:val="Bez"/>
          <w:sz w:val="24"/>
          <w:szCs w:val="24"/>
        </w:rPr>
        <w:t xml:space="preserve">utvrđenom </w:t>
      </w:r>
      <w:r w:rsidRPr="003873B2">
        <w:rPr>
          <w:rStyle w:val="Bez"/>
          <w:b/>
          <w:sz w:val="24"/>
          <w:szCs w:val="24"/>
        </w:rPr>
        <w:t>specifičnom pokazatelju OPULJP-a</w:t>
      </w:r>
      <w:r w:rsidRPr="00EB4B6A">
        <w:rPr>
          <w:rStyle w:val="Bez"/>
          <w:sz w:val="24"/>
          <w:szCs w:val="24"/>
        </w:rPr>
        <w:t xml:space="preserve"> </w:t>
      </w:r>
      <w:r w:rsidRPr="00EB4B6A">
        <w:rPr>
          <w:rStyle w:val="Bez"/>
          <w:b/>
          <w:bCs/>
          <w:sz w:val="24"/>
          <w:szCs w:val="24"/>
        </w:rPr>
        <w:t xml:space="preserve">SO408 </w:t>
      </w:r>
      <w:r w:rsidRPr="00EB4B6A">
        <w:rPr>
          <w:rStyle w:val="Bez"/>
          <w:sz w:val="24"/>
          <w:szCs w:val="24"/>
        </w:rPr>
        <w:t xml:space="preserve">„Broj </w:t>
      </w:r>
      <w:r w:rsidR="001218A0">
        <w:rPr>
          <w:rStyle w:val="Bez"/>
          <w:sz w:val="24"/>
          <w:szCs w:val="24"/>
        </w:rPr>
        <w:t>(</w:t>
      </w:r>
      <w:r w:rsidRPr="00EB4B6A">
        <w:rPr>
          <w:rStyle w:val="Bez"/>
          <w:sz w:val="24"/>
          <w:szCs w:val="24"/>
        </w:rPr>
        <w:t>lokalnih</w:t>
      </w:r>
      <w:r w:rsidR="001218A0">
        <w:rPr>
          <w:rStyle w:val="Bez"/>
          <w:sz w:val="24"/>
          <w:szCs w:val="24"/>
        </w:rPr>
        <w:t>)</w:t>
      </w:r>
      <w:r w:rsidRPr="00EB4B6A">
        <w:rPr>
          <w:rStyle w:val="Bez"/>
          <w:sz w:val="24"/>
          <w:szCs w:val="24"/>
        </w:rPr>
        <w:t xml:space="preserve"> organizacija civilnog društva koje sudjeluju u aktivnostima izgradnje kapaciteta relevantnih za svoje područje rada“</w:t>
      </w:r>
      <w:r w:rsidR="00DF5C4C" w:rsidRPr="00EB4B6A">
        <w:rPr>
          <w:rStyle w:val="Bez"/>
          <w:sz w:val="24"/>
          <w:szCs w:val="24"/>
        </w:rPr>
        <w:t xml:space="preserve"> i </w:t>
      </w:r>
      <w:r w:rsidR="003873B2" w:rsidRPr="00E50ED2">
        <w:rPr>
          <w:rStyle w:val="Bez"/>
          <w:b/>
          <w:sz w:val="24"/>
          <w:szCs w:val="24"/>
        </w:rPr>
        <w:t>specifičnom pokazatelju Poziva</w:t>
      </w:r>
      <w:r w:rsidR="003873B2">
        <w:rPr>
          <w:rStyle w:val="Bez"/>
          <w:sz w:val="24"/>
          <w:szCs w:val="24"/>
        </w:rPr>
        <w:t xml:space="preserve"> </w:t>
      </w:r>
      <w:r w:rsidR="003873B2" w:rsidRPr="00EB4B6A">
        <w:rPr>
          <w:rStyle w:val="Bez"/>
          <w:sz w:val="24"/>
          <w:szCs w:val="24"/>
        </w:rPr>
        <w:t xml:space="preserve"> „</w:t>
      </w:r>
      <w:r w:rsidR="003873B2">
        <w:rPr>
          <w:rStyle w:val="Bez"/>
          <w:sz w:val="24"/>
          <w:szCs w:val="24"/>
        </w:rPr>
        <w:t xml:space="preserve">Broj članova i zaposlenika udruga i umjetničkih organizacija, </w:t>
      </w:r>
      <w:r w:rsidR="003873B2">
        <w:rPr>
          <w:sz w:val="24"/>
          <w:szCs w:val="24"/>
        </w:rPr>
        <w:t>zaposlenika</w:t>
      </w:r>
      <w:r w:rsidR="003873B2" w:rsidRPr="00701002">
        <w:rPr>
          <w:sz w:val="24"/>
          <w:szCs w:val="24"/>
        </w:rPr>
        <w:t xml:space="preserve"> javnih ustanova u kulturi kojima je osnivač jedinica lokalne ili područne samouprave</w:t>
      </w:r>
      <w:r w:rsidR="003873B2">
        <w:rPr>
          <w:rStyle w:val="Bez"/>
          <w:sz w:val="24"/>
          <w:szCs w:val="24"/>
        </w:rPr>
        <w:t xml:space="preserve"> te zaposlenika jedinica lokalne i područne (regionalne) samouprave koji sudjeluju u aktivnostima jačanja kapaciteta </w:t>
      </w:r>
      <w:r w:rsidR="003873B2" w:rsidRPr="009E4367">
        <w:rPr>
          <w:rStyle w:val="Bez"/>
          <w:sz w:val="24"/>
          <w:szCs w:val="24"/>
        </w:rPr>
        <w:t>u području sudioničkog upravljanja u kulturi</w:t>
      </w:r>
      <w:r w:rsidR="003873B2" w:rsidRPr="00EB4B6A">
        <w:rPr>
          <w:rStyle w:val="Bez"/>
          <w:sz w:val="24"/>
          <w:szCs w:val="24"/>
        </w:rPr>
        <w:t>“</w:t>
      </w:r>
      <w:r w:rsidR="003873B2">
        <w:rPr>
          <w:rStyle w:val="Bez"/>
          <w:sz w:val="24"/>
          <w:szCs w:val="24"/>
        </w:rPr>
        <w:t xml:space="preserve"> </w:t>
      </w:r>
      <w:r w:rsidR="00F51E7D">
        <w:rPr>
          <w:rStyle w:val="Bez"/>
          <w:sz w:val="24"/>
          <w:szCs w:val="24"/>
        </w:rPr>
        <w:t>te</w:t>
      </w:r>
      <w:r w:rsidR="003873B2">
        <w:rPr>
          <w:rStyle w:val="Bez"/>
          <w:sz w:val="24"/>
          <w:szCs w:val="24"/>
        </w:rPr>
        <w:t xml:space="preserve"> </w:t>
      </w:r>
      <w:r w:rsidR="00DF5C4C" w:rsidRPr="00EB4B6A">
        <w:rPr>
          <w:rStyle w:val="Bez"/>
          <w:sz w:val="24"/>
          <w:szCs w:val="24"/>
        </w:rPr>
        <w:t>koji naveden</w:t>
      </w:r>
      <w:r w:rsidR="00F51E7D">
        <w:rPr>
          <w:rStyle w:val="Bez"/>
          <w:sz w:val="24"/>
          <w:szCs w:val="24"/>
        </w:rPr>
        <w:t>e</w:t>
      </w:r>
      <w:r w:rsidR="00DF5C4C" w:rsidRPr="00EB4B6A">
        <w:rPr>
          <w:rStyle w:val="Bez"/>
          <w:sz w:val="24"/>
          <w:szCs w:val="24"/>
        </w:rPr>
        <w:t xml:space="preserve"> pokazatelj</w:t>
      </w:r>
      <w:r w:rsidR="00F51E7D">
        <w:rPr>
          <w:rStyle w:val="Bez"/>
          <w:sz w:val="24"/>
          <w:szCs w:val="24"/>
        </w:rPr>
        <w:t>e</w:t>
      </w:r>
      <w:r w:rsidR="00DF5C4C" w:rsidRPr="00EB4B6A">
        <w:rPr>
          <w:rStyle w:val="Bez"/>
          <w:sz w:val="24"/>
          <w:szCs w:val="24"/>
        </w:rPr>
        <w:t xml:space="preserve"> nemaju odabran</w:t>
      </w:r>
      <w:r w:rsidR="00F51E7D">
        <w:rPr>
          <w:rStyle w:val="Bez"/>
          <w:sz w:val="24"/>
          <w:szCs w:val="24"/>
        </w:rPr>
        <w:t>e</w:t>
      </w:r>
      <w:r w:rsidR="00DF5C4C" w:rsidRPr="00EB4B6A">
        <w:rPr>
          <w:rStyle w:val="Bez"/>
          <w:sz w:val="24"/>
          <w:szCs w:val="24"/>
        </w:rPr>
        <w:t xml:space="preserve"> i vidljiv</w:t>
      </w:r>
      <w:r w:rsidR="00F51E7D">
        <w:rPr>
          <w:rStyle w:val="Bez"/>
          <w:sz w:val="24"/>
          <w:szCs w:val="24"/>
        </w:rPr>
        <w:t>e</w:t>
      </w:r>
      <w:r w:rsidR="00DF5C4C" w:rsidRPr="00EB4B6A">
        <w:rPr>
          <w:rStyle w:val="Bez"/>
          <w:sz w:val="24"/>
          <w:szCs w:val="24"/>
        </w:rPr>
        <w:t xml:space="preserve"> u Prijavnom obrascu A </w:t>
      </w:r>
      <w:r w:rsidRPr="00EB4B6A">
        <w:rPr>
          <w:rStyle w:val="Bez"/>
          <w:b/>
          <w:bCs/>
          <w:sz w:val="24"/>
          <w:szCs w:val="24"/>
        </w:rPr>
        <w:t>neće se smatrati prihvatljivima za financiranje</w:t>
      </w:r>
      <w:r w:rsidRPr="00EB4B6A">
        <w:rPr>
          <w:rStyle w:val="Bez"/>
          <w:sz w:val="24"/>
          <w:szCs w:val="24"/>
        </w:rPr>
        <w:t xml:space="preserve">. </w:t>
      </w:r>
    </w:p>
    <w:p w14:paraId="273567EB" w14:textId="77777777" w:rsidR="001526EE" w:rsidRPr="00EB4B6A" w:rsidRDefault="001526EE">
      <w:pPr>
        <w:spacing w:after="0" w:line="240" w:lineRule="auto"/>
        <w:jc w:val="both"/>
        <w:rPr>
          <w:sz w:val="24"/>
          <w:szCs w:val="24"/>
        </w:rPr>
      </w:pPr>
    </w:p>
    <w:p w14:paraId="46E0692E" w14:textId="66F4A2B8" w:rsidR="001526EE" w:rsidRPr="00EB4B6A" w:rsidRDefault="0031518F">
      <w:pPr>
        <w:spacing w:after="0" w:line="240" w:lineRule="auto"/>
        <w:jc w:val="both"/>
        <w:rPr>
          <w:rStyle w:val="Bez"/>
          <w:sz w:val="24"/>
          <w:szCs w:val="24"/>
        </w:rPr>
      </w:pPr>
      <w:r w:rsidRPr="00EB4B6A">
        <w:rPr>
          <w:rStyle w:val="Bez"/>
          <w:sz w:val="24"/>
          <w:szCs w:val="24"/>
        </w:rPr>
        <w:t xml:space="preserve">Projekti koji uključuju </w:t>
      </w:r>
      <w:r w:rsidRPr="00EA40E8">
        <w:rPr>
          <w:rStyle w:val="Bez"/>
          <w:b/>
          <w:bCs/>
          <w:sz w:val="24"/>
          <w:szCs w:val="24"/>
        </w:rPr>
        <w:t>aktivnosti podizanja javne svijesti o civilno-javnom partnerstvu i sudioničkom upravljanju u kulturi</w:t>
      </w:r>
      <w:r w:rsidRPr="00EA40E8">
        <w:rPr>
          <w:rStyle w:val="Bez"/>
          <w:b/>
          <w:sz w:val="24"/>
          <w:szCs w:val="24"/>
        </w:rPr>
        <w:t xml:space="preserve"> moraju doprinositi i </w:t>
      </w:r>
      <w:r w:rsidR="00F3619F" w:rsidRPr="00EA40E8">
        <w:rPr>
          <w:rStyle w:val="Bez"/>
          <w:b/>
          <w:bCs/>
          <w:sz w:val="24"/>
          <w:szCs w:val="24"/>
        </w:rPr>
        <w:t>s</w:t>
      </w:r>
      <w:r w:rsidRPr="00EA40E8">
        <w:rPr>
          <w:rStyle w:val="Bez"/>
          <w:b/>
          <w:bCs/>
          <w:sz w:val="24"/>
          <w:szCs w:val="24"/>
        </w:rPr>
        <w:t>pecifičnom pokazatelju Poziva</w:t>
      </w:r>
      <w:r w:rsidRPr="00EB4B6A">
        <w:rPr>
          <w:rStyle w:val="Bez"/>
          <w:b/>
          <w:bCs/>
          <w:sz w:val="24"/>
          <w:szCs w:val="24"/>
        </w:rPr>
        <w:t xml:space="preserve"> </w:t>
      </w:r>
      <w:r w:rsidRPr="00C82322">
        <w:rPr>
          <w:rStyle w:val="Bez"/>
          <w:sz w:val="24"/>
        </w:rPr>
        <w:t>„</w:t>
      </w:r>
      <w:r w:rsidR="009E409B" w:rsidRPr="00EB4B6A">
        <w:rPr>
          <w:rStyle w:val="Bez"/>
          <w:sz w:val="24"/>
          <w:szCs w:val="24"/>
        </w:rPr>
        <w:t>Broj projekata koji sadrže aktivnosti podizanja javne svijesti o civilno-javnom partnerstvu i su</w:t>
      </w:r>
      <w:r w:rsidR="000331E2">
        <w:rPr>
          <w:rStyle w:val="Bez"/>
          <w:sz w:val="24"/>
          <w:szCs w:val="24"/>
        </w:rPr>
        <w:t>dioničkom upravljanju u kulturi</w:t>
      </w:r>
      <w:r w:rsidRPr="00C82322">
        <w:rPr>
          <w:rStyle w:val="Bez"/>
          <w:sz w:val="24"/>
        </w:rPr>
        <w:t>“</w:t>
      </w:r>
      <w:r w:rsidR="0016056C">
        <w:rPr>
          <w:rStyle w:val="Bez"/>
          <w:sz w:val="24"/>
          <w:szCs w:val="24"/>
        </w:rPr>
        <w:t xml:space="preserve"> te ukoliko nemaju naveden pokazatelj vidljiv u Prijavnom obrascu A neće se smatrati prihvatljivima za financiranje</w:t>
      </w:r>
      <w:r w:rsidR="00507C0D">
        <w:rPr>
          <w:rStyle w:val="Bez"/>
          <w:sz w:val="24"/>
          <w:szCs w:val="24"/>
        </w:rPr>
        <w:t>.</w:t>
      </w:r>
    </w:p>
    <w:p w14:paraId="2A2FD624" w14:textId="77777777" w:rsidR="001526EE" w:rsidRPr="00EB4B6A" w:rsidRDefault="001526EE">
      <w:pPr>
        <w:spacing w:after="0" w:line="240" w:lineRule="auto"/>
        <w:jc w:val="both"/>
        <w:rPr>
          <w:sz w:val="24"/>
          <w:szCs w:val="24"/>
        </w:rPr>
      </w:pPr>
    </w:p>
    <w:p w14:paraId="0836E10C" w14:textId="1BE3DAE6" w:rsidR="001526EE" w:rsidRPr="00EB4B6A" w:rsidRDefault="0031518F">
      <w:pPr>
        <w:spacing w:after="0" w:line="240" w:lineRule="auto"/>
        <w:jc w:val="both"/>
        <w:rPr>
          <w:rStyle w:val="Bez"/>
          <w:sz w:val="24"/>
          <w:szCs w:val="24"/>
        </w:rPr>
      </w:pPr>
      <w:r w:rsidRPr="00EB4B6A">
        <w:rPr>
          <w:rStyle w:val="Bez"/>
          <w:sz w:val="24"/>
          <w:szCs w:val="24"/>
        </w:rPr>
        <w:t>Pokazatelje koji prijavitelj navede u prijavnom obrascu A te koji će biti utvrđeni Ugovorom potrebno je realno kvantificirati, odnosno potrebno je utvrditi cilj</w:t>
      </w:r>
      <w:r w:rsidR="00DD3205">
        <w:rPr>
          <w:rStyle w:val="Bez"/>
          <w:sz w:val="24"/>
          <w:szCs w:val="24"/>
        </w:rPr>
        <w:t>a</w:t>
      </w:r>
      <w:r w:rsidRPr="00EB4B6A">
        <w:rPr>
          <w:rStyle w:val="Bez"/>
          <w:sz w:val="24"/>
          <w:szCs w:val="24"/>
        </w:rPr>
        <w:t>nu vrijednost koja će se postići projektom. Iznimno je važno realno planirati cilj</w:t>
      </w:r>
      <w:r w:rsidR="00DD3205">
        <w:rPr>
          <w:rStyle w:val="Bez"/>
          <w:sz w:val="24"/>
          <w:szCs w:val="24"/>
        </w:rPr>
        <w:t>a</w:t>
      </w:r>
      <w:r w:rsidRPr="00EB4B6A">
        <w:rPr>
          <w:rStyle w:val="Bez"/>
          <w:sz w:val="24"/>
          <w:szCs w:val="24"/>
        </w:rPr>
        <w:t>ne vrijednosti pokazatelja s obzirom na to da njihovo neostvarivanje kao posljedicu može imati financijske korekcije sukladno članku 8, točki 8.3 Posebnih uvjeta Ugovora o dodjeli bespovratnih sredstava za projekte koji se financiraju iz Europskog socijalnog fonda (ESF) u financijskom razdoblju 2014.-2020. (Prilog 2).</w:t>
      </w:r>
    </w:p>
    <w:p w14:paraId="3C644527" w14:textId="77777777" w:rsidR="001526EE" w:rsidRPr="00EB4B6A" w:rsidRDefault="001526EE">
      <w:pPr>
        <w:spacing w:after="0" w:line="240" w:lineRule="auto"/>
        <w:jc w:val="both"/>
        <w:rPr>
          <w:sz w:val="24"/>
          <w:szCs w:val="24"/>
        </w:rPr>
      </w:pPr>
    </w:p>
    <w:p w14:paraId="6DBDC10E" w14:textId="0F5171B7" w:rsidR="001526EE" w:rsidRDefault="0031518F">
      <w:pPr>
        <w:pStyle w:val="FootnoteText"/>
        <w:jc w:val="both"/>
        <w:rPr>
          <w:rStyle w:val="Bez"/>
          <w:sz w:val="24"/>
          <w:szCs w:val="24"/>
        </w:rPr>
      </w:pPr>
      <w:r w:rsidRPr="00EB4B6A">
        <w:rPr>
          <w:rStyle w:val="Bez"/>
          <w:sz w:val="24"/>
          <w:szCs w:val="24"/>
        </w:rPr>
        <w:t xml:space="preserve">Ukoliko se tijekom provedbe projekta provode mjere koje proizlaze iz članka 9. Konvencije Ujedinjenih naroda o pravima osoba s invaliditetom, korisnik je dužan prikupljati i izvještavati o njihovoj provedbi </w:t>
      </w:r>
      <w:r w:rsidRPr="00EB4B6A">
        <w:rPr>
          <w:rStyle w:val="Bez"/>
          <w:sz w:val="24"/>
          <w:szCs w:val="24"/>
          <w:vertAlign w:val="superscript"/>
        </w:rPr>
        <w:footnoteReference w:id="68"/>
      </w:r>
      <w:r w:rsidRPr="00EB4B6A">
        <w:rPr>
          <w:rStyle w:val="Bez"/>
          <w:sz w:val="24"/>
          <w:szCs w:val="24"/>
        </w:rPr>
        <w:t>.</w:t>
      </w:r>
    </w:p>
    <w:p w14:paraId="5AB5785B" w14:textId="77777777" w:rsidR="00061CF8" w:rsidRPr="00EB4B6A" w:rsidRDefault="00061CF8">
      <w:pPr>
        <w:pStyle w:val="FootnoteText"/>
        <w:jc w:val="both"/>
        <w:rPr>
          <w:rStyle w:val="Bez"/>
          <w:sz w:val="24"/>
          <w:szCs w:val="24"/>
        </w:rPr>
      </w:pPr>
    </w:p>
    <w:p w14:paraId="23A438C3" w14:textId="77777777" w:rsidR="001526EE" w:rsidRPr="00EB4B6A" w:rsidRDefault="001526EE">
      <w:pPr>
        <w:pStyle w:val="FootnoteText"/>
        <w:tabs>
          <w:tab w:val="left" w:pos="284"/>
        </w:tabs>
      </w:pPr>
    </w:p>
    <w:p w14:paraId="53326F73" w14:textId="77777777" w:rsidR="00EC7BED" w:rsidRPr="00701002" w:rsidRDefault="00EC7BED" w:rsidP="00EC7BED">
      <w:pPr>
        <w:spacing w:after="0" w:line="240" w:lineRule="auto"/>
        <w:jc w:val="both"/>
        <w:rPr>
          <w:b/>
          <w:bCs/>
          <w:sz w:val="24"/>
        </w:rPr>
      </w:pPr>
      <w:r w:rsidRPr="00701002">
        <w:rPr>
          <w:b/>
          <w:bCs/>
          <w:sz w:val="24"/>
        </w:rPr>
        <w:t xml:space="preserve">Metodologija prikupljanja podataka i izvještavanje </w:t>
      </w:r>
    </w:p>
    <w:p w14:paraId="4DC24BAD" w14:textId="77777777" w:rsidR="00EC7BED" w:rsidRPr="00701002" w:rsidRDefault="00EC7BED" w:rsidP="00EC7BED">
      <w:pPr>
        <w:spacing w:after="0" w:line="240" w:lineRule="auto"/>
        <w:jc w:val="both"/>
        <w:rPr>
          <w:b/>
          <w:bCs/>
          <w:sz w:val="24"/>
        </w:rPr>
      </w:pPr>
    </w:p>
    <w:p w14:paraId="4B1E2E2F" w14:textId="627612B4" w:rsidR="00EC7BED" w:rsidRPr="00701002" w:rsidRDefault="00EC7BED" w:rsidP="00EC7BED">
      <w:pPr>
        <w:spacing w:after="0" w:line="240" w:lineRule="auto"/>
        <w:jc w:val="both"/>
        <w:rPr>
          <w:bCs/>
          <w:sz w:val="24"/>
        </w:rPr>
      </w:pPr>
      <w:r w:rsidRPr="00701002">
        <w:rPr>
          <w:bCs/>
          <w:sz w:val="24"/>
        </w:rPr>
        <w:t>U skladu sa specifičnostima Europskog socijalnog fonda najveći dio pokazatelja Operativnog programa odnosi se na podatke o statusu sudionika u trenutku ulaska u projekt (pokazatelji ostvarenja), neposredno po prestanku sudjelovanja u projektu (pokazatelji trenutnog rezultata) i šest mjeseci po prestanku sudjelovanja u projektu (pokazatelji dugoročnijih rezultata)</w:t>
      </w:r>
      <w:r w:rsidRPr="00701002">
        <w:rPr>
          <w:rStyle w:val="Sidrofusnote"/>
          <w:bCs/>
          <w:sz w:val="24"/>
        </w:rPr>
        <w:footnoteReference w:id="69"/>
      </w:r>
      <w:r w:rsidRPr="00701002">
        <w:rPr>
          <w:bCs/>
          <w:sz w:val="24"/>
        </w:rPr>
        <w:t xml:space="preserve">. </w:t>
      </w:r>
    </w:p>
    <w:p w14:paraId="5FDE96F1" w14:textId="77777777" w:rsidR="00EC7BED" w:rsidRPr="00701002" w:rsidRDefault="00EC7BED" w:rsidP="00EC7BED">
      <w:pPr>
        <w:spacing w:after="0" w:line="240" w:lineRule="auto"/>
        <w:jc w:val="both"/>
        <w:rPr>
          <w:bCs/>
          <w:sz w:val="24"/>
        </w:rPr>
      </w:pPr>
      <w:r w:rsidRPr="00701002">
        <w:rPr>
          <w:bCs/>
          <w:sz w:val="24"/>
        </w:rPr>
        <w:lastRenderedPageBreak/>
        <w:t xml:space="preserve">Sudionik se evidentira u okviru određenog pokazatelja samo ukoliko su za njega prikupljeni sljedeći obvezni podaci: ime i prezime, dob, spol, status na tržištu rada, razina obrazovanja i status kućanstva (sudionici s potpunim podacima). </w:t>
      </w:r>
      <w:r w:rsidRPr="00701002">
        <w:rPr>
          <w:b/>
          <w:bCs/>
          <w:sz w:val="24"/>
        </w:rPr>
        <w:t>Ukoliko za sudionika nije prikupljen jedan ili više obveznih podataka taj se sudionik ne može evidentirati u pokazatelje Operativnog programa u smislu ispunjavanja ciljanih vrijednosti određenih ugovorom.</w:t>
      </w:r>
      <w:r w:rsidRPr="00701002">
        <w:rPr>
          <w:bCs/>
          <w:sz w:val="24"/>
        </w:rPr>
        <w:t xml:space="preserve"> Međutim, predmetni sudionik je prihvatljiv za sudjelovanje u aktivnosti, ukoliko je pripadnik ciljane skupine projekta, te se za njega mogu izdvojiti financijska sredstva i o njemu se izvještava kao o sudioniku s nepotpunim podacima.</w:t>
      </w:r>
    </w:p>
    <w:p w14:paraId="79517B88" w14:textId="77777777" w:rsidR="00EC7BED" w:rsidRPr="00701002" w:rsidRDefault="00EC7BED" w:rsidP="00EC7BED">
      <w:pPr>
        <w:spacing w:after="0" w:line="240" w:lineRule="auto"/>
        <w:jc w:val="both"/>
        <w:rPr>
          <w:bCs/>
          <w:sz w:val="24"/>
        </w:rPr>
      </w:pPr>
    </w:p>
    <w:p w14:paraId="45FD0465" w14:textId="77777777" w:rsidR="00EC7BED" w:rsidRPr="00701002" w:rsidRDefault="00EC7BED" w:rsidP="00EC7BED">
      <w:pPr>
        <w:spacing w:after="0" w:line="240" w:lineRule="auto"/>
        <w:jc w:val="both"/>
        <w:rPr>
          <w:bCs/>
          <w:sz w:val="24"/>
        </w:rPr>
      </w:pPr>
      <w:r w:rsidRPr="00701002">
        <w:rPr>
          <w:bCs/>
          <w:sz w:val="24"/>
        </w:rPr>
        <w:t>Svaki sudionik se prilikom izvještavanja evidentira samo jednom i to pri prvom ulasku u projektnu aktivnost, neovisno o broju aktivnosti u kojima je sudjelovao u okviru jednog projekta/operacije.</w:t>
      </w:r>
    </w:p>
    <w:p w14:paraId="169E776D" w14:textId="77777777" w:rsidR="00EC7BED" w:rsidRPr="00701002" w:rsidRDefault="00EC7BED" w:rsidP="00EC7BED">
      <w:pPr>
        <w:spacing w:after="0" w:line="240" w:lineRule="auto"/>
        <w:jc w:val="both"/>
        <w:rPr>
          <w:bCs/>
          <w:sz w:val="24"/>
        </w:rPr>
      </w:pPr>
    </w:p>
    <w:p w14:paraId="5858572E" w14:textId="77777777" w:rsidR="00EC7BED" w:rsidRPr="00701002" w:rsidRDefault="00EC7BED" w:rsidP="00EC7BED">
      <w:pPr>
        <w:spacing w:after="0" w:line="240" w:lineRule="auto"/>
        <w:jc w:val="both"/>
        <w:rPr>
          <w:bCs/>
          <w:sz w:val="24"/>
        </w:rPr>
      </w:pPr>
      <w:r w:rsidRPr="00701002">
        <w:rPr>
          <w:bCs/>
          <w:sz w:val="24"/>
        </w:rPr>
        <w:t>Ovi podaci prikupljaju se temeljem metodologije razvijene od strane Upravljačkog tijela u skladu sa zakonodavnim okvirom prikupljanja osobnih i osjetljivih podataka te su dio dokumentacije koju Korisniku dostavlja Posredničko tijelo razine 2, zajedno s detaljnom uputom o prikupljanju i obradi svih podataka u vezi pokazatelja</w:t>
      </w:r>
      <w:r w:rsidRPr="00701002">
        <w:rPr>
          <w:rStyle w:val="FootnoteReference"/>
          <w:bCs/>
          <w:sz w:val="24"/>
        </w:rPr>
        <w:footnoteReference w:id="70"/>
      </w:r>
      <w:r w:rsidRPr="00701002">
        <w:rPr>
          <w:bCs/>
          <w:sz w:val="24"/>
        </w:rPr>
        <w:t>. Uputa također sadrži informacije o postupku izvještavanja nadležnih tijela, protoku informacija i rokovima za izvještavanje, koji su ujedno definirani ugovorom.</w:t>
      </w:r>
    </w:p>
    <w:p w14:paraId="20267632" w14:textId="77777777" w:rsidR="00EC7BED" w:rsidRPr="000A5DED" w:rsidRDefault="00EC7BED">
      <w:pPr>
        <w:pStyle w:val="ListParagraph"/>
        <w:spacing w:after="0" w:line="240" w:lineRule="auto"/>
        <w:ind w:left="0"/>
        <w:jc w:val="both"/>
        <w:rPr>
          <w:rStyle w:val="Bez"/>
          <w:sz w:val="24"/>
          <w:szCs w:val="24"/>
          <w:highlight w:val="yellow"/>
        </w:rPr>
      </w:pPr>
    </w:p>
    <w:p w14:paraId="5A3DE080" w14:textId="77777777" w:rsidR="0063363A" w:rsidRPr="00E962FD" w:rsidRDefault="0063363A" w:rsidP="00E962FD">
      <w:pPr>
        <w:pStyle w:val="NoSpacing"/>
        <w:rPr>
          <w:b/>
          <w:sz w:val="24"/>
          <w:szCs w:val="24"/>
        </w:rPr>
      </w:pPr>
      <w:bookmarkStart w:id="13" w:name="_Toc490137095"/>
      <w:r w:rsidRPr="00E962FD">
        <w:rPr>
          <w:b/>
          <w:sz w:val="24"/>
          <w:szCs w:val="24"/>
        </w:rPr>
        <w:t>1.5.1. Zajednički pokazatelji za operacije koje će se sufinancirati iz Europskog socijalnog fonda (utvrđeni Prilogom I. Uredbe Europskog parlamenta i Vijeća 1304/2013)</w:t>
      </w:r>
      <w:bookmarkEnd w:id="13"/>
      <w:r w:rsidRPr="00E962FD">
        <w:rPr>
          <w:b/>
          <w:sz w:val="24"/>
          <w:szCs w:val="24"/>
        </w:rPr>
        <w:t xml:space="preserve"> </w:t>
      </w:r>
    </w:p>
    <w:p w14:paraId="12DA8231" w14:textId="77777777" w:rsidR="0063363A" w:rsidRPr="00701002" w:rsidRDefault="0063363A" w:rsidP="0063363A">
      <w:pPr>
        <w:spacing w:after="0" w:line="240" w:lineRule="auto"/>
        <w:jc w:val="both"/>
        <w:rPr>
          <w:b/>
          <w:bCs/>
          <w:sz w:val="23"/>
          <w:szCs w:val="23"/>
        </w:rPr>
      </w:pPr>
    </w:p>
    <w:p w14:paraId="63C156A8" w14:textId="47113E2E" w:rsidR="0063363A" w:rsidRPr="00701002" w:rsidRDefault="0063363A" w:rsidP="0063363A">
      <w:pPr>
        <w:spacing w:after="0" w:line="240" w:lineRule="auto"/>
        <w:jc w:val="both"/>
        <w:rPr>
          <w:bCs/>
          <w:sz w:val="24"/>
        </w:rPr>
      </w:pPr>
      <w:r w:rsidRPr="00701002">
        <w:rPr>
          <w:bCs/>
          <w:sz w:val="24"/>
        </w:rPr>
        <w:t xml:space="preserve">Budući da su prihvatljive ciljane skupine unutar ovog Poziva </w:t>
      </w:r>
      <w:r w:rsidR="00616DBD">
        <w:rPr>
          <w:bCs/>
          <w:sz w:val="24"/>
        </w:rPr>
        <w:t>n</w:t>
      </w:r>
      <w:r w:rsidRPr="00701002">
        <w:rPr>
          <w:bCs/>
          <w:sz w:val="24"/>
        </w:rPr>
        <w:t xml:space="preserve">a dostavu projektnih prijedloga utvrđene pod točkom </w:t>
      </w:r>
      <w:r w:rsidRPr="00701002">
        <w:rPr>
          <w:bCs/>
          <w:i/>
          <w:sz w:val="24"/>
        </w:rPr>
        <w:t>1.4. Svrha i cilj Poziva na dostavu projektnih prijedloga</w:t>
      </w:r>
      <w:r w:rsidRPr="00701002">
        <w:rPr>
          <w:bCs/>
          <w:sz w:val="24"/>
        </w:rPr>
        <w:t>, svrha ovog dijela Uputa je informiranje prijavitelja o obvezi prikupljanja podataka i izvješćivanja o utvrđenim kategorijama iz Priloga I. tijekom provedbe samog projekta, te iste ni na koji način ne utječu na odabir ciljane skupine.</w:t>
      </w:r>
    </w:p>
    <w:p w14:paraId="0B266877" w14:textId="77777777" w:rsidR="0063363A" w:rsidRPr="00701002" w:rsidRDefault="0063363A" w:rsidP="0063363A">
      <w:pPr>
        <w:spacing w:after="0" w:line="240" w:lineRule="auto"/>
        <w:jc w:val="both"/>
        <w:rPr>
          <w:bCs/>
          <w:sz w:val="24"/>
        </w:rPr>
      </w:pPr>
    </w:p>
    <w:p w14:paraId="5B825341" w14:textId="77777777" w:rsidR="0063363A" w:rsidRPr="00701002" w:rsidRDefault="0063363A" w:rsidP="0063363A">
      <w:pPr>
        <w:spacing w:after="0" w:line="240" w:lineRule="auto"/>
        <w:jc w:val="both"/>
        <w:rPr>
          <w:bCs/>
          <w:sz w:val="24"/>
        </w:rPr>
      </w:pPr>
      <w:r w:rsidRPr="00701002">
        <w:rPr>
          <w:bCs/>
          <w:sz w:val="24"/>
        </w:rPr>
        <w:t xml:space="preserve">Prilog I. Uredbe Europskog parlamenta i Vijeća 1304/2013 utvrđuje zajedničke pokazatelje ostvarenja i rezultata za ulaganja ESF-a, u okviru kojih je potrebno prikupljati podatke o pojedinim kategorijama i osobinama svih sudionika odnosno osoba koje imaju izravne koristi od intervencije ESF-a. Način obrade podataka u skladu je s odredbama Direktive 95/46/EZ Europskog parlamenta i Vijeća od 24. listopada 1995. o zaštiti pojedinaca u vezi s obradom osobnih podataka i o slobodnom protoku takvih podataka (SL L 281, 23.11.1995.) kao i s odredbama Zakona o zaštiti osobnih podataka RH (Narodne novine, broj  106/12). </w:t>
      </w:r>
    </w:p>
    <w:p w14:paraId="31C0BD08" w14:textId="77777777" w:rsidR="0063363A" w:rsidRPr="00701002" w:rsidRDefault="0063363A" w:rsidP="0063363A">
      <w:pPr>
        <w:spacing w:after="0" w:line="240" w:lineRule="auto"/>
        <w:jc w:val="both"/>
        <w:rPr>
          <w:bCs/>
          <w:sz w:val="24"/>
        </w:rPr>
      </w:pPr>
    </w:p>
    <w:p w14:paraId="4A209C45" w14:textId="77777777" w:rsidR="0063363A" w:rsidRPr="00701002" w:rsidRDefault="0063363A" w:rsidP="0063363A">
      <w:pPr>
        <w:spacing w:after="0" w:line="240" w:lineRule="auto"/>
        <w:jc w:val="both"/>
        <w:rPr>
          <w:bCs/>
          <w:sz w:val="24"/>
        </w:rPr>
      </w:pPr>
      <w:r w:rsidRPr="00701002">
        <w:rPr>
          <w:bCs/>
          <w:sz w:val="24"/>
        </w:rPr>
        <w:t xml:space="preserve">Zajednički pokazatelji ostvarenja za sudionike utvrđeni Prilogom I. prikupljaju se korištenjem Obrasca 1. „Opći podaci“ (tiskana ili on-line verzija) </w:t>
      </w:r>
      <w:r w:rsidRPr="00701002">
        <w:rPr>
          <w:b/>
          <w:bCs/>
          <w:sz w:val="24"/>
        </w:rPr>
        <w:t>u trenutku ulaska sudionika u projekt</w:t>
      </w:r>
      <w:r w:rsidRPr="00701002">
        <w:rPr>
          <w:bCs/>
          <w:sz w:val="24"/>
        </w:rPr>
        <w:t xml:space="preserve"> i uključuju sljedeće kategorije: </w:t>
      </w:r>
    </w:p>
    <w:p w14:paraId="6017DE07"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nezaposleni, uključujući dugotrajno nezaposlene, </w:t>
      </w:r>
    </w:p>
    <w:p w14:paraId="0EADA004"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dugotrajno nezaposleni, </w:t>
      </w:r>
    </w:p>
    <w:p w14:paraId="35E07B64"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neaktivni, </w:t>
      </w:r>
    </w:p>
    <w:p w14:paraId="7FEA7F2B"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lastRenderedPageBreak/>
        <w:t xml:space="preserve">neaktivni koji se niti obrazuju niti osposobljavaju, </w:t>
      </w:r>
    </w:p>
    <w:p w14:paraId="621D9EA3"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zaposleni, uključujući samozaposlene, </w:t>
      </w:r>
    </w:p>
    <w:p w14:paraId="255BC389"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mlađi od 25 godina, </w:t>
      </w:r>
    </w:p>
    <w:p w14:paraId="4C691CF6"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stariji od 54 godine, </w:t>
      </w:r>
    </w:p>
    <w:p w14:paraId="7788DA10"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stariji od 54 godine koji su nezaposleni, uključujući dugotrajno nezaposlene, ili koji su neaktivni te se ne obrazuju niti osposobljavaju, </w:t>
      </w:r>
    </w:p>
    <w:p w14:paraId="582289B4"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 primarnim (ISCED 1) ili nižim sekundarnim obrazovanjem (ISCED 2), </w:t>
      </w:r>
    </w:p>
    <w:p w14:paraId="40099BD4"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 višim sekundarnim (ISCED 3) ili </w:t>
      </w:r>
      <w:proofErr w:type="spellStart"/>
      <w:r w:rsidRPr="00701002">
        <w:rPr>
          <w:bCs/>
          <w:sz w:val="24"/>
        </w:rPr>
        <w:t>postsekundarnim</w:t>
      </w:r>
      <w:proofErr w:type="spellEnd"/>
      <w:r w:rsidRPr="00701002">
        <w:rPr>
          <w:bCs/>
          <w:sz w:val="24"/>
        </w:rPr>
        <w:t xml:space="preserve"> obrazovanjem (ISCED 4), </w:t>
      </w:r>
    </w:p>
    <w:p w14:paraId="4BABDAE6"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 tercijarnim obrazovanjem (ISCED od 5 do 8), </w:t>
      </w:r>
    </w:p>
    <w:p w14:paraId="1AF97CF4"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sudionici koji žive u kućanstvima u kojima nema zaposlenih, </w:t>
      </w:r>
    </w:p>
    <w:p w14:paraId="703B567C"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sudionici koji žive u kućanstvima u kojima nema zaposlenih, s uzdržavanom djecom, </w:t>
      </w:r>
    </w:p>
    <w:p w14:paraId="2F71B594"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sudionici koji žive u kućanstvu sa samo jednom odraslom osobom, s uzdržavanom djecom, </w:t>
      </w:r>
    </w:p>
    <w:p w14:paraId="384FC336"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migranti, sudionici stranog podrijetla, manjine (uključujući marginalizirane zajednice poput romske zajednice), </w:t>
      </w:r>
    </w:p>
    <w:p w14:paraId="6700BD4A"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sudionici s invaliditetom, </w:t>
      </w:r>
    </w:p>
    <w:p w14:paraId="226AB573"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druge osobe u nepovoljnom položaju, </w:t>
      </w:r>
    </w:p>
    <w:p w14:paraId="72BFB007"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beskućnici ili osobe pogođene socijalnom isključenošću u pogledu stanovanja, </w:t>
      </w:r>
    </w:p>
    <w:p w14:paraId="3ED0DFAC" w14:textId="77777777" w:rsidR="0063363A" w:rsidRPr="00701002" w:rsidRDefault="0063363A" w:rsidP="004B5AE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iz ruralnih područja. </w:t>
      </w:r>
    </w:p>
    <w:p w14:paraId="6E21AF4F" w14:textId="77777777" w:rsidR="0063363A" w:rsidRPr="00701002" w:rsidRDefault="0063363A" w:rsidP="0063363A">
      <w:pPr>
        <w:spacing w:after="0" w:line="240" w:lineRule="auto"/>
        <w:jc w:val="both"/>
        <w:rPr>
          <w:bCs/>
          <w:sz w:val="24"/>
        </w:rPr>
      </w:pPr>
    </w:p>
    <w:p w14:paraId="1D4F6422" w14:textId="77777777" w:rsidR="0063363A" w:rsidRPr="00701002" w:rsidRDefault="0063363A" w:rsidP="0063363A">
      <w:pPr>
        <w:spacing w:after="0" w:line="240" w:lineRule="auto"/>
        <w:jc w:val="both"/>
        <w:rPr>
          <w:bCs/>
          <w:sz w:val="24"/>
        </w:rPr>
      </w:pPr>
      <w:r w:rsidRPr="00701002">
        <w:rPr>
          <w:bCs/>
          <w:sz w:val="24"/>
        </w:rPr>
        <w:t xml:space="preserve">Zajednički pokazatelji trenutačnih rezultata za sudionike prikupljaju se korištenjem „Obrasca 2. Podaci nakon završetka aktivnosti“ </w:t>
      </w:r>
      <w:r w:rsidRPr="00701002">
        <w:rPr>
          <w:b/>
          <w:bCs/>
          <w:sz w:val="24"/>
        </w:rPr>
        <w:t>u razdoblju od dana prestanka sudjelovanja pojedinog sudionika u aktivnosti projekta</w:t>
      </w:r>
      <w:r w:rsidRPr="00701002">
        <w:rPr>
          <w:bCs/>
          <w:vertAlign w:val="superscript"/>
        </w:rPr>
        <w:footnoteReference w:id="71"/>
      </w:r>
      <w:r w:rsidRPr="00701002">
        <w:rPr>
          <w:bCs/>
          <w:sz w:val="24"/>
        </w:rPr>
        <w:t xml:space="preserve">, a najkasnije 4 tjedna od njegovog izlaska i uključuju sljedeće: </w:t>
      </w:r>
    </w:p>
    <w:p w14:paraId="09C13EB4" w14:textId="77777777" w:rsidR="0063363A" w:rsidRPr="00701002" w:rsidRDefault="0063363A" w:rsidP="004B5AE4">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neaktivni sudionici koji traže posao po prestanku sudjelovanja, </w:t>
      </w:r>
    </w:p>
    <w:p w14:paraId="558F2467" w14:textId="77777777" w:rsidR="0063363A" w:rsidRPr="00701002" w:rsidRDefault="0063363A" w:rsidP="004B5AE4">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sudionici koji se obrazuju/osposobljavaju po prestanku sudjelovanja, </w:t>
      </w:r>
    </w:p>
    <w:p w14:paraId="6F747947" w14:textId="77777777" w:rsidR="0063363A" w:rsidRPr="00701002" w:rsidRDefault="0063363A" w:rsidP="004B5AE4">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sudionici koji stječu kvalifikaciju po prestanku sudjelovanja, </w:t>
      </w:r>
    </w:p>
    <w:p w14:paraId="625D8E47" w14:textId="77777777" w:rsidR="0063363A" w:rsidRPr="00701002" w:rsidRDefault="0063363A" w:rsidP="004B5AE4">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sudionici koji imaju posao, uključujući samozaposlene, po prestanku sudjelovanja, </w:t>
      </w:r>
    </w:p>
    <w:p w14:paraId="3A2832CE" w14:textId="77777777" w:rsidR="0063363A" w:rsidRPr="00701002" w:rsidRDefault="0063363A" w:rsidP="004B5AE4">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sudionici u nepovoljnom položaju koji traže posao, koji se obrazuju/osposobljavaju, koji stječu kvalifikaciju, koji imaju posao, uključujući samozaposlene, po prestanku sudjelovanja.</w:t>
      </w:r>
    </w:p>
    <w:p w14:paraId="3331C9BA" w14:textId="77777777" w:rsidR="0063363A" w:rsidRPr="00701002" w:rsidRDefault="0063363A" w:rsidP="0063363A">
      <w:pPr>
        <w:spacing w:after="0" w:line="240" w:lineRule="auto"/>
        <w:jc w:val="both"/>
        <w:rPr>
          <w:bCs/>
          <w:sz w:val="24"/>
        </w:rPr>
      </w:pPr>
    </w:p>
    <w:p w14:paraId="1814A396" w14:textId="77777777" w:rsidR="0063363A" w:rsidRPr="00701002" w:rsidRDefault="0063363A" w:rsidP="0063363A">
      <w:pPr>
        <w:spacing w:after="0" w:line="240" w:lineRule="auto"/>
        <w:jc w:val="both"/>
        <w:rPr>
          <w:bCs/>
          <w:sz w:val="24"/>
        </w:rPr>
      </w:pPr>
      <w:r w:rsidRPr="00701002">
        <w:rPr>
          <w:bCs/>
          <w:sz w:val="24"/>
        </w:rPr>
        <w:t>Zajednički pokazatelji dugoročnijih rezultata odnose se na status sudionika šest mjeseci po prestanku sudjelovanja te se u ovoj Uputi ne navode iz razloga što Korisnik nema obvezu izvještavanja o istima.</w:t>
      </w:r>
    </w:p>
    <w:p w14:paraId="6AD4821D" w14:textId="77777777" w:rsidR="0063363A" w:rsidRPr="00701002" w:rsidRDefault="0063363A" w:rsidP="0063363A">
      <w:pPr>
        <w:spacing w:after="0" w:line="240" w:lineRule="auto"/>
        <w:jc w:val="both"/>
        <w:rPr>
          <w:bCs/>
          <w:sz w:val="24"/>
        </w:rPr>
      </w:pPr>
    </w:p>
    <w:p w14:paraId="75907D74" w14:textId="77777777" w:rsidR="0063363A" w:rsidRPr="00701002" w:rsidRDefault="0063363A" w:rsidP="0063363A">
      <w:pPr>
        <w:spacing w:after="0" w:line="240" w:lineRule="auto"/>
        <w:jc w:val="both"/>
        <w:rPr>
          <w:bCs/>
          <w:sz w:val="24"/>
        </w:rPr>
      </w:pPr>
      <w:r w:rsidRPr="00701002">
        <w:rPr>
          <w:bCs/>
          <w:sz w:val="24"/>
        </w:rPr>
        <w:t>Prilog I. ujedno utvrđuje zajedničke pokazatelje koji se odnose na subjekte, ali se oni u ovoj uputi ne navode iz razloga što Korisnik nema obvezu izvještavanja o istima.</w:t>
      </w:r>
    </w:p>
    <w:p w14:paraId="4329D323" w14:textId="77777777" w:rsidR="0063363A" w:rsidRPr="00701002" w:rsidRDefault="0063363A" w:rsidP="0063363A">
      <w:pPr>
        <w:spacing w:after="0" w:line="240" w:lineRule="auto"/>
        <w:jc w:val="both"/>
        <w:rPr>
          <w:bCs/>
          <w:sz w:val="24"/>
        </w:rPr>
      </w:pPr>
    </w:p>
    <w:p w14:paraId="3695B344" w14:textId="77777777" w:rsidR="0063363A" w:rsidRPr="00701002" w:rsidRDefault="0063363A" w:rsidP="0063363A">
      <w:pPr>
        <w:spacing w:after="0" w:line="240" w:lineRule="auto"/>
        <w:jc w:val="both"/>
        <w:rPr>
          <w:sz w:val="24"/>
        </w:rPr>
      </w:pPr>
      <w:r w:rsidRPr="00701002">
        <w:rPr>
          <w:sz w:val="24"/>
        </w:rPr>
        <w:lastRenderedPageBreak/>
        <w:t>Svi pokazatelji ostvarenja i trenutačnih rezultata koji se odnose na sudionike razvrstavaju se prema spolu.</w:t>
      </w:r>
    </w:p>
    <w:p w14:paraId="280B1178" w14:textId="77777777" w:rsidR="0063363A" w:rsidRPr="00701002" w:rsidRDefault="0063363A" w:rsidP="0063363A">
      <w:pPr>
        <w:spacing w:after="0" w:line="240" w:lineRule="auto"/>
        <w:jc w:val="both"/>
        <w:rPr>
          <w:sz w:val="24"/>
        </w:rPr>
      </w:pPr>
    </w:p>
    <w:p w14:paraId="4BA9F34C" w14:textId="77777777" w:rsidR="0063363A" w:rsidRPr="00701002" w:rsidRDefault="0063363A" w:rsidP="0063363A">
      <w:pPr>
        <w:spacing w:after="0" w:line="240" w:lineRule="auto"/>
        <w:jc w:val="both"/>
        <w:rPr>
          <w:sz w:val="24"/>
          <w:szCs w:val="24"/>
        </w:rPr>
      </w:pPr>
      <w:r w:rsidRPr="00701002">
        <w:rPr>
          <w:sz w:val="24"/>
          <w:szCs w:val="24"/>
        </w:rPr>
        <w:t>Obrasci temeljem kojih se podaci prikupljaju razvijeni su u skladu sa zakonodavnim okvirom prikupljanja osobnih i osjetljivih podataka te Smjernicama Europske komisije za praćenje i vrednovanje. Obrasci su dio dokumentacije koja se Korisniku dostavlja zajedno s detaljnom uputom o prikupljanju i obradi podataka te o postupku izvješćivanja nadležnih tijela.</w:t>
      </w:r>
    </w:p>
    <w:p w14:paraId="24CAC7A2" w14:textId="77777777" w:rsidR="0063363A" w:rsidRPr="00701002" w:rsidRDefault="0063363A">
      <w:pPr>
        <w:pStyle w:val="ListParagraph"/>
        <w:spacing w:after="0" w:line="240" w:lineRule="auto"/>
        <w:ind w:left="0"/>
        <w:jc w:val="both"/>
        <w:rPr>
          <w:rStyle w:val="Bez"/>
          <w:sz w:val="24"/>
          <w:szCs w:val="24"/>
        </w:rPr>
      </w:pPr>
    </w:p>
    <w:p w14:paraId="12595F55" w14:textId="77777777" w:rsidR="0063363A" w:rsidRPr="00701002" w:rsidRDefault="0063363A" w:rsidP="0063363A">
      <w:pPr>
        <w:spacing w:after="0" w:line="240" w:lineRule="auto"/>
        <w:jc w:val="both"/>
        <w:rPr>
          <w:bCs/>
          <w:sz w:val="24"/>
          <w:u w:val="single"/>
        </w:rPr>
      </w:pPr>
      <w:r w:rsidRPr="00701002">
        <w:rPr>
          <w:bCs/>
          <w:sz w:val="24"/>
          <w:u w:val="single"/>
        </w:rPr>
        <w:t xml:space="preserve">Obveza praćenja članka 9. Konvencije Ujedinjenih naroda o pravima osoba s invaliditetom </w:t>
      </w:r>
    </w:p>
    <w:p w14:paraId="09AAEC51" w14:textId="77777777" w:rsidR="0063363A" w:rsidRPr="00701002" w:rsidRDefault="0063363A" w:rsidP="0063363A">
      <w:pPr>
        <w:spacing w:after="0" w:line="240" w:lineRule="auto"/>
        <w:jc w:val="both"/>
        <w:rPr>
          <w:bCs/>
          <w:sz w:val="24"/>
        </w:rPr>
      </w:pPr>
      <w:r w:rsidRPr="00701002">
        <w:rPr>
          <w:bCs/>
          <w:sz w:val="24"/>
        </w:rPr>
        <w:t xml:space="preserve"> Ako se tijekom provedbe projekta provode mjere koje proizlaze iz navedene Konvencije, korisnik je dužan prikupljati i izvještavati o provedbi istih</w:t>
      </w:r>
      <w:r w:rsidRPr="00701002">
        <w:rPr>
          <w:rStyle w:val="FootnoteReference"/>
          <w:bCs/>
          <w:sz w:val="24"/>
        </w:rPr>
        <w:footnoteReference w:id="72"/>
      </w:r>
      <w:r w:rsidRPr="00701002">
        <w:rPr>
          <w:bCs/>
          <w:sz w:val="24"/>
        </w:rPr>
        <w:t>:</w:t>
      </w:r>
    </w:p>
    <w:p w14:paraId="7D3887E2" w14:textId="77777777" w:rsidR="0063363A" w:rsidRPr="00701002" w:rsidRDefault="0063363A" w:rsidP="0063363A">
      <w:pPr>
        <w:spacing w:after="0" w:line="240" w:lineRule="auto"/>
        <w:jc w:val="both"/>
        <w:rPr>
          <w:bCs/>
          <w:sz w:val="24"/>
        </w:rPr>
      </w:pPr>
    </w:p>
    <w:p w14:paraId="7CC1EC99" w14:textId="243CF0B7" w:rsidR="0063363A" w:rsidRPr="00701002" w:rsidRDefault="0063363A" w:rsidP="004B5AE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mjera koje uključuju identifikaciju i uklanjanje prepreka i barijera pristupačnosti, na građevine, ceste, prijevoz i druge zatvorene i otvorene prostore, uključujući škole, stambene zgrade, zdravstvene ustanove i radna mjesta, te informacije, komunikacije i druge usluge, uključujući elektroničke usluge i službe hitnih intervencija</w:t>
      </w:r>
      <w:r w:rsidR="00FF59A0">
        <w:rPr>
          <w:bCs/>
          <w:sz w:val="24"/>
        </w:rPr>
        <w:t>,</w:t>
      </w:r>
    </w:p>
    <w:p w14:paraId="369EA165" w14:textId="77777777" w:rsidR="0063363A" w:rsidRPr="00701002" w:rsidRDefault="0063363A" w:rsidP="004B5AE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razvijanja, poticanja i praćenja provedbe minimalnih standarda i smjernica za pristupačnost prostora i usluga otvorenih ili namijenjenih javnosti, </w:t>
      </w:r>
    </w:p>
    <w:p w14:paraId="7EA2643F" w14:textId="77777777" w:rsidR="0063363A" w:rsidRPr="00701002" w:rsidRDefault="0063363A" w:rsidP="004B5AE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osiguravanja da privatne pravne osobe koje nude prostore i usluge namijenjene javnosti vode računa o svim aspektima pristupačnosti za osobe s invaliditetom, </w:t>
      </w:r>
    </w:p>
    <w:p w14:paraId="36ECCCCF" w14:textId="77777777" w:rsidR="0063363A" w:rsidRPr="00701002" w:rsidRDefault="0063363A" w:rsidP="004B5AE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pružanja obuke interesnim skupinama o pitanjima pristupačnosti s kojima se suočavaju osobe s invaliditetom, </w:t>
      </w:r>
    </w:p>
    <w:p w14:paraId="3579E7DC" w14:textId="77777777" w:rsidR="0063363A" w:rsidRPr="00701002" w:rsidRDefault="0063363A" w:rsidP="004B5AE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 xml:space="preserve">osiguranja natpisa na </w:t>
      </w:r>
      <w:proofErr w:type="spellStart"/>
      <w:r w:rsidRPr="00701002">
        <w:rPr>
          <w:bCs/>
          <w:sz w:val="24"/>
        </w:rPr>
        <w:t>Brailleovom</w:t>
      </w:r>
      <w:proofErr w:type="spellEnd"/>
      <w:r w:rsidRPr="00701002">
        <w:rPr>
          <w:bCs/>
          <w:sz w:val="24"/>
        </w:rPr>
        <w:t xml:space="preserve"> pismu i u lako čitljivom i razumljivom obliku u zgradama i drugim prostorima otvorenim za javnost,</w:t>
      </w:r>
    </w:p>
    <w:p w14:paraId="20C0A16A" w14:textId="77777777" w:rsidR="0063363A" w:rsidRPr="00701002" w:rsidRDefault="0063363A" w:rsidP="004B5AE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osiguranja drugih oblika pomoći u vidu osobnih asistenata i posrednika, uključujući vodiče, čitače i stručne tumače za znakovni jezik, kako bi se olakšao pristup javnim objektima i prostorima otvorenim za javnost,</w:t>
      </w:r>
    </w:p>
    <w:p w14:paraId="18FD25B8" w14:textId="77777777" w:rsidR="0063363A" w:rsidRPr="00701002" w:rsidRDefault="0063363A" w:rsidP="004B5AE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promicanja drugih odgovarajućih oblika pomoći i potpore osobama s invaliditetom kako bi im se osigurao pristup informacijama,</w:t>
      </w:r>
    </w:p>
    <w:p w14:paraId="429CBEE3" w14:textId="77777777" w:rsidR="0063363A" w:rsidRPr="00701002" w:rsidRDefault="0063363A" w:rsidP="004B5AE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promicanja pristupačnosti novih informacijskih i komunikacijskih tehnologija i sustava, uključujući pristup internetu,</w:t>
      </w:r>
    </w:p>
    <w:p w14:paraId="1253E967" w14:textId="77777777" w:rsidR="0063363A" w:rsidRPr="00701002" w:rsidRDefault="0063363A" w:rsidP="004B5AE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bCs/>
          <w:sz w:val="24"/>
        </w:rPr>
      </w:pPr>
      <w:r w:rsidRPr="00701002">
        <w:rPr>
          <w:bCs/>
          <w:sz w:val="24"/>
        </w:rPr>
        <w:t>promicanja oblikovanja, razvoja, proizvodnje i distribucije dostupnih informacijskih i komunikacijskih tehnologija i sustava u ranoj fazi, tako da te tehnologije i sustavi postanu pristupačni uz minimalne troškove.</w:t>
      </w:r>
    </w:p>
    <w:p w14:paraId="043DEA09" w14:textId="66B8744E" w:rsidR="001526EE" w:rsidRPr="00261F16" w:rsidRDefault="0031518F" w:rsidP="00261F16">
      <w:pPr>
        <w:pStyle w:val="ListParagraph"/>
        <w:spacing w:after="0" w:line="240" w:lineRule="auto"/>
        <w:ind w:left="0"/>
        <w:jc w:val="both"/>
      </w:pPr>
      <w:r w:rsidRPr="00EB4B6A">
        <w:rPr>
          <w:rStyle w:val="Bez"/>
          <w:sz w:val="24"/>
          <w:szCs w:val="24"/>
        </w:rPr>
        <w:br w:type="page"/>
      </w:r>
    </w:p>
    <w:p w14:paraId="5648035B" w14:textId="78DAA914" w:rsidR="001526EE" w:rsidRPr="00EB4B6A" w:rsidRDefault="0031518F">
      <w:pPr>
        <w:pStyle w:val="ESFUputepodnaslov"/>
        <w:pBdr>
          <w:bottom w:val="single" w:sz="4" w:space="0" w:color="000080"/>
        </w:pBdr>
        <w:spacing w:before="0" w:after="0" w:line="240" w:lineRule="auto"/>
        <w:jc w:val="both"/>
      </w:pPr>
      <w:bookmarkStart w:id="14" w:name="_Toc6"/>
      <w:bookmarkStart w:id="15" w:name="_Toc505340820"/>
      <w:r w:rsidRPr="00EB4B6A">
        <w:rPr>
          <w:rStyle w:val="Bez"/>
          <w:b/>
          <w:bCs/>
        </w:rPr>
        <w:lastRenderedPageBreak/>
        <w:t xml:space="preserve">1.6 </w:t>
      </w:r>
      <w:r w:rsidR="00DF5C4C" w:rsidRPr="00EB4B6A">
        <w:rPr>
          <w:rStyle w:val="Bez"/>
          <w:b/>
          <w:bCs/>
        </w:rPr>
        <w:t>Ukupna financijska sredstva</w:t>
      </w:r>
      <w:r w:rsidRPr="00EB4B6A">
        <w:rPr>
          <w:rStyle w:val="Bez"/>
          <w:b/>
          <w:bCs/>
        </w:rPr>
        <w:t xml:space="preserve"> i iznos bespovratnih sredstava</w:t>
      </w:r>
      <w:bookmarkEnd w:id="14"/>
      <w:bookmarkEnd w:id="15"/>
    </w:p>
    <w:p w14:paraId="23B59AB8" w14:textId="77777777" w:rsidR="001526EE" w:rsidRPr="00EB4B6A" w:rsidRDefault="001526EE">
      <w:pPr>
        <w:spacing w:after="0" w:line="240" w:lineRule="auto"/>
        <w:jc w:val="both"/>
        <w:rPr>
          <w:sz w:val="24"/>
          <w:szCs w:val="24"/>
        </w:rPr>
      </w:pPr>
    </w:p>
    <w:p w14:paraId="08FD4476" w14:textId="775247CE" w:rsidR="001526EE" w:rsidRPr="00EB4B6A" w:rsidRDefault="0031518F">
      <w:pPr>
        <w:spacing w:after="0" w:line="240" w:lineRule="auto"/>
        <w:jc w:val="both"/>
        <w:rPr>
          <w:rStyle w:val="Bez"/>
          <w:sz w:val="24"/>
          <w:szCs w:val="24"/>
        </w:rPr>
      </w:pPr>
      <w:r w:rsidRPr="00EB4B6A">
        <w:rPr>
          <w:rStyle w:val="Bez"/>
          <w:sz w:val="24"/>
          <w:szCs w:val="24"/>
        </w:rPr>
        <w:t xml:space="preserve">Ukupna raspoloživa financijska sredstva u okviru ovog Poziva na dostavu projektnih prijedloga iznose </w:t>
      </w:r>
      <w:r w:rsidR="004B5AE4">
        <w:rPr>
          <w:rStyle w:val="Bez"/>
          <w:sz w:val="24"/>
          <w:szCs w:val="24"/>
        </w:rPr>
        <w:t>50.000.000,00</w:t>
      </w:r>
      <w:r w:rsidRPr="00EB4B6A">
        <w:rPr>
          <w:rStyle w:val="Bez"/>
          <w:sz w:val="24"/>
          <w:szCs w:val="24"/>
        </w:rPr>
        <w:t xml:space="preserve"> HRK. Stopa financiranja iznosi 100</w:t>
      </w:r>
      <w:r w:rsidR="00616DBD">
        <w:rPr>
          <w:rStyle w:val="Bez"/>
          <w:sz w:val="24"/>
          <w:szCs w:val="24"/>
        </w:rPr>
        <w:t xml:space="preserve"> </w:t>
      </w:r>
      <w:r w:rsidRPr="00EB4B6A">
        <w:rPr>
          <w:rStyle w:val="Bez"/>
          <w:sz w:val="24"/>
          <w:szCs w:val="24"/>
        </w:rPr>
        <w:t>% ukupnih prihvatljivih troškova od kojih je 85</w:t>
      </w:r>
      <w:r w:rsidR="007200F0">
        <w:rPr>
          <w:rStyle w:val="Bez"/>
          <w:sz w:val="24"/>
          <w:szCs w:val="24"/>
        </w:rPr>
        <w:t xml:space="preserve"> </w:t>
      </w:r>
      <w:r w:rsidRPr="00EB4B6A">
        <w:rPr>
          <w:rStyle w:val="Bez"/>
          <w:sz w:val="24"/>
          <w:szCs w:val="24"/>
        </w:rPr>
        <w:t>% osigurano temeljem OPULJP-a iz sredstava ESF-a, dok će obavezni udio nacionalnog sufinanciranja od 15</w:t>
      </w:r>
      <w:r w:rsidR="00616DBD">
        <w:rPr>
          <w:rStyle w:val="Bez"/>
          <w:sz w:val="24"/>
          <w:szCs w:val="24"/>
        </w:rPr>
        <w:t xml:space="preserve"> </w:t>
      </w:r>
      <w:r w:rsidRPr="00EB4B6A">
        <w:rPr>
          <w:rStyle w:val="Bez"/>
          <w:sz w:val="24"/>
          <w:szCs w:val="24"/>
        </w:rPr>
        <w:t xml:space="preserve">% osigurati Ministarstvo kulture iz Državnog proračuna Republike Hrvatske. </w:t>
      </w:r>
    </w:p>
    <w:p w14:paraId="77381E82" w14:textId="77777777" w:rsidR="001526EE" w:rsidRPr="00EB4B6A" w:rsidRDefault="001526EE">
      <w:pPr>
        <w:spacing w:after="0" w:line="240" w:lineRule="auto"/>
        <w:jc w:val="both"/>
        <w:rPr>
          <w:sz w:val="24"/>
          <w:szCs w:val="24"/>
        </w:rPr>
      </w:pPr>
    </w:p>
    <w:p w14:paraId="3EF7518B" w14:textId="77777777" w:rsidR="001526EE" w:rsidRPr="00EB4B6A" w:rsidRDefault="001526EE">
      <w:pPr>
        <w:spacing w:after="0" w:line="240" w:lineRule="auto"/>
        <w:jc w:val="both"/>
        <w:rPr>
          <w:sz w:val="24"/>
          <w:szCs w:val="24"/>
        </w:rPr>
      </w:pPr>
    </w:p>
    <w:tbl>
      <w:tblPr>
        <w:tblW w:w="9072" w:type="dxa"/>
        <w:tblInd w:w="21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2"/>
        <w:gridCol w:w="4110"/>
      </w:tblGrid>
      <w:tr w:rsidR="001526EE" w:rsidRPr="00EB4B6A" w14:paraId="7DDE11A6" w14:textId="77777777">
        <w:trPr>
          <w:trHeight w:hRule="exact" w:val="393"/>
        </w:trPr>
        <w:tc>
          <w:tcPr>
            <w:tcW w:w="4962" w:type="dxa"/>
            <w:tcBorders>
              <w:top w:val="single" w:sz="4" w:space="0" w:color="000080"/>
              <w:left w:val="single" w:sz="4" w:space="0" w:color="000080"/>
              <w:bottom w:val="single" w:sz="4" w:space="0" w:color="000080"/>
              <w:right w:val="single" w:sz="4" w:space="0" w:color="000080"/>
            </w:tcBorders>
            <w:shd w:val="clear" w:color="auto" w:fill="FFFFFF"/>
            <w:tcMar>
              <w:top w:w="80" w:type="dxa"/>
              <w:left w:w="440" w:type="dxa"/>
              <w:bottom w:w="80" w:type="dxa"/>
              <w:right w:w="80" w:type="dxa"/>
            </w:tcMar>
            <w:vAlign w:val="center"/>
          </w:tcPr>
          <w:p w14:paraId="31002620" w14:textId="77777777" w:rsidR="001526EE" w:rsidRPr="00921706" w:rsidRDefault="0031518F">
            <w:pPr>
              <w:spacing w:after="0" w:line="240" w:lineRule="auto"/>
              <w:ind w:left="360"/>
              <w:jc w:val="both"/>
            </w:pPr>
            <w:r w:rsidRPr="00921706">
              <w:rPr>
                <w:rStyle w:val="Bez"/>
                <w:b/>
                <w:bCs/>
                <w:sz w:val="24"/>
                <w:szCs w:val="24"/>
              </w:rPr>
              <w:t>1. (Ukupna) Bespovratna sredstva 100 %</w:t>
            </w:r>
          </w:p>
        </w:tc>
        <w:tc>
          <w:tcPr>
            <w:tcW w:w="4110"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6DC3714A" w14:textId="7D9755B6" w:rsidR="001526EE" w:rsidRPr="00701002" w:rsidRDefault="006B1971">
            <w:pPr>
              <w:spacing w:after="0" w:line="240" w:lineRule="auto"/>
              <w:jc w:val="center"/>
            </w:pPr>
            <w:r w:rsidRPr="00336CAF">
              <w:rPr>
                <w:rStyle w:val="Bez"/>
                <w:b/>
                <w:bCs/>
                <w:sz w:val="24"/>
                <w:szCs w:val="24"/>
              </w:rPr>
              <w:t xml:space="preserve">50.000.000,00 </w:t>
            </w:r>
            <w:r w:rsidR="0031518F" w:rsidRPr="00701002">
              <w:rPr>
                <w:rStyle w:val="Bez"/>
                <w:b/>
                <w:bCs/>
                <w:sz w:val="24"/>
                <w:szCs w:val="24"/>
              </w:rPr>
              <w:t>HRK</w:t>
            </w:r>
          </w:p>
        </w:tc>
      </w:tr>
      <w:tr w:rsidR="001526EE" w:rsidRPr="00EB4B6A" w14:paraId="60CB57E9" w14:textId="77777777">
        <w:trPr>
          <w:trHeight w:hRule="exact" w:val="415"/>
        </w:trPr>
        <w:tc>
          <w:tcPr>
            <w:tcW w:w="496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0" w:type="dxa"/>
              <w:bottom w:w="80" w:type="dxa"/>
              <w:right w:w="80" w:type="dxa"/>
            </w:tcMar>
            <w:vAlign w:val="center"/>
          </w:tcPr>
          <w:p w14:paraId="4B58118E" w14:textId="2A999B34" w:rsidR="001526EE" w:rsidRPr="00921706" w:rsidRDefault="0031518F" w:rsidP="00D33032">
            <w:pPr>
              <w:spacing w:after="0" w:line="240" w:lineRule="auto"/>
            </w:pPr>
            <w:r w:rsidRPr="00921706">
              <w:rPr>
                <w:rStyle w:val="Bez"/>
                <w:sz w:val="24"/>
                <w:szCs w:val="24"/>
              </w:rPr>
              <w:t>1.1. Sredstva Europske unije (85</w:t>
            </w:r>
            <w:r w:rsidR="00616DBD">
              <w:rPr>
                <w:rStyle w:val="Bez"/>
                <w:sz w:val="24"/>
                <w:szCs w:val="24"/>
              </w:rPr>
              <w:t xml:space="preserve"> </w:t>
            </w:r>
            <w:r w:rsidRPr="00921706">
              <w:rPr>
                <w:rStyle w:val="Bez"/>
                <w:sz w:val="24"/>
                <w:szCs w:val="24"/>
              </w:rPr>
              <w:t>%)</w:t>
            </w:r>
          </w:p>
        </w:tc>
        <w:tc>
          <w:tcPr>
            <w:tcW w:w="4110"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CA63EFE" w14:textId="31C029CB" w:rsidR="001526EE" w:rsidRPr="00701002" w:rsidRDefault="006B1971">
            <w:pPr>
              <w:spacing w:after="0" w:line="240" w:lineRule="auto"/>
              <w:jc w:val="center"/>
            </w:pPr>
            <w:r w:rsidRPr="00336CAF">
              <w:rPr>
                <w:rStyle w:val="Bez"/>
                <w:sz w:val="24"/>
                <w:szCs w:val="24"/>
              </w:rPr>
              <w:t>42.500.000,00</w:t>
            </w:r>
            <w:r w:rsidR="0031518F" w:rsidRPr="00701002">
              <w:rPr>
                <w:rStyle w:val="Bez"/>
                <w:sz w:val="24"/>
                <w:szCs w:val="24"/>
              </w:rPr>
              <w:t xml:space="preserve"> HRK</w:t>
            </w:r>
          </w:p>
        </w:tc>
      </w:tr>
      <w:tr w:rsidR="001526EE" w:rsidRPr="00EB4B6A" w14:paraId="445AE2D3" w14:textId="77777777">
        <w:trPr>
          <w:trHeight w:hRule="exact" w:val="620"/>
        </w:trPr>
        <w:tc>
          <w:tcPr>
            <w:tcW w:w="496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0" w:type="dxa"/>
              <w:bottom w:w="80" w:type="dxa"/>
              <w:right w:w="80" w:type="dxa"/>
            </w:tcMar>
            <w:vAlign w:val="center"/>
          </w:tcPr>
          <w:p w14:paraId="73F863FA" w14:textId="61E3ECFC" w:rsidR="001526EE" w:rsidRPr="00921706" w:rsidRDefault="0031518F" w:rsidP="00D33032">
            <w:pPr>
              <w:spacing w:after="0" w:line="240" w:lineRule="auto"/>
            </w:pPr>
            <w:r w:rsidRPr="00921706">
              <w:rPr>
                <w:rStyle w:val="Bez"/>
                <w:sz w:val="24"/>
                <w:szCs w:val="24"/>
              </w:rPr>
              <w:t>1.2. Sredstva Državnog proračuna (15</w:t>
            </w:r>
            <w:r w:rsidR="00616DBD">
              <w:rPr>
                <w:rStyle w:val="Bez"/>
                <w:sz w:val="24"/>
                <w:szCs w:val="24"/>
              </w:rPr>
              <w:t xml:space="preserve"> </w:t>
            </w:r>
            <w:r w:rsidRPr="00921706">
              <w:rPr>
                <w:rStyle w:val="Bez"/>
                <w:sz w:val="24"/>
                <w:szCs w:val="24"/>
              </w:rPr>
              <w:t xml:space="preserve">%) </w:t>
            </w:r>
          </w:p>
        </w:tc>
        <w:tc>
          <w:tcPr>
            <w:tcW w:w="4110"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1B2061F6" w14:textId="34102232" w:rsidR="001526EE" w:rsidRPr="00701002" w:rsidRDefault="006B1971">
            <w:pPr>
              <w:spacing w:after="0" w:line="240" w:lineRule="auto"/>
              <w:jc w:val="center"/>
            </w:pPr>
            <w:r w:rsidRPr="00336CAF">
              <w:rPr>
                <w:rStyle w:val="Bez"/>
                <w:sz w:val="24"/>
                <w:szCs w:val="24"/>
              </w:rPr>
              <w:t>7.500.000,00</w:t>
            </w:r>
            <w:r w:rsidR="0031518F" w:rsidRPr="00701002">
              <w:rPr>
                <w:rStyle w:val="Bez"/>
                <w:sz w:val="24"/>
                <w:szCs w:val="24"/>
              </w:rPr>
              <w:t xml:space="preserve"> HRK</w:t>
            </w:r>
          </w:p>
        </w:tc>
      </w:tr>
    </w:tbl>
    <w:p w14:paraId="6DBC84ED" w14:textId="77777777" w:rsidR="001526EE" w:rsidRPr="00EB4B6A" w:rsidRDefault="001526EE">
      <w:pPr>
        <w:widowControl w:val="0"/>
        <w:spacing w:after="0" w:line="240" w:lineRule="auto"/>
        <w:ind w:left="103" w:hanging="103"/>
        <w:jc w:val="both"/>
        <w:rPr>
          <w:sz w:val="24"/>
          <w:szCs w:val="24"/>
        </w:rPr>
      </w:pPr>
    </w:p>
    <w:p w14:paraId="744474DA" w14:textId="77777777" w:rsidR="001526EE" w:rsidRPr="00EB4B6A" w:rsidRDefault="001526EE">
      <w:pPr>
        <w:spacing w:after="0" w:line="240" w:lineRule="auto"/>
        <w:jc w:val="both"/>
        <w:rPr>
          <w:sz w:val="24"/>
          <w:szCs w:val="24"/>
        </w:rPr>
      </w:pPr>
    </w:p>
    <w:p w14:paraId="1B568926" w14:textId="3EB19098" w:rsidR="008E76A0" w:rsidRPr="00EB4B6A" w:rsidRDefault="0031518F" w:rsidP="00A20A27">
      <w:pPr>
        <w:jc w:val="both"/>
        <w:rPr>
          <w:sz w:val="24"/>
          <w:szCs w:val="24"/>
        </w:rPr>
      </w:pPr>
      <w:r w:rsidRPr="00EB4B6A">
        <w:rPr>
          <w:rStyle w:val="Bez"/>
          <w:sz w:val="24"/>
          <w:szCs w:val="24"/>
        </w:rPr>
        <w:t>Predviđeni najniži i najviši iznos</w:t>
      </w:r>
      <w:r w:rsidR="00D00466">
        <w:rPr>
          <w:rStyle w:val="Bez"/>
          <w:sz w:val="24"/>
          <w:szCs w:val="24"/>
        </w:rPr>
        <w:t>i</w:t>
      </w:r>
      <w:r w:rsidRPr="00EB4B6A">
        <w:rPr>
          <w:rStyle w:val="Bez"/>
          <w:sz w:val="24"/>
          <w:szCs w:val="24"/>
        </w:rPr>
        <w:t xml:space="preserve"> bespovratnih sredstava koji se </w:t>
      </w:r>
      <w:r w:rsidR="001218A0">
        <w:rPr>
          <w:rStyle w:val="Bez"/>
          <w:sz w:val="24"/>
          <w:szCs w:val="24"/>
        </w:rPr>
        <w:t>mogu</w:t>
      </w:r>
      <w:r w:rsidRPr="00EB4B6A">
        <w:rPr>
          <w:rStyle w:val="Bez"/>
          <w:sz w:val="24"/>
          <w:szCs w:val="24"/>
        </w:rPr>
        <w:t xml:space="preserve"> dodijeliti pojedinom projektu su sljedeći: </w:t>
      </w:r>
    </w:p>
    <w:p w14:paraId="115542E4" w14:textId="77777777" w:rsidR="009F05D3" w:rsidRPr="00EB4B6A" w:rsidRDefault="009F05D3">
      <w:pPr>
        <w:spacing w:after="0" w:line="240" w:lineRule="auto"/>
        <w:jc w:val="both"/>
        <w:rPr>
          <w:rStyle w:val="Bez"/>
          <w:sz w:val="24"/>
          <w:szCs w:val="24"/>
        </w:rPr>
      </w:pPr>
    </w:p>
    <w:tbl>
      <w:tblPr>
        <w:tblW w:w="0" w:type="auto"/>
        <w:tblInd w:w="-10" w:type="dxa"/>
        <w:tblLayout w:type="fixed"/>
        <w:tblLook w:val="0000" w:firstRow="0" w:lastRow="0" w:firstColumn="0" w:lastColumn="0" w:noHBand="0" w:noVBand="0"/>
      </w:tblPr>
      <w:tblGrid>
        <w:gridCol w:w="2567"/>
        <w:gridCol w:w="3070"/>
        <w:gridCol w:w="246"/>
        <w:gridCol w:w="3317"/>
      </w:tblGrid>
      <w:tr w:rsidR="009F05D3" w:rsidRPr="00EB4B6A" w14:paraId="76098317" w14:textId="77777777" w:rsidTr="00F150EF">
        <w:trPr>
          <w:trHeight w:val="835"/>
        </w:trPr>
        <w:tc>
          <w:tcPr>
            <w:tcW w:w="2567" w:type="dxa"/>
            <w:vMerge w:val="restart"/>
            <w:tcBorders>
              <w:top w:val="single" w:sz="4" w:space="0" w:color="000000"/>
              <w:left w:val="single" w:sz="4" w:space="0" w:color="000000"/>
            </w:tcBorders>
            <w:shd w:val="clear" w:color="auto" w:fill="auto"/>
            <w:vAlign w:val="center"/>
          </w:tcPr>
          <w:p w14:paraId="2748C88A" w14:textId="1393F7BE" w:rsidR="009F05D3" w:rsidRPr="00EB4B6A" w:rsidRDefault="009F05D3" w:rsidP="00F150EF">
            <w:pPr>
              <w:spacing w:after="0"/>
              <w:jc w:val="center"/>
              <w:rPr>
                <w:b/>
                <w:sz w:val="24"/>
              </w:rPr>
            </w:pPr>
            <w:r w:rsidRPr="00EB4B6A">
              <w:rPr>
                <w:b/>
                <w:sz w:val="24"/>
              </w:rPr>
              <w:t xml:space="preserve">Ukupna bespovratna sredstva Poziva na dostavu projektnih prijedloga                                 </w:t>
            </w:r>
          </w:p>
        </w:tc>
        <w:tc>
          <w:tcPr>
            <w:tcW w:w="3316" w:type="dxa"/>
            <w:gridSpan w:val="2"/>
            <w:tcBorders>
              <w:top w:val="single" w:sz="4" w:space="0" w:color="000000"/>
              <w:left w:val="single" w:sz="4" w:space="0" w:color="000000"/>
              <w:right w:val="single" w:sz="4" w:space="0" w:color="000000"/>
            </w:tcBorders>
            <w:shd w:val="clear" w:color="auto" w:fill="auto"/>
            <w:vAlign w:val="center"/>
          </w:tcPr>
          <w:p w14:paraId="2E4228A1" w14:textId="77777777" w:rsidR="009F05D3" w:rsidRPr="00EB4B6A" w:rsidRDefault="009F05D3" w:rsidP="00F150EF">
            <w:pPr>
              <w:spacing w:after="0"/>
              <w:jc w:val="center"/>
              <w:rPr>
                <w:sz w:val="24"/>
                <w:szCs w:val="24"/>
              </w:rPr>
            </w:pPr>
            <w:r w:rsidRPr="00EB4B6A">
              <w:rPr>
                <w:bCs/>
                <w:sz w:val="24"/>
                <w:szCs w:val="24"/>
              </w:rPr>
              <w:t>Skupina aktivnosti A</w:t>
            </w:r>
          </w:p>
        </w:tc>
        <w:tc>
          <w:tcPr>
            <w:tcW w:w="3317" w:type="dxa"/>
            <w:tcBorders>
              <w:top w:val="single" w:sz="4" w:space="0" w:color="000000"/>
              <w:left w:val="single" w:sz="4" w:space="0" w:color="000000"/>
              <w:right w:val="single" w:sz="4" w:space="0" w:color="000000"/>
            </w:tcBorders>
            <w:shd w:val="clear" w:color="auto" w:fill="auto"/>
            <w:vAlign w:val="center"/>
          </w:tcPr>
          <w:p w14:paraId="3B1D81CE" w14:textId="69FC9CA5" w:rsidR="009F05D3" w:rsidRPr="00701002" w:rsidRDefault="006B1971" w:rsidP="00F150EF">
            <w:pPr>
              <w:spacing w:after="0"/>
              <w:jc w:val="center"/>
              <w:rPr>
                <w:sz w:val="24"/>
                <w:szCs w:val="24"/>
              </w:rPr>
            </w:pPr>
            <w:r w:rsidRPr="00921706">
              <w:rPr>
                <w:bCs/>
                <w:sz w:val="24"/>
                <w:szCs w:val="24"/>
              </w:rPr>
              <w:t>37.000.000,00</w:t>
            </w:r>
            <w:r w:rsidR="009F05D3" w:rsidRPr="00336CAF">
              <w:rPr>
                <w:bCs/>
                <w:sz w:val="24"/>
                <w:szCs w:val="24"/>
              </w:rPr>
              <w:t xml:space="preserve"> HRK</w:t>
            </w:r>
          </w:p>
        </w:tc>
      </w:tr>
      <w:tr w:rsidR="009F05D3" w:rsidRPr="00EB4B6A" w14:paraId="0E3C4C36" w14:textId="77777777" w:rsidTr="00F150EF">
        <w:trPr>
          <w:trHeight w:val="836"/>
        </w:trPr>
        <w:tc>
          <w:tcPr>
            <w:tcW w:w="2567" w:type="dxa"/>
            <w:vMerge/>
            <w:tcBorders>
              <w:left w:val="single" w:sz="4" w:space="0" w:color="000000"/>
              <w:bottom w:val="single" w:sz="4" w:space="0" w:color="000000"/>
            </w:tcBorders>
            <w:shd w:val="clear" w:color="auto" w:fill="auto"/>
            <w:vAlign w:val="center"/>
          </w:tcPr>
          <w:p w14:paraId="65F6FF97" w14:textId="77777777" w:rsidR="009F05D3" w:rsidRPr="00EB4B6A" w:rsidRDefault="009F05D3" w:rsidP="00F150EF">
            <w:pPr>
              <w:spacing w:after="0"/>
              <w:jc w:val="center"/>
              <w:rPr>
                <w:b/>
                <w:sz w:val="24"/>
              </w:rPr>
            </w:pPr>
          </w:p>
        </w:tc>
        <w:tc>
          <w:tcPr>
            <w:tcW w:w="33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B835F8" w14:textId="77777777" w:rsidR="009F05D3" w:rsidRPr="00EB4B6A" w:rsidRDefault="009F05D3" w:rsidP="00F150EF">
            <w:pPr>
              <w:spacing w:after="0"/>
              <w:jc w:val="center"/>
              <w:rPr>
                <w:bCs/>
                <w:sz w:val="24"/>
                <w:szCs w:val="24"/>
              </w:rPr>
            </w:pPr>
            <w:r w:rsidRPr="00EB4B6A">
              <w:rPr>
                <w:bCs/>
                <w:sz w:val="24"/>
                <w:szCs w:val="24"/>
              </w:rPr>
              <w:t>Skupina aktivnosti B</w:t>
            </w:r>
          </w:p>
        </w:tc>
        <w:tc>
          <w:tcPr>
            <w:tcW w:w="3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5D6F" w14:textId="1B1266E5" w:rsidR="009F05D3" w:rsidRPr="00701002" w:rsidRDefault="006B1971" w:rsidP="00F150EF">
            <w:pPr>
              <w:spacing w:after="0"/>
              <w:jc w:val="center"/>
              <w:rPr>
                <w:bCs/>
                <w:sz w:val="24"/>
                <w:szCs w:val="24"/>
              </w:rPr>
            </w:pPr>
            <w:r w:rsidRPr="00921706">
              <w:rPr>
                <w:bCs/>
                <w:sz w:val="24"/>
                <w:szCs w:val="24"/>
              </w:rPr>
              <w:t>13.000.000,00</w:t>
            </w:r>
            <w:r w:rsidR="009F05D3" w:rsidRPr="00336CAF">
              <w:rPr>
                <w:bCs/>
                <w:sz w:val="24"/>
                <w:szCs w:val="24"/>
              </w:rPr>
              <w:t xml:space="preserve"> </w:t>
            </w:r>
            <w:r w:rsidR="009F05D3" w:rsidRPr="00701002">
              <w:rPr>
                <w:sz w:val="24"/>
                <w:szCs w:val="24"/>
              </w:rPr>
              <w:t>HRK</w:t>
            </w:r>
          </w:p>
        </w:tc>
      </w:tr>
      <w:tr w:rsidR="009F05D3" w:rsidRPr="00841255" w14:paraId="6306D87B" w14:textId="77777777" w:rsidTr="00F150EF">
        <w:trPr>
          <w:trHeight w:val="113"/>
        </w:trPr>
        <w:tc>
          <w:tcPr>
            <w:tcW w:w="9200" w:type="dxa"/>
            <w:gridSpan w:val="4"/>
            <w:tcBorders>
              <w:top w:val="single" w:sz="4" w:space="0" w:color="000000"/>
              <w:bottom w:val="single" w:sz="4" w:space="0" w:color="000000"/>
            </w:tcBorders>
            <w:shd w:val="clear" w:color="auto" w:fill="auto"/>
            <w:vAlign w:val="center"/>
          </w:tcPr>
          <w:p w14:paraId="3A4461C6" w14:textId="77777777" w:rsidR="009F05D3" w:rsidRPr="00841255" w:rsidRDefault="009F05D3" w:rsidP="00F150EF">
            <w:pPr>
              <w:spacing w:after="0"/>
              <w:jc w:val="center"/>
              <w:rPr>
                <w:b/>
                <w:sz w:val="24"/>
              </w:rPr>
            </w:pPr>
          </w:p>
          <w:p w14:paraId="6C67BE92" w14:textId="77777777" w:rsidR="009F05D3" w:rsidRPr="00EB4B6A" w:rsidRDefault="009F05D3" w:rsidP="00F150EF">
            <w:pPr>
              <w:spacing w:after="0"/>
              <w:jc w:val="center"/>
              <w:rPr>
                <w:sz w:val="24"/>
                <w:szCs w:val="24"/>
              </w:rPr>
            </w:pPr>
          </w:p>
        </w:tc>
      </w:tr>
      <w:tr w:rsidR="009F05D3" w:rsidRPr="00841255" w14:paraId="0393EF08" w14:textId="77777777" w:rsidTr="00F150EF">
        <w:trPr>
          <w:trHeight w:val="836"/>
        </w:trPr>
        <w:tc>
          <w:tcPr>
            <w:tcW w:w="2567" w:type="dxa"/>
            <w:tcBorders>
              <w:top w:val="single" w:sz="4" w:space="0" w:color="000000"/>
              <w:left w:val="single" w:sz="4" w:space="0" w:color="000000"/>
              <w:bottom w:val="single" w:sz="4" w:space="0" w:color="000000"/>
            </w:tcBorders>
            <w:shd w:val="clear" w:color="auto" w:fill="auto"/>
            <w:vAlign w:val="center"/>
          </w:tcPr>
          <w:p w14:paraId="18ABC0D3" w14:textId="77777777" w:rsidR="009F05D3" w:rsidRPr="00841255" w:rsidRDefault="009F05D3" w:rsidP="00F150EF">
            <w:pPr>
              <w:snapToGrid w:val="0"/>
              <w:spacing w:after="0"/>
              <w:jc w:val="center"/>
              <w:rPr>
                <w:b/>
                <w:sz w:val="24"/>
              </w:rPr>
            </w:pPr>
            <w:r w:rsidRPr="00841255">
              <w:rPr>
                <w:b/>
                <w:sz w:val="24"/>
              </w:rPr>
              <w:t xml:space="preserve">Najniži i najviši iznos bespovratnih sredstava </w:t>
            </w:r>
          </w:p>
        </w:tc>
        <w:tc>
          <w:tcPr>
            <w:tcW w:w="3070" w:type="dxa"/>
            <w:tcBorders>
              <w:top w:val="single" w:sz="4" w:space="0" w:color="000000"/>
              <w:left w:val="single" w:sz="4" w:space="0" w:color="000000"/>
              <w:bottom w:val="single" w:sz="4" w:space="0" w:color="000000"/>
            </w:tcBorders>
            <w:shd w:val="clear" w:color="auto" w:fill="auto"/>
            <w:vAlign w:val="center"/>
          </w:tcPr>
          <w:p w14:paraId="101125D6" w14:textId="77777777" w:rsidR="009F05D3" w:rsidRPr="00841255" w:rsidRDefault="009F05D3" w:rsidP="00F150EF">
            <w:pPr>
              <w:spacing w:after="0"/>
              <w:jc w:val="center"/>
              <w:rPr>
                <w:b/>
                <w:sz w:val="24"/>
                <w:szCs w:val="24"/>
              </w:rPr>
            </w:pPr>
            <w:r w:rsidRPr="00841255">
              <w:rPr>
                <w:b/>
                <w:sz w:val="24"/>
                <w:szCs w:val="24"/>
              </w:rPr>
              <w:t>Najniža vrijednost</w:t>
            </w:r>
          </w:p>
        </w:tc>
        <w:tc>
          <w:tcPr>
            <w:tcW w:w="35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E54BA5" w14:textId="77777777" w:rsidR="009F05D3" w:rsidRPr="00841255" w:rsidRDefault="009F05D3" w:rsidP="00F150EF">
            <w:pPr>
              <w:spacing w:after="0"/>
              <w:jc w:val="center"/>
              <w:rPr>
                <w:sz w:val="24"/>
                <w:szCs w:val="24"/>
              </w:rPr>
            </w:pPr>
            <w:r w:rsidRPr="00841255">
              <w:rPr>
                <w:b/>
                <w:sz w:val="24"/>
                <w:szCs w:val="24"/>
              </w:rPr>
              <w:t>Najviša vrijednost</w:t>
            </w:r>
          </w:p>
        </w:tc>
      </w:tr>
      <w:tr w:rsidR="009F05D3" w:rsidRPr="00841255" w14:paraId="45AF0617" w14:textId="77777777" w:rsidTr="00F150EF">
        <w:trPr>
          <w:trHeight w:val="836"/>
        </w:trPr>
        <w:tc>
          <w:tcPr>
            <w:tcW w:w="2567" w:type="dxa"/>
            <w:tcBorders>
              <w:top w:val="single" w:sz="4" w:space="0" w:color="000000"/>
              <w:left w:val="single" w:sz="4" w:space="0" w:color="000000"/>
              <w:bottom w:val="single" w:sz="4" w:space="0" w:color="000000"/>
            </w:tcBorders>
            <w:shd w:val="clear" w:color="auto" w:fill="auto"/>
            <w:vAlign w:val="center"/>
          </w:tcPr>
          <w:p w14:paraId="5D45C392" w14:textId="77777777" w:rsidR="009F05D3" w:rsidRPr="00841255" w:rsidRDefault="009F05D3" w:rsidP="00F150EF">
            <w:pPr>
              <w:spacing w:after="0"/>
              <w:jc w:val="center"/>
              <w:rPr>
                <w:sz w:val="24"/>
                <w:szCs w:val="24"/>
              </w:rPr>
            </w:pPr>
            <w:r w:rsidRPr="00841255">
              <w:rPr>
                <w:sz w:val="24"/>
                <w:szCs w:val="24"/>
              </w:rPr>
              <w:t>SKUPINA AKTIVNOSTI A</w:t>
            </w:r>
          </w:p>
        </w:tc>
        <w:tc>
          <w:tcPr>
            <w:tcW w:w="3070" w:type="dxa"/>
            <w:tcBorders>
              <w:top w:val="single" w:sz="4" w:space="0" w:color="000000"/>
              <w:left w:val="single" w:sz="4" w:space="0" w:color="000000"/>
              <w:bottom w:val="single" w:sz="4" w:space="0" w:color="000000"/>
            </w:tcBorders>
            <w:shd w:val="clear" w:color="auto" w:fill="auto"/>
            <w:vAlign w:val="center"/>
          </w:tcPr>
          <w:p w14:paraId="586CA4AF" w14:textId="77777777" w:rsidR="009F05D3" w:rsidRPr="00841255" w:rsidRDefault="009F05D3" w:rsidP="00F150EF">
            <w:pPr>
              <w:spacing w:after="0"/>
              <w:jc w:val="center"/>
              <w:rPr>
                <w:sz w:val="24"/>
                <w:szCs w:val="24"/>
              </w:rPr>
            </w:pPr>
            <w:r w:rsidRPr="00841255">
              <w:rPr>
                <w:sz w:val="24"/>
                <w:szCs w:val="24"/>
              </w:rPr>
              <w:t>550.000,00 HRK</w:t>
            </w:r>
          </w:p>
        </w:tc>
        <w:tc>
          <w:tcPr>
            <w:tcW w:w="35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F6B5F3" w14:textId="77777777" w:rsidR="009F05D3" w:rsidRPr="00841255" w:rsidRDefault="009F05D3" w:rsidP="00F150EF">
            <w:pPr>
              <w:spacing w:after="0"/>
              <w:jc w:val="center"/>
              <w:rPr>
                <w:sz w:val="24"/>
                <w:szCs w:val="24"/>
              </w:rPr>
            </w:pPr>
            <w:r w:rsidRPr="00841255">
              <w:rPr>
                <w:sz w:val="24"/>
                <w:szCs w:val="24"/>
              </w:rPr>
              <w:t>2.500.000,00 HRK</w:t>
            </w:r>
          </w:p>
        </w:tc>
      </w:tr>
      <w:tr w:rsidR="009F05D3" w:rsidRPr="00841255" w14:paraId="48317DFD" w14:textId="77777777" w:rsidTr="00F150EF">
        <w:trPr>
          <w:trHeight w:val="836"/>
        </w:trPr>
        <w:tc>
          <w:tcPr>
            <w:tcW w:w="2567" w:type="dxa"/>
            <w:tcBorders>
              <w:top w:val="single" w:sz="4" w:space="0" w:color="000000"/>
              <w:left w:val="single" w:sz="4" w:space="0" w:color="000000"/>
              <w:bottom w:val="single" w:sz="4" w:space="0" w:color="000000"/>
            </w:tcBorders>
            <w:shd w:val="clear" w:color="auto" w:fill="auto"/>
            <w:vAlign w:val="center"/>
          </w:tcPr>
          <w:p w14:paraId="66897FE3" w14:textId="77777777" w:rsidR="009F05D3" w:rsidRPr="00841255" w:rsidRDefault="009F05D3" w:rsidP="00F150EF">
            <w:pPr>
              <w:spacing w:after="0"/>
              <w:jc w:val="center"/>
              <w:rPr>
                <w:sz w:val="24"/>
                <w:szCs w:val="24"/>
              </w:rPr>
            </w:pPr>
            <w:r w:rsidRPr="00841255">
              <w:rPr>
                <w:sz w:val="24"/>
                <w:szCs w:val="24"/>
              </w:rPr>
              <w:t>SKUPINA AKTIVNOSTI B</w:t>
            </w:r>
          </w:p>
        </w:tc>
        <w:tc>
          <w:tcPr>
            <w:tcW w:w="3070" w:type="dxa"/>
            <w:tcBorders>
              <w:top w:val="single" w:sz="4" w:space="0" w:color="000000"/>
              <w:left w:val="single" w:sz="4" w:space="0" w:color="000000"/>
              <w:bottom w:val="single" w:sz="4" w:space="0" w:color="000000"/>
            </w:tcBorders>
            <w:shd w:val="clear" w:color="auto" w:fill="auto"/>
            <w:vAlign w:val="center"/>
          </w:tcPr>
          <w:p w14:paraId="43FC1802" w14:textId="77777777" w:rsidR="009F05D3" w:rsidRPr="00841255" w:rsidRDefault="009F05D3" w:rsidP="00F150EF">
            <w:pPr>
              <w:spacing w:after="0"/>
              <w:jc w:val="center"/>
              <w:rPr>
                <w:sz w:val="24"/>
                <w:szCs w:val="24"/>
              </w:rPr>
            </w:pPr>
            <w:r w:rsidRPr="00841255">
              <w:rPr>
                <w:sz w:val="24"/>
                <w:szCs w:val="24"/>
              </w:rPr>
              <w:t>300.000,00 HRK</w:t>
            </w:r>
          </w:p>
        </w:tc>
        <w:tc>
          <w:tcPr>
            <w:tcW w:w="35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31D7D3" w14:textId="77777777" w:rsidR="009F05D3" w:rsidRPr="00841255" w:rsidRDefault="009F05D3" w:rsidP="00F150EF">
            <w:pPr>
              <w:spacing w:after="0"/>
              <w:jc w:val="center"/>
              <w:rPr>
                <w:sz w:val="24"/>
                <w:szCs w:val="24"/>
              </w:rPr>
            </w:pPr>
            <w:r w:rsidRPr="00841255">
              <w:rPr>
                <w:sz w:val="24"/>
                <w:szCs w:val="24"/>
              </w:rPr>
              <w:t>800.000,00 HRK</w:t>
            </w:r>
          </w:p>
        </w:tc>
      </w:tr>
    </w:tbl>
    <w:p w14:paraId="0EF3D5FC" w14:textId="77777777" w:rsidR="009F05D3" w:rsidRPr="00841255" w:rsidRDefault="009F05D3">
      <w:pPr>
        <w:spacing w:after="0" w:line="240" w:lineRule="auto"/>
        <w:jc w:val="both"/>
        <w:rPr>
          <w:rStyle w:val="Bez"/>
          <w:sz w:val="24"/>
          <w:szCs w:val="24"/>
        </w:rPr>
      </w:pPr>
    </w:p>
    <w:p w14:paraId="61D82E06" w14:textId="4285DB47" w:rsidR="008E76A0" w:rsidRPr="00841255" w:rsidRDefault="0031518F" w:rsidP="00ED5E03">
      <w:pPr>
        <w:spacing w:after="0" w:line="240" w:lineRule="auto"/>
        <w:jc w:val="both"/>
        <w:rPr>
          <w:sz w:val="24"/>
          <w:szCs w:val="24"/>
        </w:rPr>
      </w:pPr>
      <w:r w:rsidRPr="00841255">
        <w:rPr>
          <w:rStyle w:val="Bez"/>
          <w:sz w:val="24"/>
          <w:szCs w:val="24"/>
        </w:rPr>
        <w:t>Ministarstvo kulture zadržava pravo ne dodijeliti sva raspoloživa sredstva te preraspodijeliti sredstva</w:t>
      </w:r>
      <w:r w:rsidR="0016056C">
        <w:rPr>
          <w:rStyle w:val="Bez"/>
          <w:sz w:val="24"/>
          <w:szCs w:val="24"/>
        </w:rPr>
        <w:t>.</w:t>
      </w:r>
      <w:r w:rsidRPr="00841255">
        <w:rPr>
          <w:rStyle w:val="Bez"/>
          <w:sz w:val="24"/>
          <w:szCs w:val="24"/>
        </w:rPr>
        <w:t xml:space="preserve"> </w:t>
      </w:r>
    </w:p>
    <w:p w14:paraId="43175259" w14:textId="77777777" w:rsidR="001526EE" w:rsidRPr="00841255" w:rsidRDefault="001526EE" w:rsidP="0088113D">
      <w:pPr>
        <w:spacing w:after="0" w:line="240" w:lineRule="auto"/>
        <w:rPr>
          <w:sz w:val="24"/>
          <w:szCs w:val="24"/>
        </w:rPr>
      </w:pPr>
    </w:p>
    <w:p w14:paraId="70BEEA23" w14:textId="17BA0497" w:rsidR="001526EE" w:rsidRPr="00841255" w:rsidRDefault="0031518F">
      <w:pPr>
        <w:spacing w:after="0" w:line="240" w:lineRule="auto"/>
        <w:jc w:val="both"/>
        <w:rPr>
          <w:rStyle w:val="Bez"/>
          <w:sz w:val="24"/>
          <w:szCs w:val="24"/>
        </w:rPr>
      </w:pPr>
      <w:r w:rsidRPr="00841255">
        <w:rPr>
          <w:rStyle w:val="Bez"/>
          <w:sz w:val="24"/>
          <w:szCs w:val="24"/>
        </w:rPr>
        <w:t>I</w:t>
      </w:r>
      <w:r w:rsidR="009D3844">
        <w:rPr>
          <w:rStyle w:val="Bez"/>
          <w:sz w:val="24"/>
          <w:szCs w:val="24"/>
        </w:rPr>
        <w:t>ntenzitet potpore po pojedinom p</w:t>
      </w:r>
      <w:r w:rsidRPr="00841255">
        <w:rPr>
          <w:rStyle w:val="Bez"/>
          <w:sz w:val="24"/>
          <w:szCs w:val="24"/>
        </w:rPr>
        <w:t>rojektu iznosi 100</w:t>
      </w:r>
      <w:r w:rsidR="00616DBD">
        <w:rPr>
          <w:rStyle w:val="Bez"/>
          <w:sz w:val="24"/>
          <w:szCs w:val="24"/>
        </w:rPr>
        <w:t xml:space="preserve"> </w:t>
      </w:r>
      <w:r w:rsidRPr="00841255">
        <w:rPr>
          <w:rStyle w:val="Bez"/>
          <w:sz w:val="24"/>
          <w:szCs w:val="24"/>
        </w:rPr>
        <w:t xml:space="preserve">% prihvatljivih troškova, odnosno prijavitelji/ partneri nisu dužni osigurati sufinanciranje projekta iz vlastitih sredstava. </w:t>
      </w:r>
    </w:p>
    <w:p w14:paraId="672925B7" w14:textId="77777777" w:rsidR="001526EE" w:rsidRPr="00841255" w:rsidRDefault="001526EE">
      <w:pPr>
        <w:spacing w:after="0" w:line="240" w:lineRule="auto"/>
        <w:jc w:val="both"/>
        <w:rPr>
          <w:sz w:val="24"/>
          <w:szCs w:val="24"/>
        </w:rPr>
      </w:pPr>
    </w:p>
    <w:p w14:paraId="3098D7FD" w14:textId="3783BF8A" w:rsidR="001526EE" w:rsidRPr="00841255" w:rsidRDefault="0031518F">
      <w:pPr>
        <w:spacing w:after="0" w:line="240" w:lineRule="auto"/>
        <w:jc w:val="both"/>
        <w:rPr>
          <w:rStyle w:val="Bez"/>
          <w:sz w:val="24"/>
          <w:szCs w:val="24"/>
          <w:shd w:val="clear" w:color="auto" w:fill="C0C0C0"/>
        </w:rPr>
      </w:pPr>
      <w:r w:rsidRPr="00841255">
        <w:rPr>
          <w:rStyle w:val="Bez"/>
          <w:sz w:val="24"/>
          <w:szCs w:val="24"/>
        </w:rPr>
        <w:t xml:space="preserve">U ovom Pozivu na dostavu projektnih prijedloga Ministarstvo kulture osigurava korisnicima isplatu predujma u </w:t>
      </w:r>
      <w:r w:rsidR="00D33032" w:rsidRPr="00841255">
        <w:rPr>
          <w:rStyle w:val="Bez"/>
          <w:sz w:val="24"/>
          <w:szCs w:val="24"/>
        </w:rPr>
        <w:t xml:space="preserve">iznosu do </w:t>
      </w:r>
      <w:r w:rsidRPr="00841255">
        <w:rPr>
          <w:rStyle w:val="Bez"/>
          <w:sz w:val="24"/>
          <w:szCs w:val="24"/>
        </w:rPr>
        <w:t>najviše 40</w:t>
      </w:r>
      <w:r w:rsidR="00616DBD">
        <w:rPr>
          <w:rStyle w:val="Bez"/>
          <w:sz w:val="24"/>
          <w:szCs w:val="24"/>
        </w:rPr>
        <w:t xml:space="preserve"> </w:t>
      </w:r>
      <w:r w:rsidRPr="00841255">
        <w:rPr>
          <w:rStyle w:val="Bez"/>
          <w:sz w:val="24"/>
          <w:szCs w:val="24"/>
        </w:rPr>
        <w:t>% ukupn</w:t>
      </w:r>
      <w:r w:rsidR="00D33032" w:rsidRPr="00841255">
        <w:rPr>
          <w:rStyle w:val="Bez"/>
          <w:sz w:val="24"/>
          <w:szCs w:val="24"/>
        </w:rPr>
        <w:t>ih</w:t>
      </w:r>
      <w:r w:rsidRPr="00841255">
        <w:rPr>
          <w:rStyle w:val="Bez"/>
          <w:sz w:val="24"/>
          <w:szCs w:val="24"/>
        </w:rPr>
        <w:t xml:space="preserve"> </w:t>
      </w:r>
      <w:r w:rsidR="00D33032" w:rsidRPr="00841255">
        <w:rPr>
          <w:rStyle w:val="Bez"/>
          <w:sz w:val="24"/>
          <w:szCs w:val="24"/>
        </w:rPr>
        <w:t>bespovratnih sredstava</w:t>
      </w:r>
      <w:r w:rsidR="003C650C" w:rsidRPr="00841255">
        <w:rPr>
          <w:rStyle w:val="Bez"/>
          <w:sz w:val="24"/>
          <w:szCs w:val="24"/>
        </w:rPr>
        <w:t xml:space="preserve"> </w:t>
      </w:r>
      <w:r w:rsidRPr="00841255">
        <w:rPr>
          <w:rStyle w:val="Bez"/>
          <w:sz w:val="24"/>
          <w:szCs w:val="24"/>
        </w:rPr>
        <w:t>projektnog prijedloga.</w:t>
      </w:r>
    </w:p>
    <w:p w14:paraId="72A2DE12" w14:textId="462E3855" w:rsidR="001526EE" w:rsidRPr="00841255" w:rsidRDefault="0031518F">
      <w:pPr>
        <w:spacing w:after="0" w:line="240" w:lineRule="auto"/>
        <w:jc w:val="both"/>
        <w:rPr>
          <w:rStyle w:val="Bez"/>
          <w:sz w:val="24"/>
          <w:szCs w:val="24"/>
        </w:rPr>
      </w:pPr>
      <w:r w:rsidRPr="00841255">
        <w:rPr>
          <w:rStyle w:val="Bez"/>
          <w:sz w:val="24"/>
          <w:szCs w:val="24"/>
        </w:rPr>
        <w:t>Proračunskim i izvanproračunskim korisnicima Državnog proračuna, sukladno podacima iz Registra proračunskih i izvanproračunskih korisnika ob</w:t>
      </w:r>
      <w:r w:rsidR="007200F0">
        <w:rPr>
          <w:rStyle w:val="Bez"/>
          <w:sz w:val="24"/>
          <w:szCs w:val="24"/>
        </w:rPr>
        <w:t xml:space="preserve">javljenim na mrežnim stranicama </w:t>
      </w:r>
      <w:r w:rsidRPr="00841255">
        <w:rPr>
          <w:rStyle w:val="Bez"/>
          <w:sz w:val="24"/>
          <w:szCs w:val="24"/>
        </w:rPr>
        <w:t>Ministarstva financija</w:t>
      </w:r>
      <w:r w:rsidRPr="00EB4B6A">
        <w:rPr>
          <w:rStyle w:val="Bez"/>
          <w:sz w:val="24"/>
          <w:szCs w:val="24"/>
          <w:vertAlign w:val="superscript"/>
        </w:rPr>
        <w:footnoteReference w:id="73"/>
      </w:r>
      <w:r w:rsidRPr="00EB4B6A">
        <w:rPr>
          <w:rStyle w:val="Bez"/>
          <w:sz w:val="24"/>
          <w:szCs w:val="24"/>
        </w:rPr>
        <w:t>, a koji su ujedno korisnici unutar sustava državne riznice, nije moguća isplata predujma.</w:t>
      </w:r>
    </w:p>
    <w:p w14:paraId="389FB685" w14:textId="77777777" w:rsidR="009B6F5D" w:rsidRDefault="009B6F5D">
      <w:pPr>
        <w:spacing w:after="0" w:line="240" w:lineRule="auto"/>
        <w:jc w:val="both"/>
        <w:rPr>
          <w:rStyle w:val="Bez"/>
          <w:sz w:val="24"/>
          <w:szCs w:val="24"/>
        </w:rPr>
      </w:pPr>
    </w:p>
    <w:p w14:paraId="6D2E5E95" w14:textId="4481E8C5" w:rsidR="001526EE" w:rsidRPr="00841255" w:rsidRDefault="0031518F">
      <w:pPr>
        <w:spacing w:after="0" w:line="240" w:lineRule="auto"/>
        <w:jc w:val="both"/>
        <w:rPr>
          <w:rStyle w:val="Bez"/>
          <w:sz w:val="24"/>
          <w:szCs w:val="24"/>
          <w:shd w:val="clear" w:color="auto" w:fill="C0C0C0"/>
        </w:rPr>
      </w:pPr>
      <w:r w:rsidRPr="00841255">
        <w:rPr>
          <w:rStyle w:val="Bez"/>
          <w:sz w:val="24"/>
          <w:szCs w:val="24"/>
        </w:rPr>
        <w:t xml:space="preserve">Prijavitelji na Poziv na dostavu projektnih prijedloga ne smiju prijaviti aktivnosti projekta za čiju su provedbu već dobili sredstva iz drugih izvora. </w:t>
      </w:r>
    </w:p>
    <w:p w14:paraId="3ED409DD" w14:textId="77777777" w:rsidR="00B1413B" w:rsidRDefault="00B1413B">
      <w:pPr>
        <w:spacing w:after="0" w:line="240" w:lineRule="auto"/>
        <w:jc w:val="both"/>
        <w:rPr>
          <w:rStyle w:val="Bez"/>
          <w:sz w:val="24"/>
          <w:szCs w:val="24"/>
          <w:shd w:val="clear" w:color="auto" w:fill="C0C0C0"/>
        </w:rPr>
      </w:pPr>
    </w:p>
    <w:p w14:paraId="21BD6749" w14:textId="39BF4A41" w:rsidR="00B1413B" w:rsidRDefault="00B1413B">
      <w:pPr>
        <w:spacing w:after="0" w:line="240" w:lineRule="auto"/>
        <w:jc w:val="both"/>
        <w:rPr>
          <w:rStyle w:val="Bez"/>
          <w:sz w:val="24"/>
          <w:szCs w:val="24"/>
          <w:shd w:val="clear" w:color="auto" w:fill="C0C0C0"/>
        </w:rPr>
      </w:pPr>
      <w:r w:rsidRPr="009B6F5D">
        <w:rPr>
          <w:rStyle w:val="Bez"/>
          <w:sz w:val="24"/>
          <w:szCs w:val="24"/>
          <w:highlight w:val="yellow"/>
          <w:shd w:val="clear" w:color="auto" w:fill="C0C0C0"/>
        </w:rPr>
        <w:t>Sukladno članku 14. stavku 4. Uredbe (EU) br. 1304/2013</w:t>
      </w:r>
      <w:r w:rsidR="00BA3802" w:rsidRPr="009B6F5D">
        <w:rPr>
          <w:rStyle w:val="Bez"/>
          <w:sz w:val="24"/>
          <w:szCs w:val="24"/>
          <w:highlight w:val="yellow"/>
          <w:shd w:val="clear" w:color="auto" w:fill="C0C0C0"/>
        </w:rPr>
        <w:t xml:space="preserve"> o Europskom socijalnom fondu</w:t>
      </w:r>
      <w:r w:rsidRPr="009B6F5D">
        <w:rPr>
          <w:rStyle w:val="Bez"/>
          <w:sz w:val="24"/>
          <w:szCs w:val="24"/>
          <w:highlight w:val="yellow"/>
          <w:shd w:val="clear" w:color="auto" w:fill="C0C0C0"/>
        </w:rPr>
        <w:t xml:space="preserve">, svi ugovori čiji je iznos dodijeljenih </w:t>
      </w:r>
      <w:r w:rsidR="00BA3802" w:rsidRPr="009B6F5D">
        <w:rPr>
          <w:rStyle w:val="Bez"/>
          <w:sz w:val="24"/>
          <w:szCs w:val="24"/>
          <w:highlight w:val="yellow"/>
          <w:shd w:val="clear" w:color="auto" w:fill="C0C0C0"/>
        </w:rPr>
        <w:t xml:space="preserve">bespovratnih </w:t>
      </w:r>
      <w:r w:rsidRPr="009B6F5D">
        <w:rPr>
          <w:rStyle w:val="Bez"/>
          <w:sz w:val="24"/>
          <w:szCs w:val="24"/>
          <w:highlight w:val="yellow"/>
          <w:shd w:val="clear" w:color="auto" w:fill="C0C0C0"/>
        </w:rPr>
        <w:t>sredstava manji od 50.000 EUR moraju sadržavati pojednostavljenu troškovnu opciju.</w:t>
      </w:r>
    </w:p>
    <w:p w14:paraId="7DAB8FF9" w14:textId="77777777" w:rsidR="009B6F5D" w:rsidRPr="00841255" w:rsidRDefault="009B6F5D">
      <w:pPr>
        <w:spacing w:after="0" w:line="240" w:lineRule="auto"/>
        <w:jc w:val="both"/>
        <w:rPr>
          <w:rStyle w:val="Bez"/>
          <w:sz w:val="24"/>
          <w:szCs w:val="24"/>
          <w:shd w:val="clear" w:color="auto" w:fill="C0C0C0"/>
        </w:rPr>
      </w:pPr>
    </w:p>
    <w:p w14:paraId="4BF5A378" w14:textId="77777777" w:rsidR="001526EE" w:rsidRPr="00841255" w:rsidRDefault="0031518F">
      <w:pPr>
        <w:spacing w:after="0" w:line="240" w:lineRule="auto"/>
        <w:jc w:val="both"/>
        <w:rPr>
          <w:rStyle w:val="Bez"/>
          <w:sz w:val="24"/>
          <w:szCs w:val="24"/>
        </w:rPr>
      </w:pPr>
      <w:r w:rsidRPr="00841255">
        <w:rPr>
          <w:rStyle w:val="Bez"/>
          <w:sz w:val="24"/>
          <w:szCs w:val="24"/>
        </w:rPr>
        <w:t>Bespovratna sredstva koja se isplaćuju po ovom Pozivu ne smatraju se državnom potporom niti potporom male vrijednosti.</w:t>
      </w:r>
    </w:p>
    <w:p w14:paraId="298D20E4" w14:textId="77777777" w:rsidR="00E82AF9" w:rsidRPr="00841255" w:rsidRDefault="0031518F" w:rsidP="00E96BD2">
      <w:pPr>
        <w:pStyle w:val="ESFUputenaslovi"/>
        <w:numPr>
          <w:ilvl w:val="0"/>
          <w:numId w:val="15"/>
        </w:numPr>
        <w:pBdr>
          <w:top w:val="single" w:sz="4" w:space="0" w:color="000080"/>
          <w:left w:val="single" w:sz="4" w:space="0" w:color="000080"/>
          <w:bottom w:val="single" w:sz="4" w:space="0" w:color="000080"/>
          <w:right w:val="single" w:sz="4" w:space="0" w:color="000080"/>
        </w:pBdr>
        <w:spacing w:after="0" w:line="240" w:lineRule="auto"/>
        <w:jc w:val="both"/>
      </w:pPr>
      <w:bookmarkStart w:id="16" w:name="_Toc7"/>
      <w:bookmarkStart w:id="17" w:name="_Toc505340821"/>
      <w:r w:rsidRPr="00841255">
        <w:lastRenderedPageBreak/>
        <w:t>UVJETI ZA PRIJAVITELJE</w:t>
      </w:r>
      <w:bookmarkEnd w:id="17"/>
      <w:r w:rsidRPr="00841255">
        <w:t xml:space="preserve"> </w:t>
      </w:r>
      <w:bookmarkEnd w:id="16"/>
    </w:p>
    <w:p w14:paraId="26338CB1" w14:textId="77777777" w:rsidR="001526EE" w:rsidRPr="00841255" w:rsidRDefault="001526EE">
      <w:pPr>
        <w:pStyle w:val="ESFUputepodnaslov"/>
        <w:spacing w:before="0" w:after="0" w:line="240" w:lineRule="auto"/>
        <w:jc w:val="both"/>
        <w:rPr>
          <w:b/>
          <w:bCs/>
        </w:rPr>
      </w:pPr>
    </w:p>
    <w:p w14:paraId="22A92F2E" w14:textId="77777777" w:rsidR="001526EE" w:rsidRPr="00841255" w:rsidRDefault="0031518F">
      <w:pPr>
        <w:pStyle w:val="ESFUputepodnaslov"/>
        <w:pBdr>
          <w:bottom w:val="single" w:sz="4" w:space="0" w:color="000080"/>
        </w:pBdr>
        <w:spacing w:before="0" w:after="0" w:line="240" w:lineRule="auto"/>
        <w:jc w:val="both"/>
      </w:pPr>
      <w:bookmarkStart w:id="18" w:name="_Toc8"/>
      <w:bookmarkStart w:id="19" w:name="_Toc505340822"/>
      <w:r w:rsidRPr="00841255">
        <w:rPr>
          <w:rStyle w:val="Bez"/>
          <w:b/>
          <w:bCs/>
        </w:rPr>
        <w:t>2.1 Prijavitelj i partneri</w:t>
      </w:r>
      <w:bookmarkEnd w:id="18"/>
      <w:bookmarkEnd w:id="19"/>
    </w:p>
    <w:p w14:paraId="4F83B91F" w14:textId="0AED936A" w:rsidR="001526EE" w:rsidRPr="00841255" w:rsidRDefault="0031518F">
      <w:pPr>
        <w:spacing w:after="0"/>
        <w:jc w:val="both"/>
        <w:rPr>
          <w:rStyle w:val="Bez"/>
          <w:b/>
          <w:bCs/>
          <w:sz w:val="24"/>
          <w:szCs w:val="24"/>
        </w:rPr>
      </w:pPr>
      <w:r w:rsidRPr="00841255">
        <w:rPr>
          <w:rStyle w:val="Bez"/>
          <w:b/>
          <w:bCs/>
          <w:sz w:val="24"/>
          <w:szCs w:val="24"/>
        </w:rPr>
        <w:t>Na Poziv na dostavu projektnih prijedloga prijavitelj se mora prijaviti u projektnom partnerstvu</w:t>
      </w:r>
      <w:r w:rsidR="00DE16E8" w:rsidRPr="00841255">
        <w:rPr>
          <w:rStyle w:val="Bez"/>
          <w:b/>
          <w:bCs/>
          <w:sz w:val="24"/>
          <w:szCs w:val="24"/>
        </w:rPr>
        <w:t>, koje može uključivati najviše osam pravnih osoba (prijavitelj</w:t>
      </w:r>
      <w:r w:rsidR="00CF5DCA">
        <w:rPr>
          <w:rStyle w:val="Bez"/>
          <w:b/>
          <w:bCs/>
          <w:sz w:val="24"/>
          <w:szCs w:val="24"/>
        </w:rPr>
        <w:t>a</w:t>
      </w:r>
      <w:r w:rsidR="00DE16E8" w:rsidRPr="00841255">
        <w:rPr>
          <w:rStyle w:val="Bez"/>
          <w:b/>
          <w:bCs/>
          <w:sz w:val="24"/>
          <w:szCs w:val="24"/>
        </w:rPr>
        <w:t xml:space="preserve"> i sedam partnera)</w:t>
      </w:r>
      <w:r w:rsidR="008E76A0" w:rsidRPr="00841255">
        <w:rPr>
          <w:rStyle w:val="Bez"/>
          <w:b/>
          <w:bCs/>
          <w:sz w:val="24"/>
          <w:szCs w:val="24"/>
        </w:rPr>
        <w:t>.</w:t>
      </w:r>
    </w:p>
    <w:p w14:paraId="76B8B2FA" w14:textId="77777777" w:rsidR="007D4F2A" w:rsidRPr="00841255" w:rsidRDefault="007D4F2A">
      <w:pPr>
        <w:spacing w:after="0"/>
        <w:jc w:val="both"/>
        <w:rPr>
          <w:rStyle w:val="Bez"/>
          <w:b/>
          <w:bCs/>
          <w:sz w:val="24"/>
          <w:szCs w:val="24"/>
        </w:rPr>
      </w:pPr>
    </w:p>
    <w:p w14:paraId="0AE12D6C" w14:textId="01F3D8C2" w:rsidR="007D4F2A" w:rsidRPr="00841255" w:rsidRDefault="007D4F2A">
      <w:pPr>
        <w:spacing w:after="0"/>
        <w:jc w:val="both"/>
        <w:rPr>
          <w:rStyle w:val="Bez"/>
          <w:b/>
          <w:bCs/>
          <w:sz w:val="24"/>
          <w:szCs w:val="24"/>
        </w:rPr>
      </w:pPr>
      <w:r w:rsidRPr="00841255">
        <w:rPr>
          <w:rStyle w:val="Bez"/>
          <w:b/>
          <w:bCs/>
          <w:sz w:val="24"/>
          <w:szCs w:val="24"/>
        </w:rPr>
        <w:t>2.1.1 Prihvatljivi prijavitelji i partneri za skupinu aktivnosti A</w:t>
      </w:r>
    </w:p>
    <w:p w14:paraId="5E6FCC0C" w14:textId="77777777" w:rsidR="007D4F2A" w:rsidRPr="00841255" w:rsidRDefault="007D4F2A">
      <w:pPr>
        <w:spacing w:after="0"/>
        <w:jc w:val="both"/>
        <w:rPr>
          <w:rStyle w:val="Bez"/>
          <w:bCs/>
          <w:sz w:val="24"/>
          <w:szCs w:val="24"/>
        </w:rPr>
      </w:pPr>
    </w:p>
    <w:p w14:paraId="13A3BA52" w14:textId="0D065248" w:rsidR="007D4F2A" w:rsidRPr="00841255" w:rsidRDefault="007D4F2A">
      <w:pPr>
        <w:spacing w:after="0"/>
        <w:jc w:val="both"/>
        <w:rPr>
          <w:rStyle w:val="Bez"/>
          <w:bCs/>
          <w:sz w:val="24"/>
          <w:szCs w:val="24"/>
        </w:rPr>
      </w:pPr>
      <w:r w:rsidRPr="00841255">
        <w:rPr>
          <w:rStyle w:val="Bez"/>
          <w:bCs/>
          <w:sz w:val="24"/>
          <w:szCs w:val="24"/>
        </w:rPr>
        <w:t>Prihvatljivi prijavitelji:</w:t>
      </w:r>
    </w:p>
    <w:p w14:paraId="12C1DD4F" w14:textId="77777777" w:rsidR="007D4F2A" w:rsidRPr="00841255" w:rsidRDefault="007D4F2A"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jc w:val="both"/>
        <w:rPr>
          <w:sz w:val="24"/>
          <w:szCs w:val="24"/>
        </w:rPr>
      </w:pPr>
      <w:r w:rsidRPr="00841255">
        <w:rPr>
          <w:sz w:val="24"/>
          <w:szCs w:val="24"/>
        </w:rPr>
        <w:t>organizacija civilnog društva (umjetnička organizacija, udruga/savez udruga koji djeluje u području kulture i umjetnosti) ili</w:t>
      </w:r>
    </w:p>
    <w:p w14:paraId="3F75A6EC" w14:textId="65B14F46" w:rsidR="00C96B5E" w:rsidRPr="00EB4B6A" w:rsidRDefault="007D4F2A"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rPr>
          <w:color w:val="auto"/>
          <w:sz w:val="24"/>
          <w:szCs w:val="24"/>
          <w:vertAlign w:val="superscript"/>
          <w:lang w:val="x-none"/>
        </w:rPr>
      </w:pPr>
      <w:r w:rsidRPr="00841255">
        <w:rPr>
          <w:sz w:val="24"/>
          <w:szCs w:val="24"/>
        </w:rPr>
        <w:t>jedinica lokalne</w:t>
      </w:r>
      <w:r w:rsidRPr="00841255">
        <w:rPr>
          <w:color w:val="auto"/>
          <w:sz w:val="20"/>
          <w:szCs w:val="20"/>
        </w:rPr>
        <w:t xml:space="preserve"> </w:t>
      </w:r>
      <w:r w:rsidRPr="00841255">
        <w:rPr>
          <w:color w:val="auto"/>
          <w:sz w:val="24"/>
          <w:szCs w:val="24"/>
        </w:rPr>
        <w:t>samouprave</w:t>
      </w:r>
      <w:r w:rsidR="00B56C87" w:rsidRPr="00B56C87">
        <w:rPr>
          <w:highlight w:val="yellow"/>
        </w:rPr>
        <w:t xml:space="preserve"> </w:t>
      </w:r>
      <w:r w:rsidR="00B56C87" w:rsidRPr="00D92FE9">
        <w:rPr>
          <w:sz w:val="24"/>
          <w:szCs w:val="24"/>
          <w:highlight w:val="yellow"/>
        </w:rPr>
        <w:t>čiji je broj stanovnika manji od 10.000 (sukladno relevantnim statističkim podacima o broju stanovnika svih JLRS u Republici Hrvatskoj</w:t>
      </w:r>
      <w:r w:rsidR="00B56C87" w:rsidRPr="00D92FE9">
        <w:rPr>
          <w:sz w:val="24"/>
          <w:szCs w:val="24"/>
        </w:rPr>
        <w:t>)</w:t>
      </w:r>
      <w:r w:rsidRPr="00EB4B6A">
        <w:rPr>
          <w:rStyle w:val="FootnoteReference"/>
          <w:color w:val="auto"/>
          <w:sz w:val="20"/>
          <w:szCs w:val="20"/>
          <w:lang w:val="x-none"/>
        </w:rPr>
        <w:footnoteReference w:id="74"/>
      </w:r>
      <w:r w:rsidR="001218A0">
        <w:rPr>
          <w:color w:val="auto"/>
          <w:sz w:val="24"/>
          <w:szCs w:val="24"/>
        </w:rPr>
        <w:t>.</w:t>
      </w:r>
    </w:p>
    <w:p w14:paraId="011C88AE" w14:textId="77777777" w:rsidR="005C1C80" w:rsidRPr="00841255" w:rsidRDefault="005C1C80" w:rsidP="005C1C80">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contextualSpacing/>
        <w:rPr>
          <w:color w:val="auto"/>
          <w:sz w:val="24"/>
          <w:szCs w:val="24"/>
          <w:vertAlign w:val="superscript"/>
          <w:lang w:val="x-none"/>
        </w:rPr>
      </w:pPr>
    </w:p>
    <w:p w14:paraId="6F719966" w14:textId="048F2436" w:rsidR="007D4F2A" w:rsidRPr="00841255" w:rsidRDefault="005C1C80">
      <w:pPr>
        <w:spacing w:after="0"/>
        <w:jc w:val="both"/>
        <w:rPr>
          <w:rStyle w:val="Bez"/>
          <w:bCs/>
          <w:sz w:val="24"/>
          <w:szCs w:val="24"/>
        </w:rPr>
      </w:pPr>
      <w:r w:rsidRPr="00841255">
        <w:rPr>
          <w:rStyle w:val="Bez"/>
          <w:bCs/>
          <w:sz w:val="24"/>
          <w:szCs w:val="24"/>
        </w:rPr>
        <w:t>Prihvatljivi partneri:</w:t>
      </w:r>
    </w:p>
    <w:p w14:paraId="481C6F34" w14:textId="77777777" w:rsidR="009916B5" w:rsidRPr="00841255" w:rsidRDefault="009916B5"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rPr>
          <w:sz w:val="24"/>
          <w:szCs w:val="24"/>
        </w:rPr>
      </w:pPr>
      <w:r w:rsidRPr="00841255">
        <w:rPr>
          <w:sz w:val="24"/>
          <w:szCs w:val="24"/>
        </w:rPr>
        <w:t>organizacija civilnog društva (umjetnička organizacija, udruga/savez udruga)</w:t>
      </w:r>
    </w:p>
    <w:p w14:paraId="05E2E706" w14:textId="6355D261" w:rsidR="009916B5" w:rsidRPr="00841255" w:rsidRDefault="009916B5"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rPr>
          <w:sz w:val="24"/>
          <w:szCs w:val="24"/>
        </w:rPr>
      </w:pPr>
      <w:r w:rsidRPr="00841255">
        <w:rPr>
          <w:sz w:val="24"/>
          <w:szCs w:val="24"/>
        </w:rPr>
        <w:t>jedinica lokalne ili područne (regionalne) samouprave</w:t>
      </w:r>
      <w:r w:rsidR="00B56C87">
        <w:rPr>
          <w:sz w:val="24"/>
          <w:szCs w:val="24"/>
        </w:rPr>
        <w:t xml:space="preserve"> </w:t>
      </w:r>
      <w:r w:rsidR="00B56C87" w:rsidRPr="00D92FE9">
        <w:rPr>
          <w:sz w:val="24"/>
          <w:szCs w:val="24"/>
          <w:highlight w:val="yellow"/>
        </w:rPr>
        <w:t>(neovisno o broju stanovnika)</w:t>
      </w:r>
    </w:p>
    <w:p w14:paraId="6CC58F71" w14:textId="4DADADA6" w:rsidR="009916B5" w:rsidRPr="00841255" w:rsidRDefault="009916B5"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jc w:val="both"/>
      </w:pPr>
      <w:r w:rsidRPr="00841255">
        <w:rPr>
          <w:sz w:val="24"/>
          <w:szCs w:val="24"/>
        </w:rPr>
        <w:t xml:space="preserve">javna ustanova u kulturi kojoj je osnivač </w:t>
      </w:r>
      <w:r w:rsidR="00782821">
        <w:rPr>
          <w:sz w:val="24"/>
          <w:szCs w:val="24"/>
        </w:rPr>
        <w:t>jedinica</w:t>
      </w:r>
      <w:r w:rsidR="00782821" w:rsidRPr="00841255">
        <w:rPr>
          <w:sz w:val="24"/>
          <w:szCs w:val="24"/>
        </w:rPr>
        <w:t xml:space="preserve"> </w:t>
      </w:r>
      <w:r w:rsidRPr="00841255">
        <w:rPr>
          <w:sz w:val="24"/>
          <w:szCs w:val="24"/>
        </w:rPr>
        <w:t>lokalne ili područne (regionalne) samouprave</w:t>
      </w:r>
      <w:r w:rsidR="00B56C87">
        <w:rPr>
          <w:sz w:val="24"/>
          <w:szCs w:val="24"/>
        </w:rPr>
        <w:t xml:space="preserve"> </w:t>
      </w:r>
      <w:r w:rsidR="00B56C87" w:rsidRPr="00D92FE9">
        <w:rPr>
          <w:sz w:val="24"/>
          <w:szCs w:val="24"/>
          <w:highlight w:val="yellow"/>
        </w:rPr>
        <w:t>(neovisno o broju stanovnika JLRS-a)</w:t>
      </w:r>
      <w:r w:rsidR="001218A0" w:rsidRPr="00D92FE9">
        <w:rPr>
          <w:sz w:val="24"/>
          <w:szCs w:val="24"/>
        </w:rPr>
        <w:t>.</w:t>
      </w:r>
    </w:p>
    <w:p w14:paraId="721CE014" w14:textId="77777777" w:rsidR="009916B5" w:rsidRPr="00841255" w:rsidRDefault="009916B5" w:rsidP="009916B5">
      <w:pPr>
        <w:spacing w:after="0"/>
        <w:jc w:val="both"/>
        <w:rPr>
          <w:b/>
          <w:sz w:val="24"/>
          <w:szCs w:val="24"/>
        </w:rPr>
      </w:pPr>
    </w:p>
    <w:p w14:paraId="58CD4D2F" w14:textId="197F8363" w:rsidR="009916B5" w:rsidRPr="00841255" w:rsidRDefault="008B29DF" w:rsidP="009916B5">
      <w:pPr>
        <w:spacing w:after="120"/>
        <w:jc w:val="both"/>
        <w:rPr>
          <w:b/>
          <w:sz w:val="24"/>
          <w:szCs w:val="24"/>
        </w:rPr>
      </w:pPr>
      <w:r w:rsidRPr="007D3D39">
        <w:rPr>
          <w:b/>
          <w:sz w:val="24"/>
          <w:szCs w:val="24"/>
          <w:highlight w:val="yellow"/>
        </w:rPr>
        <w:t>Za skupinu aktivnosti A o</w:t>
      </w:r>
      <w:r w:rsidR="009916B5" w:rsidRPr="007D3D39">
        <w:rPr>
          <w:b/>
          <w:sz w:val="24"/>
          <w:szCs w:val="24"/>
          <w:highlight w:val="yellow"/>
        </w:rPr>
        <w:t>bavezno je partnerstvo organizacija civilnog društva i jedinice lokalne ili područne (regionalne) samouprave.</w:t>
      </w:r>
    </w:p>
    <w:p w14:paraId="5716EFE5" w14:textId="573D1256" w:rsidR="009916B5" w:rsidRPr="00841255" w:rsidRDefault="009916B5" w:rsidP="009916B5">
      <w:pPr>
        <w:spacing w:after="120"/>
        <w:jc w:val="both"/>
        <w:rPr>
          <w:b/>
          <w:sz w:val="24"/>
          <w:szCs w:val="24"/>
        </w:rPr>
      </w:pPr>
      <w:r w:rsidRPr="00841255">
        <w:rPr>
          <w:b/>
          <w:bCs/>
          <w:sz w:val="24"/>
          <w:szCs w:val="20"/>
        </w:rPr>
        <w:t>U slučaju u kojem je prijavitelj jedinica</w:t>
      </w:r>
      <w:r w:rsidR="0070302D" w:rsidRPr="00841255">
        <w:rPr>
          <w:b/>
          <w:bCs/>
          <w:sz w:val="24"/>
          <w:szCs w:val="20"/>
        </w:rPr>
        <w:t xml:space="preserve"> lokalne samouprave, barem jedna </w:t>
      </w:r>
      <w:r w:rsidR="00CF5DCA">
        <w:rPr>
          <w:b/>
          <w:bCs/>
          <w:sz w:val="24"/>
          <w:szCs w:val="20"/>
        </w:rPr>
        <w:t xml:space="preserve">partnerska </w:t>
      </w:r>
      <w:r w:rsidR="0070302D" w:rsidRPr="00841255">
        <w:rPr>
          <w:b/>
          <w:bCs/>
          <w:sz w:val="24"/>
          <w:szCs w:val="20"/>
        </w:rPr>
        <w:t>organizacija civilnog društva</w:t>
      </w:r>
      <w:r w:rsidRPr="00841255">
        <w:rPr>
          <w:b/>
          <w:bCs/>
          <w:sz w:val="24"/>
          <w:szCs w:val="20"/>
        </w:rPr>
        <w:t xml:space="preserve"> mora djelovati u području kulture i umjetnosti.</w:t>
      </w:r>
    </w:p>
    <w:p w14:paraId="25FE0CA5" w14:textId="60CB69F3" w:rsidR="009916B5" w:rsidRPr="00841255" w:rsidRDefault="009916B5" w:rsidP="009916B5">
      <w:pPr>
        <w:spacing w:after="0"/>
        <w:jc w:val="both"/>
        <w:rPr>
          <w:b/>
          <w:sz w:val="24"/>
          <w:szCs w:val="24"/>
        </w:rPr>
      </w:pPr>
      <w:r w:rsidRPr="00841255">
        <w:rPr>
          <w:b/>
          <w:sz w:val="24"/>
          <w:szCs w:val="24"/>
        </w:rPr>
        <w:t>U slučaju da u projektno partnerstvo nije uključen savez udruga</w:t>
      </w:r>
      <w:r w:rsidR="00A561A4">
        <w:rPr>
          <w:rStyle w:val="FootnoteReference"/>
          <w:b/>
          <w:sz w:val="24"/>
          <w:szCs w:val="24"/>
        </w:rPr>
        <w:footnoteReference w:id="75"/>
      </w:r>
      <w:r w:rsidRPr="00841255">
        <w:rPr>
          <w:b/>
          <w:sz w:val="24"/>
          <w:szCs w:val="24"/>
        </w:rPr>
        <w:t>, već pojedinačne udruge ili umjetničke organizacije, njihov broj ne smije biti manji od tri.</w:t>
      </w:r>
    </w:p>
    <w:p w14:paraId="5A35B045" w14:textId="77777777" w:rsidR="0070302D" w:rsidRPr="00841255" w:rsidRDefault="0070302D" w:rsidP="009916B5">
      <w:pPr>
        <w:spacing w:after="0"/>
        <w:jc w:val="both"/>
        <w:rPr>
          <w:b/>
          <w:sz w:val="24"/>
          <w:szCs w:val="24"/>
        </w:rPr>
      </w:pPr>
    </w:p>
    <w:p w14:paraId="54247C49" w14:textId="0B1E08BA" w:rsidR="0070302D" w:rsidRPr="00841255" w:rsidRDefault="0070302D" w:rsidP="009916B5">
      <w:pPr>
        <w:spacing w:after="0"/>
        <w:jc w:val="both"/>
        <w:rPr>
          <w:b/>
          <w:sz w:val="24"/>
          <w:szCs w:val="24"/>
        </w:rPr>
      </w:pPr>
      <w:r w:rsidRPr="00841255">
        <w:rPr>
          <w:b/>
          <w:sz w:val="24"/>
          <w:szCs w:val="24"/>
        </w:rPr>
        <w:t>2.1.2 Prihvatljivi prijavitelji i partneri za skupinu aktivnosti B</w:t>
      </w:r>
    </w:p>
    <w:p w14:paraId="11FF52F4" w14:textId="77777777" w:rsidR="0070302D" w:rsidRPr="00841255" w:rsidRDefault="0070302D" w:rsidP="009916B5">
      <w:pPr>
        <w:spacing w:after="0"/>
        <w:jc w:val="both"/>
        <w:rPr>
          <w:b/>
          <w:sz w:val="24"/>
          <w:szCs w:val="24"/>
        </w:rPr>
      </w:pPr>
    </w:p>
    <w:p w14:paraId="07D1B57C" w14:textId="22E29718" w:rsidR="0070302D" w:rsidRPr="00841255" w:rsidRDefault="0070302D" w:rsidP="0070302D">
      <w:pPr>
        <w:spacing w:after="0"/>
        <w:jc w:val="both"/>
        <w:rPr>
          <w:sz w:val="24"/>
          <w:szCs w:val="24"/>
        </w:rPr>
      </w:pPr>
      <w:r w:rsidRPr="00841255">
        <w:rPr>
          <w:sz w:val="24"/>
          <w:szCs w:val="24"/>
        </w:rPr>
        <w:t>Prihvatljivi prijavitelj</w:t>
      </w:r>
      <w:r w:rsidR="001218A0">
        <w:rPr>
          <w:sz w:val="24"/>
          <w:szCs w:val="24"/>
        </w:rPr>
        <w:t>i</w:t>
      </w:r>
      <w:r w:rsidRPr="00841255">
        <w:rPr>
          <w:sz w:val="24"/>
          <w:szCs w:val="24"/>
        </w:rPr>
        <w:t>:</w:t>
      </w:r>
    </w:p>
    <w:p w14:paraId="132BFEBC" w14:textId="77777777" w:rsidR="0070302D" w:rsidRPr="00841255" w:rsidRDefault="0070302D"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rPr>
          <w:sz w:val="24"/>
          <w:szCs w:val="24"/>
        </w:rPr>
      </w:pPr>
      <w:r w:rsidRPr="00841255">
        <w:rPr>
          <w:sz w:val="24"/>
          <w:szCs w:val="24"/>
        </w:rPr>
        <w:t>organizacija civilnog društva (umjetnička organizacija, udruga/savez udruga koji djeluje u području kulture i umjetnosti) ili</w:t>
      </w:r>
    </w:p>
    <w:p w14:paraId="19D83DFA" w14:textId="35368B36" w:rsidR="0070302D" w:rsidRPr="00841255" w:rsidRDefault="0070302D"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pPr>
      <w:r w:rsidRPr="00841255">
        <w:rPr>
          <w:sz w:val="24"/>
          <w:szCs w:val="24"/>
        </w:rPr>
        <w:lastRenderedPageBreak/>
        <w:t>javna ustanova u kulturi kojoj je osnivač jedinic</w:t>
      </w:r>
      <w:r w:rsidR="00CF5DCA">
        <w:rPr>
          <w:sz w:val="24"/>
          <w:szCs w:val="24"/>
        </w:rPr>
        <w:t>a</w:t>
      </w:r>
      <w:r w:rsidRPr="00841255">
        <w:rPr>
          <w:sz w:val="24"/>
          <w:szCs w:val="24"/>
        </w:rPr>
        <w:t xml:space="preserve"> lokalne ili područne (regionalne) samouprave</w:t>
      </w:r>
      <w:r w:rsidR="00B56C87">
        <w:rPr>
          <w:sz w:val="24"/>
          <w:szCs w:val="24"/>
        </w:rPr>
        <w:t xml:space="preserve"> </w:t>
      </w:r>
      <w:r w:rsidR="00B56C87" w:rsidRPr="00D92FE9">
        <w:rPr>
          <w:sz w:val="24"/>
          <w:szCs w:val="24"/>
          <w:highlight w:val="yellow"/>
        </w:rPr>
        <w:t>(neovisno o broju stanovnika JLRS-a)</w:t>
      </w:r>
      <w:r w:rsidR="007200F0" w:rsidRPr="00D92FE9">
        <w:rPr>
          <w:sz w:val="24"/>
          <w:szCs w:val="24"/>
        </w:rPr>
        <w:t>.</w:t>
      </w:r>
    </w:p>
    <w:p w14:paraId="17CE64D5" w14:textId="77777777" w:rsidR="0070302D" w:rsidRPr="00841255" w:rsidRDefault="0070302D" w:rsidP="0070302D">
      <w:pPr>
        <w:suppressAutoHyphens w:val="0"/>
        <w:spacing w:after="160" w:line="259" w:lineRule="auto"/>
        <w:ind w:left="210"/>
        <w:contextualSpacing/>
      </w:pPr>
    </w:p>
    <w:p w14:paraId="63FEFE04" w14:textId="69CB2625" w:rsidR="0070302D" w:rsidRPr="00841255" w:rsidRDefault="0070302D" w:rsidP="0070302D">
      <w:pPr>
        <w:spacing w:after="0"/>
        <w:jc w:val="both"/>
        <w:rPr>
          <w:sz w:val="24"/>
          <w:szCs w:val="24"/>
        </w:rPr>
      </w:pPr>
      <w:r w:rsidRPr="00841255">
        <w:rPr>
          <w:sz w:val="24"/>
          <w:szCs w:val="24"/>
        </w:rPr>
        <w:t>Prihvatljivi partneri:</w:t>
      </w:r>
    </w:p>
    <w:p w14:paraId="2B72F79D" w14:textId="77777777" w:rsidR="0070302D" w:rsidRPr="00841255" w:rsidRDefault="0070302D"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rPr>
          <w:sz w:val="24"/>
          <w:szCs w:val="24"/>
        </w:rPr>
      </w:pPr>
      <w:r w:rsidRPr="00841255">
        <w:rPr>
          <w:sz w:val="24"/>
          <w:szCs w:val="24"/>
        </w:rPr>
        <w:t>organizacija civilnog društva (umjetnička organizacija, udruga/savez udruga)</w:t>
      </w:r>
    </w:p>
    <w:p w14:paraId="7491FBCD" w14:textId="05961E05" w:rsidR="0070302D" w:rsidRPr="00841255" w:rsidRDefault="0070302D"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rPr>
          <w:sz w:val="24"/>
          <w:szCs w:val="24"/>
        </w:rPr>
      </w:pPr>
      <w:r w:rsidRPr="00841255">
        <w:rPr>
          <w:sz w:val="24"/>
          <w:szCs w:val="24"/>
        </w:rPr>
        <w:t>jedinica lokalne ili područne (regionalne) samouprave</w:t>
      </w:r>
      <w:r w:rsidR="00B56C87">
        <w:rPr>
          <w:sz w:val="24"/>
          <w:szCs w:val="24"/>
        </w:rPr>
        <w:t xml:space="preserve"> </w:t>
      </w:r>
      <w:r w:rsidR="00B56C87" w:rsidRPr="00D92FE9">
        <w:rPr>
          <w:sz w:val="24"/>
          <w:szCs w:val="24"/>
          <w:highlight w:val="yellow"/>
        </w:rPr>
        <w:t>(neovisno o broju stanovnika)</w:t>
      </w:r>
    </w:p>
    <w:p w14:paraId="1F75E967" w14:textId="0ADF57C3" w:rsidR="0070302D" w:rsidRPr="00841255" w:rsidRDefault="0070302D" w:rsidP="004B5AE4">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line="259" w:lineRule="auto"/>
        <w:ind w:left="210" w:hanging="210"/>
        <w:contextualSpacing/>
      </w:pPr>
      <w:r w:rsidRPr="00841255">
        <w:rPr>
          <w:sz w:val="24"/>
          <w:szCs w:val="24"/>
        </w:rPr>
        <w:t xml:space="preserve">javna ustanova u kulturi kojoj je osnivač </w:t>
      </w:r>
      <w:r w:rsidR="00D00466" w:rsidRPr="00841255">
        <w:rPr>
          <w:sz w:val="24"/>
          <w:szCs w:val="24"/>
        </w:rPr>
        <w:t>jedinic</w:t>
      </w:r>
      <w:r w:rsidR="00D00466">
        <w:rPr>
          <w:sz w:val="24"/>
          <w:szCs w:val="24"/>
        </w:rPr>
        <w:t>a</w:t>
      </w:r>
      <w:r w:rsidR="00D00466" w:rsidRPr="00841255">
        <w:rPr>
          <w:sz w:val="24"/>
          <w:szCs w:val="24"/>
        </w:rPr>
        <w:t xml:space="preserve"> </w:t>
      </w:r>
      <w:r w:rsidRPr="00841255">
        <w:rPr>
          <w:sz w:val="24"/>
          <w:szCs w:val="24"/>
        </w:rPr>
        <w:t>lokalne ili područne (regionalne) samouprave</w:t>
      </w:r>
      <w:r w:rsidR="00B56C87">
        <w:rPr>
          <w:sz w:val="24"/>
          <w:szCs w:val="24"/>
        </w:rPr>
        <w:t xml:space="preserve"> </w:t>
      </w:r>
      <w:r w:rsidR="00B56C87" w:rsidRPr="00D92FE9">
        <w:rPr>
          <w:sz w:val="24"/>
          <w:szCs w:val="24"/>
          <w:highlight w:val="yellow"/>
        </w:rPr>
        <w:t>(neovisno o broju stanovnika JLRS-a)</w:t>
      </w:r>
      <w:r w:rsidR="007200F0" w:rsidRPr="00D92FE9">
        <w:rPr>
          <w:sz w:val="24"/>
          <w:szCs w:val="24"/>
        </w:rPr>
        <w:t>.</w:t>
      </w:r>
    </w:p>
    <w:p w14:paraId="0987C6B3" w14:textId="77777777" w:rsidR="0070302D" w:rsidRPr="00841255" w:rsidRDefault="0070302D" w:rsidP="0070302D">
      <w:pPr>
        <w:spacing w:after="0"/>
        <w:jc w:val="both"/>
        <w:rPr>
          <w:b/>
          <w:sz w:val="24"/>
          <w:szCs w:val="24"/>
        </w:rPr>
      </w:pPr>
    </w:p>
    <w:p w14:paraId="5A20D017" w14:textId="54BE9DB6" w:rsidR="00B56C87" w:rsidRPr="00D92FE9" w:rsidRDefault="008B29DF" w:rsidP="00B56C87">
      <w:pPr>
        <w:jc w:val="both"/>
        <w:rPr>
          <w:b/>
          <w:sz w:val="24"/>
          <w:szCs w:val="24"/>
        </w:rPr>
      </w:pPr>
      <w:r w:rsidRPr="00D92FE9">
        <w:rPr>
          <w:b/>
          <w:sz w:val="24"/>
          <w:szCs w:val="24"/>
          <w:highlight w:val="yellow"/>
        </w:rPr>
        <w:t>Za skupinu aktivnosti B n</w:t>
      </w:r>
      <w:r w:rsidR="00B56C87" w:rsidRPr="00D92FE9">
        <w:rPr>
          <w:b/>
          <w:sz w:val="24"/>
          <w:szCs w:val="24"/>
          <w:highlight w:val="yellow"/>
        </w:rPr>
        <w:t>ije obvezno partnerstvo organizacija civilnog društva i jedinice lokalne ili područne (regionalne) samouprave.</w:t>
      </w:r>
    </w:p>
    <w:p w14:paraId="38DE6FEF" w14:textId="4547DF42" w:rsidR="0070302D" w:rsidRPr="00841255" w:rsidRDefault="0070302D" w:rsidP="0070302D">
      <w:pPr>
        <w:spacing w:after="120"/>
        <w:jc w:val="both"/>
        <w:rPr>
          <w:b/>
          <w:sz w:val="24"/>
          <w:szCs w:val="24"/>
        </w:rPr>
      </w:pPr>
      <w:r w:rsidRPr="00841255">
        <w:rPr>
          <w:b/>
          <w:sz w:val="24"/>
          <w:szCs w:val="24"/>
        </w:rPr>
        <w:t>U projektno partnerst</w:t>
      </w:r>
      <w:r w:rsidR="00192AD0" w:rsidRPr="00841255">
        <w:rPr>
          <w:b/>
          <w:sz w:val="24"/>
          <w:szCs w:val="24"/>
        </w:rPr>
        <w:t>vo mora biti uključeno najmanje</w:t>
      </w:r>
      <w:r w:rsidRPr="00841255">
        <w:rPr>
          <w:b/>
          <w:sz w:val="24"/>
          <w:szCs w:val="24"/>
        </w:rPr>
        <w:t xml:space="preserve"> pet pravnih osoba (prijavitelj i četiri partnera). </w:t>
      </w:r>
    </w:p>
    <w:p w14:paraId="4878F26C" w14:textId="298F48B7" w:rsidR="0070302D" w:rsidRPr="00841255" w:rsidRDefault="0070302D" w:rsidP="0070302D">
      <w:pPr>
        <w:spacing w:after="120"/>
        <w:jc w:val="both"/>
        <w:rPr>
          <w:b/>
          <w:sz w:val="24"/>
          <w:szCs w:val="24"/>
        </w:rPr>
      </w:pPr>
      <w:r w:rsidRPr="00841255">
        <w:rPr>
          <w:b/>
          <w:sz w:val="24"/>
          <w:szCs w:val="24"/>
        </w:rPr>
        <w:t>U projektno partnerstvo mora biti uključen savez udruga</w:t>
      </w:r>
      <w:r w:rsidR="00834EB7">
        <w:rPr>
          <w:rStyle w:val="FootnoteReference"/>
          <w:b/>
          <w:sz w:val="24"/>
          <w:szCs w:val="24"/>
        </w:rPr>
        <w:footnoteReference w:id="76"/>
      </w:r>
      <w:r w:rsidRPr="00841255">
        <w:rPr>
          <w:b/>
          <w:sz w:val="24"/>
          <w:szCs w:val="24"/>
        </w:rPr>
        <w:t xml:space="preserve"> ili najmanje tri organizacije civilnog društva. </w:t>
      </w:r>
    </w:p>
    <w:p w14:paraId="62F907D4" w14:textId="77777777" w:rsidR="0070302D" w:rsidRPr="00841255" w:rsidRDefault="0070302D" w:rsidP="0070302D">
      <w:pPr>
        <w:spacing w:after="0"/>
        <w:jc w:val="both"/>
        <w:rPr>
          <w:b/>
          <w:sz w:val="24"/>
          <w:szCs w:val="24"/>
        </w:rPr>
      </w:pPr>
      <w:r w:rsidRPr="00841255">
        <w:rPr>
          <w:b/>
          <w:sz w:val="24"/>
          <w:szCs w:val="24"/>
        </w:rPr>
        <w:t xml:space="preserve">Najmanje jedna organizacija civilnog društva uključena u projektno partnerstvo mora djelovati u području kulture i umjetnosti. </w:t>
      </w:r>
    </w:p>
    <w:p w14:paraId="7743BEF4" w14:textId="77777777" w:rsidR="005C1C80" w:rsidRPr="00841255" w:rsidRDefault="005C1C80">
      <w:pPr>
        <w:spacing w:after="0"/>
        <w:jc w:val="both"/>
        <w:rPr>
          <w:rStyle w:val="Bez"/>
          <w:bCs/>
          <w:sz w:val="24"/>
          <w:szCs w:val="24"/>
        </w:rPr>
      </w:pPr>
    </w:p>
    <w:p w14:paraId="0B61CA0F" w14:textId="77777777" w:rsidR="001526EE" w:rsidRPr="00841255" w:rsidRDefault="001526EE">
      <w:pPr>
        <w:spacing w:after="0"/>
        <w:jc w:val="both"/>
        <w:rPr>
          <w:b/>
          <w:bCs/>
          <w:sz w:val="24"/>
          <w:szCs w:val="24"/>
        </w:rPr>
      </w:pPr>
    </w:p>
    <w:p w14:paraId="4191553A" w14:textId="77777777" w:rsidR="001526EE" w:rsidRPr="00841255" w:rsidRDefault="0031518F">
      <w:pPr>
        <w:pStyle w:val="ESFUputepodnaslov"/>
        <w:pBdr>
          <w:bottom w:val="single" w:sz="4" w:space="0" w:color="000080"/>
        </w:pBdr>
        <w:spacing w:before="0" w:after="0" w:line="240" w:lineRule="auto"/>
        <w:jc w:val="both"/>
        <w:rPr>
          <w:rStyle w:val="Bez"/>
          <w:b/>
          <w:bCs/>
        </w:rPr>
      </w:pPr>
      <w:bookmarkStart w:id="20" w:name="_Toc9"/>
      <w:bookmarkStart w:id="21" w:name="_Toc505340823"/>
      <w:r w:rsidRPr="00841255">
        <w:rPr>
          <w:rStyle w:val="Bez"/>
          <w:b/>
          <w:bCs/>
        </w:rPr>
        <w:t>2.2 Uvjeti prihvatljivosti prijavitelja/partnera</w:t>
      </w:r>
      <w:bookmarkEnd w:id="20"/>
      <w:bookmarkEnd w:id="21"/>
    </w:p>
    <w:p w14:paraId="50E54D1D" w14:textId="77777777" w:rsidR="001526EE" w:rsidRPr="00841255" w:rsidRDefault="001526EE">
      <w:pPr>
        <w:spacing w:after="0" w:line="240" w:lineRule="auto"/>
        <w:jc w:val="both"/>
        <w:rPr>
          <w:rStyle w:val="Bez"/>
          <w:b/>
          <w:bCs/>
          <w:color w:val="000000"/>
          <w:sz w:val="24"/>
          <w:szCs w:val="24"/>
          <w:u w:color="000000"/>
        </w:rPr>
      </w:pPr>
    </w:p>
    <w:p w14:paraId="07CC3C89" w14:textId="2CF138DC" w:rsidR="001526EE" w:rsidRDefault="0031518F">
      <w:pPr>
        <w:rPr>
          <w:rStyle w:val="Bez"/>
          <w:b/>
          <w:bCs/>
          <w:sz w:val="24"/>
          <w:szCs w:val="24"/>
          <w:u w:val="single"/>
        </w:rPr>
      </w:pPr>
      <w:r w:rsidRPr="00841255">
        <w:rPr>
          <w:rStyle w:val="Bez"/>
          <w:b/>
          <w:bCs/>
          <w:sz w:val="24"/>
          <w:szCs w:val="24"/>
          <w:u w:val="single"/>
        </w:rPr>
        <w:t>Prijavitelji</w:t>
      </w:r>
      <w:r w:rsidR="001261B3" w:rsidRPr="00841255">
        <w:rPr>
          <w:rStyle w:val="Bez"/>
          <w:b/>
          <w:bCs/>
          <w:sz w:val="24"/>
          <w:szCs w:val="24"/>
          <w:u w:val="single"/>
        </w:rPr>
        <w:t xml:space="preserve"> i partner(i)</w:t>
      </w:r>
      <w:r w:rsidRPr="00841255">
        <w:rPr>
          <w:rStyle w:val="Bez"/>
          <w:b/>
          <w:bCs/>
          <w:sz w:val="24"/>
          <w:szCs w:val="24"/>
          <w:u w:val="single"/>
        </w:rPr>
        <w:t xml:space="preserve"> moraju ispunjavati sljedeće uvjete:</w:t>
      </w:r>
    </w:p>
    <w:p w14:paraId="2A929C26" w14:textId="596A2AA1" w:rsidR="00DC420F" w:rsidRPr="007A6853" w:rsidRDefault="007A6853" w:rsidP="00DC420F">
      <w:pPr>
        <w:suppressAutoHyphens w:val="0"/>
        <w:spacing w:after="0" w:line="259" w:lineRule="auto"/>
        <w:rPr>
          <w:color w:val="auto"/>
          <w:sz w:val="24"/>
          <w:szCs w:val="24"/>
        </w:rPr>
      </w:pPr>
      <w:r w:rsidRPr="007A6853">
        <w:rPr>
          <w:color w:val="auto"/>
          <w:sz w:val="24"/>
          <w:szCs w:val="24"/>
        </w:rPr>
        <w:t>Tablica 1: P</w:t>
      </w:r>
      <w:r w:rsidR="00DC420F" w:rsidRPr="007A6853">
        <w:rPr>
          <w:color w:val="auto"/>
          <w:sz w:val="24"/>
          <w:szCs w:val="24"/>
        </w:rPr>
        <w:t>regled uvjeta prihvatljivosti i izvora provjere uvjeta prihvatljivosti za prijavitelje</w:t>
      </w:r>
    </w:p>
    <w:tbl>
      <w:tblPr>
        <w:tblStyle w:val="TableGridLight2"/>
        <w:tblW w:w="9634" w:type="dxa"/>
        <w:tblLayout w:type="fixed"/>
        <w:tblLook w:val="04A0" w:firstRow="1" w:lastRow="0" w:firstColumn="1" w:lastColumn="0" w:noHBand="0" w:noVBand="1"/>
      </w:tblPr>
      <w:tblGrid>
        <w:gridCol w:w="3021"/>
        <w:gridCol w:w="1654"/>
        <w:gridCol w:w="1653"/>
        <w:gridCol w:w="1653"/>
        <w:gridCol w:w="1653"/>
      </w:tblGrid>
      <w:tr w:rsidR="006C2549" w:rsidRPr="00E13D03" w14:paraId="6F36E58D" w14:textId="77777777" w:rsidTr="00E13D03">
        <w:trPr>
          <w:trHeight w:val="11"/>
        </w:trPr>
        <w:tc>
          <w:tcPr>
            <w:tcW w:w="3021" w:type="dxa"/>
            <w:vMerge w:val="restart"/>
            <w:shd w:val="clear" w:color="auto" w:fill="AEAAAA"/>
          </w:tcPr>
          <w:p w14:paraId="511B4958" w14:textId="77777777" w:rsidR="006C2549" w:rsidRPr="00FA41F3" w:rsidRDefault="006C2549" w:rsidP="008510D2">
            <w:pPr>
              <w:suppressAutoHyphens w:val="0"/>
              <w:spacing w:after="0"/>
              <w:jc w:val="center"/>
              <w:rPr>
                <w:b/>
                <w:color w:val="auto"/>
                <w:sz w:val="24"/>
                <w:szCs w:val="24"/>
              </w:rPr>
            </w:pPr>
            <w:r w:rsidRPr="00FA41F3">
              <w:rPr>
                <w:b/>
                <w:color w:val="auto"/>
                <w:sz w:val="24"/>
                <w:szCs w:val="24"/>
              </w:rPr>
              <w:t>UVJET</w:t>
            </w:r>
          </w:p>
        </w:tc>
        <w:tc>
          <w:tcPr>
            <w:tcW w:w="6613" w:type="dxa"/>
            <w:gridSpan w:val="4"/>
            <w:shd w:val="clear" w:color="auto" w:fill="AEAAAA"/>
          </w:tcPr>
          <w:p w14:paraId="1F11214A" w14:textId="3D1F1861" w:rsidR="006C2549" w:rsidRPr="00FA41F3" w:rsidRDefault="006C2549" w:rsidP="008510D2">
            <w:pPr>
              <w:suppressAutoHyphens w:val="0"/>
              <w:spacing w:after="0"/>
              <w:jc w:val="center"/>
              <w:rPr>
                <w:b/>
                <w:color w:val="auto"/>
                <w:sz w:val="24"/>
                <w:szCs w:val="24"/>
              </w:rPr>
            </w:pPr>
            <w:r w:rsidRPr="00FA41F3">
              <w:rPr>
                <w:b/>
                <w:color w:val="auto"/>
                <w:sz w:val="24"/>
                <w:szCs w:val="24"/>
              </w:rPr>
              <w:t>IZVOR PROVJERE/POTVRDA O ISPUNJAVANJU UVJETA</w:t>
            </w:r>
            <w:r w:rsidR="00E13D03" w:rsidRPr="00FA41F3">
              <w:rPr>
                <w:b/>
                <w:color w:val="auto"/>
                <w:sz w:val="24"/>
                <w:szCs w:val="24"/>
              </w:rPr>
              <w:t xml:space="preserve"> </w:t>
            </w:r>
          </w:p>
        </w:tc>
      </w:tr>
      <w:tr w:rsidR="006C2549" w:rsidRPr="00E13D03" w14:paraId="353E95D9" w14:textId="77777777" w:rsidTr="00E13D03">
        <w:trPr>
          <w:trHeight w:val="11"/>
        </w:trPr>
        <w:tc>
          <w:tcPr>
            <w:tcW w:w="3021" w:type="dxa"/>
            <w:vMerge/>
            <w:shd w:val="clear" w:color="auto" w:fill="AEAAAA"/>
          </w:tcPr>
          <w:p w14:paraId="281151FA" w14:textId="77777777" w:rsidR="006C2549" w:rsidRPr="00E13D03" w:rsidRDefault="006C2549" w:rsidP="008510D2">
            <w:pPr>
              <w:suppressAutoHyphens w:val="0"/>
              <w:spacing w:after="0"/>
              <w:jc w:val="center"/>
              <w:rPr>
                <w:b/>
                <w:color w:val="auto"/>
                <w:sz w:val="20"/>
                <w:szCs w:val="20"/>
              </w:rPr>
            </w:pPr>
          </w:p>
        </w:tc>
        <w:tc>
          <w:tcPr>
            <w:tcW w:w="1654" w:type="dxa"/>
            <w:shd w:val="clear" w:color="auto" w:fill="AEAAAA"/>
          </w:tcPr>
          <w:p w14:paraId="3B82B21F" w14:textId="53001C2A" w:rsidR="006C2549" w:rsidRPr="008510D2" w:rsidRDefault="006C2549" w:rsidP="008510D2">
            <w:pPr>
              <w:suppressAutoHyphens w:val="0"/>
              <w:spacing w:after="0"/>
              <w:jc w:val="center"/>
              <w:rPr>
                <w:b/>
                <w:color w:val="auto"/>
              </w:rPr>
            </w:pPr>
            <w:r w:rsidRPr="008510D2">
              <w:rPr>
                <w:b/>
                <w:color w:val="auto"/>
              </w:rPr>
              <w:t>Udruga, savez udruga</w:t>
            </w:r>
          </w:p>
        </w:tc>
        <w:tc>
          <w:tcPr>
            <w:tcW w:w="1653" w:type="dxa"/>
            <w:shd w:val="clear" w:color="auto" w:fill="D0CECE"/>
          </w:tcPr>
          <w:p w14:paraId="1FF821FC" w14:textId="461BD78B" w:rsidR="006C2549" w:rsidRPr="008510D2" w:rsidRDefault="006C2549" w:rsidP="008510D2">
            <w:pPr>
              <w:suppressAutoHyphens w:val="0"/>
              <w:spacing w:after="0"/>
              <w:jc w:val="center"/>
              <w:rPr>
                <w:b/>
                <w:color w:val="auto"/>
              </w:rPr>
            </w:pPr>
            <w:r w:rsidRPr="008510D2">
              <w:rPr>
                <w:b/>
                <w:color w:val="auto"/>
              </w:rPr>
              <w:t>Umjetnička organizacija</w:t>
            </w:r>
          </w:p>
        </w:tc>
        <w:tc>
          <w:tcPr>
            <w:tcW w:w="1653" w:type="dxa"/>
            <w:shd w:val="clear" w:color="auto" w:fill="D0CECE"/>
          </w:tcPr>
          <w:p w14:paraId="0D3C8868" w14:textId="5A397B4C" w:rsidR="006C2549" w:rsidRPr="008510D2" w:rsidRDefault="00E13D03" w:rsidP="008510D2">
            <w:pPr>
              <w:suppressAutoHyphens w:val="0"/>
              <w:spacing w:after="0"/>
              <w:jc w:val="center"/>
              <w:rPr>
                <w:b/>
                <w:color w:val="auto"/>
              </w:rPr>
            </w:pPr>
            <w:r w:rsidRPr="008510D2">
              <w:rPr>
                <w:b/>
                <w:color w:val="auto"/>
              </w:rPr>
              <w:t>Javna ustanova u kulturi</w:t>
            </w:r>
          </w:p>
        </w:tc>
        <w:tc>
          <w:tcPr>
            <w:tcW w:w="1653" w:type="dxa"/>
            <w:shd w:val="clear" w:color="auto" w:fill="D0CECE"/>
          </w:tcPr>
          <w:p w14:paraId="6649B8AC" w14:textId="539019C5" w:rsidR="006C2549" w:rsidRPr="008510D2" w:rsidRDefault="00E13D03" w:rsidP="008510D2">
            <w:pPr>
              <w:suppressAutoHyphens w:val="0"/>
              <w:spacing w:after="0"/>
              <w:jc w:val="center"/>
              <w:rPr>
                <w:b/>
                <w:color w:val="auto"/>
              </w:rPr>
            </w:pPr>
            <w:r w:rsidRPr="008510D2">
              <w:rPr>
                <w:b/>
                <w:color w:val="auto"/>
              </w:rPr>
              <w:t>Jedinica lokalne ili područne (regionalne) samouprave</w:t>
            </w:r>
          </w:p>
        </w:tc>
      </w:tr>
      <w:tr w:rsidR="006C2549" w:rsidRPr="00E13D03" w14:paraId="79D1CCEA" w14:textId="77777777" w:rsidTr="00E13D03">
        <w:trPr>
          <w:trHeight w:val="106"/>
        </w:trPr>
        <w:tc>
          <w:tcPr>
            <w:tcW w:w="3021" w:type="dxa"/>
          </w:tcPr>
          <w:p w14:paraId="3D0766DF" w14:textId="0D218B1F" w:rsidR="00DC420F" w:rsidRPr="007A6853" w:rsidRDefault="00DC420F" w:rsidP="008510D2">
            <w:pPr>
              <w:suppressAutoHyphens w:val="0"/>
              <w:spacing w:after="0"/>
              <w:rPr>
                <w:color w:val="auto"/>
              </w:rPr>
            </w:pPr>
            <w:r w:rsidRPr="007A6853">
              <w:rPr>
                <w:color w:val="auto"/>
              </w:rPr>
              <w:t>Pravna osoba javnog ili privatnog prava sukladno točki 2.1.1 odnosno 2.1.2 ovih Uputa</w:t>
            </w:r>
          </w:p>
        </w:tc>
        <w:tc>
          <w:tcPr>
            <w:tcW w:w="1654" w:type="dxa"/>
          </w:tcPr>
          <w:p w14:paraId="1867441E" w14:textId="105420CF" w:rsidR="00187A50" w:rsidRDefault="00187A50" w:rsidP="00187A50">
            <w:pPr>
              <w:suppressAutoHyphens w:val="0"/>
              <w:spacing w:after="0"/>
              <w:rPr>
                <w:color w:val="auto"/>
                <w:sz w:val="20"/>
                <w:szCs w:val="20"/>
              </w:rPr>
            </w:pPr>
            <w:r w:rsidRPr="00E13D03">
              <w:rPr>
                <w:color w:val="auto"/>
                <w:sz w:val="20"/>
                <w:szCs w:val="20"/>
              </w:rPr>
              <w:t>Registar udruga</w:t>
            </w:r>
            <w:r>
              <w:rPr>
                <w:color w:val="auto"/>
                <w:sz w:val="20"/>
                <w:szCs w:val="20"/>
              </w:rPr>
              <w:t xml:space="preserve">  </w:t>
            </w:r>
          </w:p>
          <w:p w14:paraId="45E02CB1" w14:textId="74F086B3" w:rsidR="00187A50" w:rsidRDefault="0030492C" w:rsidP="00187A50">
            <w:pPr>
              <w:suppressAutoHyphens w:val="0"/>
              <w:spacing w:after="0"/>
              <w:rPr>
                <w:color w:val="auto"/>
                <w:sz w:val="20"/>
                <w:szCs w:val="20"/>
              </w:rPr>
            </w:pPr>
            <w:r>
              <w:rPr>
                <w:color w:val="auto"/>
                <w:sz w:val="20"/>
                <w:szCs w:val="20"/>
              </w:rPr>
              <w:t>[</w:t>
            </w:r>
            <w:r w:rsidR="00187A50">
              <w:rPr>
                <w:color w:val="auto"/>
                <w:sz w:val="20"/>
                <w:szCs w:val="20"/>
              </w:rPr>
              <w:t xml:space="preserve">primjenjivo ako je statut udruge </w:t>
            </w:r>
            <w:r w:rsidR="00187A50">
              <w:rPr>
                <w:color w:val="auto"/>
                <w:sz w:val="20"/>
                <w:szCs w:val="20"/>
              </w:rPr>
              <w:lastRenderedPageBreak/>
              <w:t>usklađen s odredbama Zakon</w:t>
            </w:r>
            <w:r w:rsidR="00CF5DCA">
              <w:rPr>
                <w:color w:val="auto"/>
                <w:sz w:val="20"/>
                <w:szCs w:val="20"/>
              </w:rPr>
              <w:t>a</w:t>
            </w:r>
            <w:r w:rsidR="00187A50">
              <w:rPr>
                <w:color w:val="auto"/>
                <w:sz w:val="20"/>
                <w:szCs w:val="20"/>
              </w:rPr>
              <w:t xml:space="preserve"> o udrugama (NN 74/2014</w:t>
            </w:r>
            <w:r w:rsidR="00EE1118">
              <w:rPr>
                <w:color w:val="auto"/>
                <w:sz w:val="20"/>
                <w:szCs w:val="20"/>
              </w:rPr>
              <w:t>,</w:t>
            </w:r>
            <w:r w:rsidR="00EE1118">
              <w:t xml:space="preserve"> </w:t>
            </w:r>
            <w:r w:rsidR="00EE1118" w:rsidRPr="00EE1118">
              <w:rPr>
                <w:color w:val="auto"/>
                <w:sz w:val="20"/>
                <w:szCs w:val="20"/>
              </w:rPr>
              <w:t>70/2017</w:t>
            </w:r>
            <w:r w:rsidR="00187A50">
              <w:rPr>
                <w:color w:val="auto"/>
                <w:sz w:val="20"/>
                <w:szCs w:val="20"/>
              </w:rPr>
              <w:t>) i dostupan za preuzimanje u Registru udruga</w:t>
            </w:r>
            <w:r>
              <w:rPr>
                <w:color w:val="auto"/>
                <w:sz w:val="20"/>
                <w:szCs w:val="20"/>
              </w:rPr>
              <w:t>]</w:t>
            </w:r>
          </w:p>
          <w:p w14:paraId="7DF55860" w14:textId="3FF1A559" w:rsidR="00187A50" w:rsidRDefault="00187A50" w:rsidP="00187A50">
            <w:pPr>
              <w:suppressAutoHyphens w:val="0"/>
              <w:spacing w:after="0"/>
              <w:rPr>
                <w:color w:val="auto"/>
                <w:sz w:val="20"/>
                <w:szCs w:val="20"/>
              </w:rPr>
            </w:pPr>
            <w:r>
              <w:rPr>
                <w:color w:val="auto"/>
                <w:sz w:val="20"/>
                <w:szCs w:val="20"/>
              </w:rPr>
              <w:t xml:space="preserve">ili </w:t>
            </w:r>
          </w:p>
          <w:p w14:paraId="5242DD1C" w14:textId="494CDF35" w:rsidR="00DC420F" w:rsidRPr="00E13D03" w:rsidRDefault="001218A0" w:rsidP="00E13D03">
            <w:pPr>
              <w:suppressAutoHyphens w:val="0"/>
              <w:spacing w:after="0"/>
              <w:rPr>
                <w:color w:val="auto"/>
                <w:sz w:val="20"/>
                <w:szCs w:val="20"/>
              </w:rPr>
            </w:pPr>
            <w:r>
              <w:rPr>
                <w:color w:val="auto"/>
                <w:sz w:val="20"/>
                <w:szCs w:val="20"/>
              </w:rPr>
              <w:t>p</w:t>
            </w:r>
            <w:r w:rsidR="00DC420F" w:rsidRPr="00E13D03">
              <w:rPr>
                <w:color w:val="auto"/>
                <w:sz w:val="20"/>
                <w:szCs w:val="20"/>
              </w:rPr>
              <w:t xml:space="preserve">reslika odgovarajućeg temeljnog akta  </w:t>
            </w:r>
          </w:p>
        </w:tc>
        <w:tc>
          <w:tcPr>
            <w:tcW w:w="1653" w:type="dxa"/>
          </w:tcPr>
          <w:p w14:paraId="6A2966D7" w14:textId="69D75B4F" w:rsidR="00DC420F" w:rsidRPr="00E13D03" w:rsidRDefault="00E13D03" w:rsidP="008510D2">
            <w:pPr>
              <w:suppressAutoHyphens w:val="0"/>
              <w:spacing w:after="0"/>
              <w:rPr>
                <w:color w:val="auto"/>
                <w:sz w:val="20"/>
                <w:szCs w:val="20"/>
              </w:rPr>
            </w:pPr>
            <w:r w:rsidRPr="00E13D03">
              <w:rPr>
                <w:color w:val="auto"/>
                <w:sz w:val="20"/>
                <w:szCs w:val="20"/>
              </w:rPr>
              <w:lastRenderedPageBreak/>
              <w:t>Preslika odgovarajućeg temeljnog akta</w:t>
            </w:r>
          </w:p>
        </w:tc>
        <w:tc>
          <w:tcPr>
            <w:tcW w:w="1653" w:type="dxa"/>
          </w:tcPr>
          <w:p w14:paraId="515B46FB" w14:textId="6335208F" w:rsidR="00DC420F" w:rsidRPr="00E13D03" w:rsidRDefault="00E13D03" w:rsidP="008510D2">
            <w:pPr>
              <w:suppressAutoHyphens w:val="0"/>
              <w:spacing w:after="0"/>
              <w:rPr>
                <w:color w:val="auto"/>
                <w:sz w:val="20"/>
                <w:szCs w:val="20"/>
              </w:rPr>
            </w:pPr>
            <w:r w:rsidRPr="00E13D03">
              <w:rPr>
                <w:color w:val="auto"/>
                <w:sz w:val="20"/>
                <w:szCs w:val="20"/>
              </w:rPr>
              <w:t>Preslika odgovarajućeg temeljnog akta</w:t>
            </w:r>
          </w:p>
        </w:tc>
        <w:tc>
          <w:tcPr>
            <w:tcW w:w="1653" w:type="dxa"/>
          </w:tcPr>
          <w:p w14:paraId="7B3B9F6E" w14:textId="77777777" w:rsidR="00E13D03" w:rsidRDefault="00E13D03" w:rsidP="00E13D03">
            <w:pPr>
              <w:suppressAutoHyphens w:val="0"/>
              <w:spacing w:after="0"/>
              <w:rPr>
                <w:color w:val="auto"/>
                <w:sz w:val="20"/>
                <w:szCs w:val="20"/>
              </w:rPr>
            </w:pPr>
            <w:r w:rsidRPr="00E13D03">
              <w:rPr>
                <w:color w:val="auto"/>
                <w:sz w:val="20"/>
                <w:szCs w:val="20"/>
              </w:rPr>
              <w:t xml:space="preserve">Popis županija, gradova i općina koji se vodi pri </w:t>
            </w:r>
            <w:r w:rsidRPr="00E13D03">
              <w:rPr>
                <w:color w:val="auto"/>
                <w:sz w:val="20"/>
                <w:szCs w:val="20"/>
              </w:rPr>
              <w:lastRenderedPageBreak/>
              <w:t>Ministarstvu uprave</w:t>
            </w:r>
            <w:r w:rsidR="009F7DBC">
              <w:rPr>
                <w:color w:val="auto"/>
                <w:sz w:val="20"/>
                <w:szCs w:val="20"/>
              </w:rPr>
              <w:t>;</w:t>
            </w:r>
          </w:p>
          <w:p w14:paraId="19B094A8" w14:textId="1F90A5F1" w:rsidR="009F7DBC" w:rsidRPr="00E13D03" w:rsidRDefault="009F7DBC" w:rsidP="00E13D03">
            <w:pPr>
              <w:suppressAutoHyphens w:val="0"/>
              <w:spacing w:after="0"/>
              <w:rPr>
                <w:color w:val="auto"/>
                <w:sz w:val="20"/>
                <w:szCs w:val="20"/>
              </w:rPr>
            </w:pPr>
            <w:r w:rsidRPr="009F7DBC">
              <w:rPr>
                <w:color w:val="auto"/>
                <w:sz w:val="20"/>
                <w:szCs w:val="20"/>
                <w:highlight w:val="yellow"/>
              </w:rPr>
              <w:t>Državni zavod za statistiku</w:t>
            </w:r>
            <w:r w:rsidR="00870764">
              <w:rPr>
                <w:color w:val="auto"/>
                <w:sz w:val="20"/>
                <w:szCs w:val="20"/>
                <w:highlight w:val="yellow"/>
              </w:rPr>
              <w:t xml:space="preserve"> - Popis stanovništva iz 2011.</w:t>
            </w:r>
            <w:r w:rsidR="004A143D">
              <w:rPr>
                <w:rStyle w:val="FootnoteReference"/>
                <w:color w:val="auto"/>
                <w:sz w:val="20"/>
                <w:szCs w:val="20"/>
              </w:rPr>
              <w:footnoteReference w:id="77"/>
            </w:r>
          </w:p>
          <w:p w14:paraId="35BEF535" w14:textId="3F7B60C1" w:rsidR="00DC420F" w:rsidRPr="00E13D03" w:rsidRDefault="00DC420F" w:rsidP="008510D2">
            <w:pPr>
              <w:suppressAutoHyphens w:val="0"/>
              <w:spacing w:after="0"/>
              <w:rPr>
                <w:color w:val="auto"/>
                <w:sz w:val="20"/>
                <w:szCs w:val="20"/>
              </w:rPr>
            </w:pPr>
          </w:p>
        </w:tc>
      </w:tr>
      <w:tr w:rsidR="006C2549" w:rsidRPr="00E13D03" w14:paraId="25A3592E" w14:textId="77777777" w:rsidTr="00E13D03">
        <w:trPr>
          <w:trHeight w:val="47"/>
        </w:trPr>
        <w:tc>
          <w:tcPr>
            <w:tcW w:w="3021" w:type="dxa"/>
          </w:tcPr>
          <w:p w14:paraId="00AF24F9" w14:textId="06032160" w:rsidR="00DC420F" w:rsidRPr="007A6853" w:rsidRDefault="003D2302" w:rsidP="008510D2">
            <w:pPr>
              <w:suppressAutoHyphens w:val="0"/>
              <w:spacing w:after="0"/>
              <w:rPr>
                <w:color w:val="auto"/>
              </w:rPr>
            </w:pPr>
            <w:r w:rsidRPr="009F7DBC">
              <w:rPr>
                <w:color w:val="auto"/>
              </w:rPr>
              <w:lastRenderedPageBreak/>
              <w:t>Na dan objave Poziva registriran za obavljanje djelatnosti (ako je primjenjivo, u po</w:t>
            </w:r>
            <w:r w:rsidR="006C2549" w:rsidRPr="009F7DBC">
              <w:rPr>
                <w:color w:val="auto"/>
              </w:rPr>
              <w:t>dručju kulture i umjetnosti</w:t>
            </w:r>
            <w:r w:rsidR="006C2549" w:rsidRPr="009F7DBC">
              <w:rPr>
                <w:color w:val="auto"/>
                <w:highlight w:val="yellow"/>
              </w:rPr>
              <w:t>)</w:t>
            </w:r>
            <w:r w:rsidR="009F7DBC" w:rsidRPr="009F7DBC">
              <w:rPr>
                <w:color w:val="auto"/>
                <w:highlight w:val="yellow"/>
              </w:rPr>
              <w:t xml:space="preserve"> u Republici Hrvatskoj najmanje 12 mjeseci</w:t>
            </w:r>
            <w:r w:rsidR="006C2549" w:rsidRPr="009F7DBC">
              <w:rPr>
                <w:color w:val="auto"/>
              </w:rPr>
              <w:t xml:space="preserve"> </w:t>
            </w:r>
            <w:r w:rsidR="003034F2" w:rsidRPr="009F7DBC">
              <w:rPr>
                <w:color w:val="auto"/>
              </w:rPr>
              <w:t xml:space="preserve">i upisan u Registar neprofitnih organizacija </w:t>
            </w:r>
            <w:r w:rsidR="006C2549" w:rsidRPr="009F7DBC">
              <w:rPr>
                <w:color w:val="auto"/>
              </w:rPr>
              <w:t>u R</w:t>
            </w:r>
            <w:r w:rsidRPr="009F7DBC">
              <w:rPr>
                <w:color w:val="auto"/>
              </w:rPr>
              <w:t>epublici Hrvatskoj najmanje 12 mjeseci</w:t>
            </w:r>
          </w:p>
        </w:tc>
        <w:tc>
          <w:tcPr>
            <w:tcW w:w="1654" w:type="dxa"/>
          </w:tcPr>
          <w:p w14:paraId="3BC7CCD1" w14:textId="1240289C" w:rsidR="00DC420F" w:rsidRDefault="00E13D03" w:rsidP="008510D2">
            <w:pPr>
              <w:suppressAutoHyphens w:val="0"/>
              <w:spacing w:after="0"/>
              <w:rPr>
                <w:color w:val="auto"/>
                <w:sz w:val="20"/>
                <w:szCs w:val="20"/>
              </w:rPr>
            </w:pPr>
            <w:r w:rsidRPr="000255C5">
              <w:rPr>
                <w:color w:val="auto"/>
                <w:sz w:val="20"/>
                <w:szCs w:val="20"/>
              </w:rPr>
              <w:t>Registar udruga</w:t>
            </w:r>
            <w:r w:rsidR="0016056C">
              <w:rPr>
                <w:color w:val="auto"/>
                <w:sz w:val="20"/>
                <w:szCs w:val="20"/>
              </w:rPr>
              <w:t xml:space="preserve"> i</w:t>
            </w:r>
          </w:p>
          <w:p w14:paraId="5A2A1097" w14:textId="343BE7EE" w:rsidR="0016056C" w:rsidRPr="000255C5" w:rsidRDefault="0016056C" w:rsidP="009E409B">
            <w:pPr>
              <w:suppressAutoHyphens w:val="0"/>
              <w:spacing w:after="0"/>
              <w:rPr>
                <w:color w:val="auto"/>
                <w:sz w:val="20"/>
                <w:szCs w:val="20"/>
              </w:rPr>
            </w:pPr>
            <w:r>
              <w:rPr>
                <w:color w:val="auto"/>
                <w:sz w:val="20"/>
                <w:szCs w:val="20"/>
              </w:rPr>
              <w:t>Re</w:t>
            </w:r>
            <w:r w:rsidR="00221858">
              <w:rPr>
                <w:color w:val="auto"/>
                <w:sz w:val="20"/>
                <w:szCs w:val="20"/>
              </w:rPr>
              <w:t>gistar neprofitnih organizacija</w:t>
            </w:r>
          </w:p>
        </w:tc>
        <w:tc>
          <w:tcPr>
            <w:tcW w:w="1653" w:type="dxa"/>
          </w:tcPr>
          <w:p w14:paraId="21D19C02" w14:textId="77777777" w:rsidR="004F3C87" w:rsidRDefault="003D2302" w:rsidP="004F3C87">
            <w:pPr>
              <w:suppressAutoHyphens w:val="0"/>
              <w:spacing w:after="0"/>
              <w:rPr>
                <w:color w:val="auto"/>
                <w:sz w:val="20"/>
                <w:szCs w:val="20"/>
              </w:rPr>
            </w:pPr>
            <w:r w:rsidRPr="000255C5">
              <w:rPr>
                <w:color w:val="auto"/>
                <w:sz w:val="20"/>
                <w:szCs w:val="20"/>
              </w:rPr>
              <w:t>Registar umjetničkih organizacija</w:t>
            </w:r>
            <w:r w:rsidR="004F3C87">
              <w:rPr>
                <w:color w:val="auto"/>
                <w:sz w:val="20"/>
                <w:szCs w:val="20"/>
              </w:rPr>
              <w:t xml:space="preserve"> i </w:t>
            </w:r>
          </w:p>
          <w:p w14:paraId="03E94CB6" w14:textId="1338E2C4" w:rsidR="00DC420F" w:rsidRPr="000255C5" w:rsidRDefault="004F3C87" w:rsidP="004F3C87">
            <w:pPr>
              <w:suppressAutoHyphens w:val="0"/>
              <w:spacing w:after="0"/>
              <w:rPr>
                <w:color w:val="auto"/>
                <w:sz w:val="20"/>
                <w:szCs w:val="20"/>
              </w:rPr>
            </w:pPr>
            <w:r>
              <w:rPr>
                <w:color w:val="auto"/>
                <w:sz w:val="20"/>
                <w:szCs w:val="20"/>
              </w:rPr>
              <w:t>Registar neprofitnih organizacija</w:t>
            </w:r>
          </w:p>
        </w:tc>
        <w:tc>
          <w:tcPr>
            <w:tcW w:w="1653" w:type="dxa"/>
          </w:tcPr>
          <w:p w14:paraId="616783C8" w14:textId="77777777" w:rsidR="00DC420F" w:rsidRDefault="00E13D03" w:rsidP="003D2302">
            <w:pPr>
              <w:suppressAutoHyphens w:val="0"/>
              <w:spacing w:after="0"/>
              <w:rPr>
                <w:color w:val="auto"/>
                <w:sz w:val="20"/>
                <w:szCs w:val="20"/>
              </w:rPr>
            </w:pPr>
            <w:r w:rsidRPr="000255C5">
              <w:rPr>
                <w:color w:val="auto"/>
                <w:sz w:val="20"/>
                <w:szCs w:val="20"/>
              </w:rPr>
              <w:t>Sudski registar</w:t>
            </w:r>
            <w:r w:rsidR="00EB1E5A" w:rsidRPr="000255C5">
              <w:rPr>
                <w:color w:val="auto"/>
                <w:sz w:val="20"/>
                <w:szCs w:val="20"/>
              </w:rPr>
              <w:t xml:space="preserve"> ili preslika odgovarajućeg temeljnog akta</w:t>
            </w:r>
            <w:r w:rsidR="007E6E0E">
              <w:rPr>
                <w:color w:val="auto"/>
                <w:sz w:val="20"/>
                <w:szCs w:val="20"/>
              </w:rPr>
              <w:t>;</w:t>
            </w:r>
          </w:p>
          <w:p w14:paraId="74CFF375" w14:textId="21EB7679" w:rsidR="007E6E0E" w:rsidRPr="001C3FDB" w:rsidRDefault="007E6E0E" w:rsidP="003D2302">
            <w:pPr>
              <w:suppressAutoHyphens w:val="0"/>
              <w:spacing w:after="0"/>
              <w:rPr>
                <w:color w:val="auto"/>
                <w:sz w:val="20"/>
              </w:rPr>
            </w:pPr>
            <w:r>
              <w:rPr>
                <w:color w:val="auto"/>
                <w:sz w:val="20"/>
                <w:szCs w:val="20"/>
              </w:rPr>
              <w:t xml:space="preserve">Registar neprofitnih organizacija – </w:t>
            </w:r>
            <w:r w:rsidRPr="002037B0">
              <w:rPr>
                <w:b/>
                <w:color w:val="auto"/>
                <w:sz w:val="20"/>
                <w:szCs w:val="20"/>
              </w:rPr>
              <w:t>n/p</w:t>
            </w:r>
          </w:p>
        </w:tc>
        <w:tc>
          <w:tcPr>
            <w:tcW w:w="1653" w:type="dxa"/>
          </w:tcPr>
          <w:p w14:paraId="68BBB6E7" w14:textId="53A6E153" w:rsidR="00DC420F" w:rsidRPr="002037B0" w:rsidRDefault="00E13D03" w:rsidP="008510D2">
            <w:pPr>
              <w:suppressAutoHyphens w:val="0"/>
              <w:spacing w:after="0"/>
              <w:rPr>
                <w:b/>
                <w:color w:val="auto"/>
                <w:sz w:val="20"/>
                <w:szCs w:val="20"/>
              </w:rPr>
            </w:pPr>
            <w:r w:rsidRPr="002037B0">
              <w:rPr>
                <w:b/>
                <w:color w:val="auto"/>
                <w:sz w:val="20"/>
                <w:szCs w:val="20"/>
              </w:rPr>
              <w:t>n/p</w:t>
            </w:r>
          </w:p>
          <w:p w14:paraId="0464AF3D" w14:textId="47F24C95" w:rsidR="00DC420F" w:rsidRPr="00E13D03" w:rsidRDefault="00DC420F" w:rsidP="008510D2">
            <w:pPr>
              <w:suppressAutoHyphens w:val="0"/>
              <w:spacing w:after="0"/>
              <w:rPr>
                <w:color w:val="auto"/>
                <w:sz w:val="20"/>
                <w:szCs w:val="20"/>
              </w:rPr>
            </w:pPr>
          </w:p>
        </w:tc>
      </w:tr>
      <w:tr w:rsidR="00E13D03" w:rsidRPr="00E13D03" w14:paraId="797BE514" w14:textId="77777777" w:rsidTr="00E13D03">
        <w:trPr>
          <w:trHeight w:val="47"/>
        </w:trPr>
        <w:tc>
          <w:tcPr>
            <w:tcW w:w="3021" w:type="dxa"/>
          </w:tcPr>
          <w:p w14:paraId="06A0FF06" w14:textId="5B37890A" w:rsidR="00E13D03" w:rsidRPr="007A6853" w:rsidRDefault="00E13D03" w:rsidP="008510D2">
            <w:pPr>
              <w:suppressAutoHyphens w:val="0"/>
              <w:spacing w:after="0"/>
              <w:rPr>
                <w:color w:val="auto"/>
              </w:rPr>
            </w:pPr>
            <w:r w:rsidRPr="007A6853">
              <w:rPr>
                <w:color w:val="auto"/>
              </w:rPr>
              <w:t>Nema duga po osnovi javnih davanja o kojima Porezna uprava vodi službenu evidenciju ili mu je odobrena odgoda plaćanja dospjelih poreznih obveza i obveza za mirovinsko i zdravstveno osiguranje</w:t>
            </w:r>
            <w:r w:rsidR="007A6853" w:rsidRPr="007A6853">
              <w:rPr>
                <w:rStyle w:val="FootnoteReference"/>
                <w:color w:val="auto"/>
              </w:rPr>
              <w:footnoteReference w:id="78"/>
            </w:r>
            <w:r w:rsidRPr="007A6853">
              <w:rPr>
                <w:color w:val="auto"/>
              </w:rPr>
              <w:t xml:space="preserve"> </w:t>
            </w:r>
          </w:p>
        </w:tc>
        <w:tc>
          <w:tcPr>
            <w:tcW w:w="6613" w:type="dxa"/>
            <w:gridSpan w:val="4"/>
          </w:tcPr>
          <w:p w14:paraId="1C364EF4" w14:textId="3BAEC749" w:rsidR="00E13D03" w:rsidRPr="00E13D03" w:rsidRDefault="00E13D03" w:rsidP="008510D2">
            <w:pPr>
              <w:suppressAutoHyphens w:val="0"/>
              <w:spacing w:after="0"/>
              <w:rPr>
                <w:color w:val="auto"/>
                <w:sz w:val="20"/>
                <w:szCs w:val="20"/>
              </w:rPr>
            </w:pPr>
            <w:r w:rsidRPr="00E13D03">
              <w:rPr>
                <w:color w:val="auto"/>
                <w:sz w:val="20"/>
                <w:szCs w:val="20"/>
              </w:rPr>
              <w:t>Potvrda Ministarstva financija/Porezne uprave o nepostojanju javnog duga po osnovi javnih davanja</w:t>
            </w:r>
            <w:r w:rsidR="00400A0B">
              <w:rPr>
                <w:color w:val="auto"/>
                <w:sz w:val="20"/>
                <w:szCs w:val="20"/>
              </w:rPr>
              <w:t xml:space="preserve"> (ne starija od datuma objave Poziva)</w:t>
            </w:r>
            <w:r w:rsidRPr="00E13D03">
              <w:rPr>
                <w:color w:val="auto"/>
                <w:sz w:val="20"/>
                <w:szCs w:val="20"/>
              </w:rPr>
              <w:t xml:space="preserve"> </w:t>
            </w:r>
          </w:p>
          <w:p w14:paraId="6438FE2D" w14:textId="05A25BD3" w:rsidR="00E13D03" w:rsidRPr="00E13D03" w:rsidRDefault="00E13D03" w:rsidP="008510D2">
            <w:pPr>
              <w:suppressAutoHyphens w:val="0"/>
              <w:spacing w:after="0"/>
              <w:rPr>
                <w:color w:val="auto"/>
                <w:sz w:val="20"/>
                <w:szCs w:val="20"/>
              </w:rPr>
            </w:pPr>
          </w:p>
        </w:tc>
      </w:tr>
      <w:tr w:rsidR="00E13D03" w:rsidRPr="00E13D03" w14:paraId="4F1FE7D6" w14:textId="77777777" w:rsidTr="008510D2">
        <w:trPr>
          <w:trHeight w:val="47"/>
        </w:trPr>
        <w:tc>
          <w:tcPr>
            <w:tcW w:w="3021" w:type="dxa"/>
          </w:tcPr>
          <w:p w14:paraId="21101D37" w14:textId="7211614E" w:rsidR="00E13D03" w:rsidRPr="007A6853" w:rsidRDefault="00E13D03" w:rsidP="008510D2">
            <w:pPr>
              <w:suppressAutoHyphens w:val="0"/>
              <w:spacing w:after="0"/>
              <w:rPr>
                <w:color w:val="auto"/>
              </w:rPr>
            </w:pPr>
            <w:r w:rsidRPr="007A6853">
              <w:rPr>
                <w:color w:val="auto"/>
              </w:rPr>
              <w:t xml:space="preserve">Nije u postupku </w:t>
            </w:r>
            <w:proofErr w:type="spellStart"/>
            <w:r w:rsidRPr="007A6853">
              <w:rPr>
                <w:color w:val="auto"/>
              </w:rPr>
              <w:t>predstečajne</w:t>
            </w:r>
            <w:proofErr w:type="spellEnd"/>
            <w:r w:rsidRPr="007A6853">
              <w:rPr>
                <w:color w:val="auto"/>
              </w:rPr>
              <w:t xml:space="preserve"> nagodbe, stečajnom postupku, postupku zatvaranja, postupku prisilne naplate ili u postupku likvidacije</w:t>
            </w:r>
          </w:p>
        </w:tc>
        <w:tc>
          <w:tcPr>
            <w:tcW w:w="6613" w:type="dxa"/>
            <w:gridSpan w:val="4"/>
          </w:tcPr>
          <w:p w14:paraId="196652D7" w14:textId="6FA039A7" w:rsidR="00E13D03" w:rsidRPr="00E13D03" w:rsidRDefault="00E13D03" w:rsidP="008510D2">
            <w:pPr>
              <w:suppressAutoHyphens w:val="0"/>
              <w:spacing w:after="0"/>
              <w:rPr>
                <w:color w:val="auto"/>
                <w:sz w:val="20"/>
                <w:szCs w:val="20"/>
              </w:rPr>
            </w:pPr>
            <w:r w:rsidRPr="00E13D03">
              <w:rPr>
                <w:color w:val="auto"/>
                <w:sz w:val="20"/>
                <w:szCs w:val="20"/>
              </w:rPr>
              <w:t>Izjava prijavitelja o istinitosti podataka, izbjegavanju dvostrukog financiranja i ispunjavanju preduvjeta za sudjelovanje u postupku dodjele bespovratnih sredstava i Izjava o partnerstvu</w:t>
            </w:r>
          </w:p>
          <w:p w14:paraId="0584B4FC" w14:textId="1685CB98" w:rsidR="00E13D03" w:rsidRPr="00E13D03" w:rsidRDefault="00E13D03" w:rsidP="008510D2">
            <w:pPr>
              <w:suppressAutoHyphens w:val="0"/>
              <w:spacing w:after="0"/>
              <w:rPr>
                <w:color w:val="auto"/>
                <w:sz w:val="20"/>
                <w:szCs w:val="20"/>
              </w:rPr>
            </w:pPr>
          </w:p>
        </w:tc>
      </w:tr>
      <w:tr w:rsidR="00E13D03" w:rsidRPr="00E13D03" w14:paraId="10DEA652" w14:textId="77777777" w:rsidTr="008510D2">
        <w:trPr>
          <w:trHeight w:val="58"/>
        </w:trPr>
        <w:tc>
          <w:tcPr>
            <w:tcW w:w="3021" w:type="dxa"/>
          </w:tcPr>
          <w:p w14:paraId="160DD0BD" w14:textId="77777777" w:rsidR="00E13D03" w:rsidRPr="007A6853" w:rsidRDefault="00E13D03" w:rsidP="008510D2">
            <w:pPr>
              <w:suppressAutoHyphens w:val="0"/>
              <w:spacing w:after="0"/>
              <w:rPr>
                <w:color w:val="auto"/>
              </w:rPr>
            </w:pPr>
            <w:r w:rsidRPr="007A6853">
              <w:rPr>
                <w:color w:val="auto"/>
              </w:rPr>
              <w:lastRenderedPageBreak/>
              <w:t>Ima dostatne financijske, stručne, iskustvene i provedbene kapacitete za provedbu projekta u suradnji s partnerima</w:t>
            </w:r>
          </w:p>
        </w:tc>
        <w:tc>
          <w:tcPr>
            <w:tcW w:w="6613" w:type="dxa"/>
            <w:gridSpan w:val="4"/>
          </w:tcPr>
          <w:p w14:paraId="5C2ACFA5" w14:textId="77777777" w:rsidR="00E13D03" w:rsidRPr="00E13D03" w:rsidRDefault="00E13D03" w:rsidP="008510D2">
            <w:pPr>
              <w:suppressAutoHyphens w:val="0"/>
              <w:spacing w:after="0"/>
              <w:rPr>
                <w:color w:val="auto"/>
                <w:sz w:val="20"/>
                <w:szCs w:val="20"/>
              </w:rPr>
            </w:pPr>
            <w:r w:rsidRPr="00E13D03">
              <w:rPr>
                <w:color w:val="auto"/>
                <w:sz w:val="20"/>
                <w:szCs w:val="20"/>
              </w:rPr>
              <w:t>Izjava prijavitelja o istinitosti podataka, izbjegavanju dvostrukog financiranja i ispunjavanju preduvjeta za sudjelovanje u postupku dodjele bespovratnih sredstava i Izjava o partnerstvu</w:t>
            </w:r>
          </w:p>
          <w:p w14:paraId="0E9BFAC4" w14:textId="275BF1D0" w:rsidR="00E13D03" w:rsidRPr="00E13D03" w:rsidRDefault="00E13D03" w:rsidP="008510D2">
            <w:pPr>
              <w:suppressAutoHyphens w:val="0"/>
              <w:spacing w:after="0"/>
              <w:rPr>
                <w:color w:val="auto"/>
                <w:sz w:val="20"/>
                <w:szCs w:val="20"/>
              </w:rPr>
            </w:pPr>
          </w:p>
          <w:p w14:paraId="4D739998" w14:textId="74777F4F" w:rsidR="00E13D03" w:rsidRPr="00E13D03" w:rsidRDefault="00E13D03" w:rsidP="008510D2">
            <w:pPr>
              <w:suppressAutoHyphens w:val="0"/>
              <w:spacing w:after="0"/>
              <w:rPr>
                <w:color w:val="auto"/>
                <w:sz w:val="20"/>
                <w:szCs w:val="20"/>
              </w:rPr>
            </w:pPr>
          </w:p>
          <w:p w14:paraId="4314D290" w14:textId="716CC2BB" w:rsidR="00E13D03" w:rsidRPr="00E13D03" w:rsidRDefault="00E13D03" w:rsidP="008510D2">
            <w:pPr>
              <w:suppressAutoHyphens w:val="0"/>
              <w:spacing w:after="0"/>
              <w:rPr>
                <w:color w:val="auto"/>
                <w:sz w:val="20"/>
                <w:szCs w:val="20"/>
              </w:rPr>
            </w:pPr>
          </w:p>
        </w:tc>
      </w:tr>
      <w:tr w:rsidR="00E13D03" w:rsidRPr="00E13D03" w14:paraId="4B8DC5DB" w14:textId="77777777" w:rsidTr="008510D2">
        <w:trPr>
          <w:trHeight w:val="59"/>
        </w:trPr>
        <w:tc>
          <w:tcPr>
            <w:tcW w:w="3021" w:type="dxa"/>
          </w:tcPr>
          <w:p w14:paraId="00F68DE9" w14:textId="77777777" w:rsidR="00E13D03" w:rsidRPr="007A6853" w:rsidRDefault="00E13D03" w:rsidP="008510D2">
            <w:pPr>
              <w:suppressAutoHyphens w:val="0"/>
              <w:spacing w:after="0"/>
              <w:rPr>
                <w:color w:val="auto"/>
              </w:rPr>
            </w:pPr>
            <w:r w:rsidRPr="007A6853">
              <w:rPr>
                <w:color w:val="auto"/>
              </w:rPr>
              <w:t>Nije prekršio odredbe o namjenskom korištenju sredstava iz Europskog socijalnog fonda i drugih javnih izvora</w:t>
            </w:r>
          </w:p>
        </w:tc>
        <w:tc>
          <w:tcPr>
            <w:tcW w:w="6613" w:type="dxa"/>
            <w:gridSpan w:val="4"/>
          </w:tcPr>
          <w:p w14:paraId="6BED4F64" w14:textId="77777777" w:rsidR="00E13D03" w:rsidRPr="00E13D03" w:rsidRDefault="00E13D03" w:rsidP="008510D2">
            <w:pPr>
              <w:suppressAutoHyphens w:val="0"/>
              <w:spacing w:after="0"/>
              <w:rPr>
                <w:color w:val="auto"/>
                <w:sz w:val="20"/>
                <w:szCs w:val="20"/>
              </w:rPr>
            </w:pPr>
            <w:r w:rsidRPr="00E13D03">
              <w:rPr>
                <w:color w:val="auto"/>
                <w:sz w:val="20"/>
                <w:szCs w:val="20"/>
              </w:rPr>
              <w:t>Izjava prijavitelja o istinitosti podataka, izbjegavanju dvostrukog financiranja i ispunjavanju preduvjeta za sudjelovanje u postupku dodjele bespovratnih sredstava i Izjava o partnerstvu</w:t>
            </w:r>
          </w:p>
          <w:p w14:paraId="27EB9176" w14:textId="2B3A67AF" w:rsidR="00E13D03" w:rsidRPr="00E13D03" w:rsidRDefault="00E13D03" w:rsidP="008510D2">
            <w:pPr>
              <w:suppressAutoHyphens w:val="0"/>
              <w:spacing w:after="0"/>
              <w:rPr>
                <w:color w:val="auto"/>
                <w:sz w:val="20"/>
                <w:szCs w:val="20"/>
              </w:rPr>
            </w:pPr>
          </w:p>
          <w:p w14:paraId="03825209" w14:textId="7DA482C9" w:rsidR="00E13D03" w:rsidRPr="00E13D03" w:rsidRDefault="00E13D03" w:rsidP="008510D2">
            <w:pPr>
              <w:suppressAutoHyphens w:val="0"/>
              <w:spacing w:after="0"/>
              <w:rPr>
                <w:color w:val="auto"/>
                <w:sz w:val="20"/>
                <w:szCs w:val="20"/>
              </w:rPr>
            </w:pPr>
          </w:p>
          <w:p w14:paraId="4CAE08A0" w14:textId="0A0BB17B" w:rsidR="00E13D03" w:rsidRPr="00E13D03" w:rsidRDefault="00E13D03" w:rsidP="008510D2">
            <w:pPr>
              <w:suppressAutoHyphens w:val="0"/>
              <w:spacing w:after="0"/>
              <w:rPr>
                <w:color w:val="auto"/>
                <w:sz w:val="20"/>
                <w:szCs w:val="20"/>
              </w:rPr>
            </w:pPr>
          </w:p>
        </w:tc>
      </w:tr>
      <w:tr w:rsidR="006C2549" w:rsidRPr="00E13D03" w14:paraId="5A8BE014" w14:textId="77777777" w:rsidTr="00E13D03">
        <w:trPr>
          <w:trHeight w:val="11"/>
        </w:trPr>
        <w:tc>
          <w:tcPr>
            <w:tcW w:w="3021" w:type="dxa"/>
          </w:tcPr>
          <w:p w14:paraId="79CE6854" w14:textId="77777777" w:rsidR="00DC420F" w:rsidRPr="00906914" w:rsidRDefault="00B37A35" w:rsidP="008510D2">
            <w:pPr>
              <w:suppressAutoHyphens w:val="0"/>
              <w:spacing w:after="0"/>
              <w:rPr>
                <w:color w:val="auto"/>
              </w:rPr>
            </w:pPr>
            <w:r w:rsidRPr="00906914">
              <w:rPr>
                <w:color w:val="auto"/>
              </w:rPr>
              <w:t>Ispunjava obveze koje se odnose na financijsko izvještavanje propisane odgovarajućim zakonom</w:t>
            </w:r>
          </w:p>
          <w:p w14:paraId="18EC3356" w14:textId="7E856409" w:rsidR="00B51C2D" w:rsidRPr="00906914" w:rsidRDefault="00B51C2D" w:rsidP="008510D2">
            <w:pPr>
              <w:suppressAutoHyphens w:val="0"/>
              <w:spacing w:after="0"/>
              <w:rPr>
                <w:color w:val="auto"/>
              </w:rPr>
            </w:pPr>
            <w:r w:rsidRPr="00F4546F">
              <w:rPr>
                <w:color w:val="auto"/>
              </w:rPr>
              <w:t>(predano financijsko izvješće za 2016. godinu)</w:t>
            </w:r>
          </w:p>
        </w:tc>
        <w:tc>
          <w:tcPr>
            <w:tcW w:w="1654" w:type="dxa"/>
          </w:tcPr>
          <w:p w14:paraId="387A1660" w14:textId="77777777" w:rsidR="00DC420F" w:rsidRPr="00906914" w:rsidRDefault="00DC420F" w:rsidP="008510D2">
            <w:pPr>
              <w:suppressAutoHyphens w:val="0"/>
              <w:spacing w:after="0"/>
              <w:rPr>
                <w:color w:val="auto"/>
                <w:sz w:val="20"/>
                <w:szCs w:val="20"/>
              </w:rPr>
            </w:pPr>
            <w:r w:rsidRPr="00906914">
              <w:rPr>
                <w:color w:val="auto"/>
                <w:sz w:val="20"/>
                <w:szCs w:val="20"/>
              </w:rPr>
              <w:t>Registar neprofitnih organizacija</w:t>
            </w:r>
          </w:p>
          <w:p w14:paraId="3EB93A31" w14:textId="77777777" w:rsidR="00DC420F" w:rsidRPr="00906914" w:rsidRDefault="00DC420F" w:rsidP="008510D2">
            <w:pPr>
              <w:suppressAutoHyphens w:val="0"/>
              <w:spacing w:after="0"/>
              <w:rPr>
                <w:color w:val="auto"/>
                <w:sz w:val="20"/>
                <w:szCs w:val="20"/>
              </w:rPr>
            </w:pPr>
          </w:p>
          <w:p w14:paraId="62FA310E" w14:textId="474CB57E" w:rsidR="00DC420F" w:rsidRPr="00906914" w:rsidRDefault="00DC420F" w:rsidP="008510D2">
            <w:pPr>
              <w:suppressAutoHyphens w:val="0"/>
              <w:spacing w:after="0"/>
              <w:rPr>
                <w:color w:val="auto"/>
                <w:sz w:val="20"/>
                <w:szCs w:val="20"/>
              </w:rPr>
            </w:pPr>
          </w:p>
        </w:tc>
        <w:tc>
          <w:tcPr>
            <w:tcW w:w="1653" w:type="dxa"/>
          </w:tcPr>
          <w:p w14:paraId="6533DC8A" w14:textId="77777777" w:rsidR="00E13D03" w:rsidRPr="00906914" w:rsidRDefault="00E13D03" w:rsidP="00E13D03">
            <w:pPr>
              <w:suppressAutoHyphens w:val="0"/>
              <w:spacing w:after="0"/>
              <w:rPr>
                <w:color w:val="auto"/>
                <w:sz w:val="20"/>
                <w:szCs w:val="20"/>
              </w:rPr>
            </w:pPr>
            <w:r w:rsidRPr="00906914">
              <w:rPr>
                <w:color w:val="auto"/>
                <w:sz w:val="20"/>
                <w:szCs w:val="20"/>
              </w:rPr>
              <w:t>Registar neprofitnih organizacija</w:t>
            </w:r>
          </w:p>
          <w:p w14:paraId="3338DC53" w14:textId="6CF72484" w:rsidR="00DC420F" w:rsidRPr="00906914" w:rsidRDefault="00DC420F" w:rsidP="008510D2">
            <w:pPr>
              <w:suppressAutoHyphens w:val="0"/>
              <w:spacing w:after="0"/>
              <w:rPr>
                <w:color w:val="auto"/>
                <w:sz w:val="20"/>
                <w:szCs w:val="20"/>
              </w:rPr>
            </w:pPr>
          </w:p>
        </w:tc>
        <w:tc>
          <w:tcPr>
            <w:tcW w:w="1653" w:type="dxa"/>
          </w:tcPr>
          <w:p w14:paraId="276927C2" w14:textId="16C3A0AD" w:rsidR="00D6203E" w:rsidRPr="00906914" w:rsidRDefault="000255C5" w:rsidP="008510D2">
            <w:pPr>
              <w:suppressAutoHyphens w:val="0"/>
              <w:spacing w:after="0"/>
              <w:rPr>
                <w:color w:val="auto"/>
                <w:sz w:val="20"/>
                <w:szCs w:val="20"/>
              </w:rPr>
            </w:pPr>
            <w:r w:rsidRPr="00906914">
              <w:rPr>
                <w:color w:val="auto"/>
                <w:sz w:val="20"/>
                <w:szCs w:val="20"/>
              </w:rPr>
              <w:t>FINA</w:t>
            </w:r>
          </w:p>
        </w:tc>
        <w:tc>
          <w:tcPr>
            <w:tcW w:w="1653" w:type="dxa"/>
          </w:tcPr>
          <w:p w14:paraId="0826FB85" w14:textId="79BD76CD" w:rsidR="00DC420F" w:rsidRPr="00906914" w:rsidRDefault="000255C5" w:rsidP="008510D2">
            <w:pPr>
              <w:suppressAutoHyphens w:val="0"/>
              <w:spacing w:after="0"/>
              <w:rPr>
                <w:color w:val="auto"/>
                <w:sz w:val="20"/>
                <w:szCs w:val="20"/>
              </w:rPr>
            </w:pPr>
            <w:r w:rsidRPr="00906914">
              <w:rPr>
                <w:color w:val="auto"/>
                <w:sz w:val="20"/>
                <w:szCs w:val="20"/>
              </w:rPr>
              <w:t>FINA</w:t>
            </w:r>
          </w:p>
        </w:tc>
      </w:tr>
    </w:tbl>
    <w:p w14:paraId="612CBEF8" w14:textId="77777777" w:rsidR="007E6E0E" w:rsidRPr="00581FE4" w:rsidRDefault="007E6E0E" w:rsidP="00581FE4">
      <w:pPr>
        <w:suppressAutoHyphens w:val="0"/>
        <w:spacing w:after="0" w:line="259" w:lineRule="auto"/>
        <w:rPr>
          <w:color w:val="auto"/>
          <w:sz w:val="24"/>
        </w:rPr>
      </w:pPr>
    </w:p>
    <w:p w14:paraId="0CA72715" w14:textId="77777777" w:rsidR="007E6E0E" w:rsidRDefault="007E6E0E" w:rsidP="00392AF4">
      <w:pPr>
        <w:suppressAutoHyphens w:val="0"/>
        <w:spacing w:after="0" w:line="259" w:lineRule="auto"/>
        <w:rPr>
          <w:color w:val="auto"/>
          <w:sz w:val="24"/>
          <w:szCs w:val="24"/>
        </w:rPr>
      </w:pPr>
    </w:p>
    <w:p w14:paraId="5C17CA88" w14:textId="0E68A55B" w:rsidR="00392AF4" w:rsidRPr="007A6853" w:rsidRDefault="007A6853" w:rsidP="00392AF4">
      <w:pPr>
        <w:suppressAutoHyphens w:val="0"/>
        <w:spacing w:after="0" w:line="259" w:lineRule="auto"/>
        <w:rPr>
          <w:color w:val="auto"/>
          <w:sz w:val="24"/>
          <w:szCs w:val="24"/>
        </w:rPr>
      </w:pPr>
      <w:r w:rsidRPr="007A6853">
        <w:rPr>
          <w:color w:val="auto"/>
          <w:sz w:val="24"/>
          <w:szCs w:val="24"/>
        </w:rPr>
        <w:t>Tablica 2</w:t>
      </w:r>
      <w:r w:rsidR="00392AF4" w:rsidRPr="007A6853">
        <w:rPr>
          <w:color w:val="auto"/>
          <w:sz w:val="24"/>
          <w:szCs w:val="24"/>
        </w:rPr>
        <w:t xml:space="preserve">: </w:t>
      </w:r>
      <w:r w:rsidR="001218A0">
        <w:rPr>
          <w:color w:val="auto"/>
          <w:sz w:val="24"/>
          <w:szCs w:val="24"/>
        </w:rPr>
        <w:t>P</w:t>
      </w:r>
      <w:r w:rsidR="00392AF4" w:rsidRPr="007A6853">
        <w:rPr>
          <w:color w:val="auto"/>
          <w:sz w:val="24"/>
          <w:szCs w:val="24"/>
        </w:rPr>
        <w:t>regled uvjeta prihvatljivosti i izvora provjere uvjeta</w:t>
      </w:r>
      <w:r w:rsidR="00363CC1" w:rsidRPr="007A6853">
        <w:rPr>
          <w:color w:val="auto"/>
          <w:sz w:val="24"/>
          <w:szCs w:val="24"/>
        </w:rPr>
        <w:t xml:space="preserve"> prihvatljivosti za partnere</w:t>
      </w:r>
    </w:p>
    <w:tbl>
      <w:tblPr>
        <w:tblStyle w:val="TableGridLight2"/>
        <w:tblW w:w="9634" w:type="dxa"/>
        <w:tblLayout w:type="fixed"/>
        <w:tblLook w:val="04A0" w:firstRow="1" w:lastRow="0" w:firstColumn="1" w:lastColumn="0" w:noHBand="0" w:noVBand="1"/>
      </w:tblPr>
      <w:tblGrid>
        <w:gridCol w:w="3021"/>
        <w:gridCol w:w="1654"/>
        <w:gridCol w:w="1653"/>
        <w:gridCol w:w="1653"/>
        <w:gridCol w:w="1653"/>
      </w:tblGrid>
      <w:tr w:rsidR="00392AF4" w:rsidRPr="00E13D03" w14:paraId="3933CDDF" w14:textId="77777777" w:rsidTr="008510D2">
        <w:trPr>
          <w:trHeight w:val="11"/>
        </w:trPr>
        <w:tc>
          <w:tcPr>
            <w:tcW w:w="3021" w:type="dxa"/>
            <w:vMerge w:val="restart"/>
            <w:shd w:val="clear" w:color="auto" w:fill="AEAAAA"/>
          </w:tcPr>
          <w:p w14:paraId="77D635F9" w14:textId="77777777" w:rsidR="00392AF4" w:rsidRPr="00FA41F3" w:rsidRDefault="00392AF4" w:rsidP="008510D2">
            <w:pPr>
              <w:suppressAutoHyphens w:val="0"/>
              <w:spacing w:after="0"/>
              <w:jc w:val="center"/>
              <w:rPr>
                <w:b/>
                <w:color w:val="auto"/>
                <w:sz w:val="24"/>
                <w:szCs w:val="24"/>
              </w:rPr>
            </w:pPr>
            <w:r w:rsidRPr="00FA41F3">
              <w:rPr>
                <w:b/>
                <w:color w:val="auto"/>
                <w:sz w:val="24"/>
                <w:szCs w:val="24"/>
              </w:rPr>
              <w:t>UVJET</w:t>
            </w:r>
          </w:p>
        </w:tc>
        <w:tc>
          <w:tcPr>
            <w:tcW w:w="6613" w:type="dxa"/>
            <w:gridSpan w:val="4"/>
            <w:shd w:val="clear" w:color="auto" w:fill="AEAAAA"/>
          </w:tcPr>
          <w:p w14:paraId="6FE1818C" w14:textId="77777777" w:rsidR="00392AF4" w:rsidRPr="00FA41F3" w:rsidRDefault="00392AF4" w:rsidP="008510D2">
            <w:pPr>
              <w:suppressAutoHyphens w:val="0"/>
              <w:spacing w:after="0"/>
              <w:jc w:val="center"/>
              <w:rPr>
                <w:b/>
                <w:color w:val="auto"/>
                <w:sz w:val="24"/>
                <w:szCs w:val="24"/>
              </w:rPr>
            </w:pPr>
            <w:r w:rsidRPr="00FA41F3">
              <w:rPr>
                <w:b/>
                <w:color w:val="auto"/>
                <w:sz w:val="24"/>
                <w:szCs w:val="24"/>
              </w:rPr>
              <w:t xml:space="preserve">IZVOR PROVJERE/POTVRDA O ISPUNJAVANJU UVJETA </w:t>
            </w:r>
          </w:p>
        </w:tc>
      </w:tr>
      <w:tr w:rsidR="00392AF4" w:rsidRPr="00E13D03" w14:paraId="35699978" w14:textId="77777777" w:rsidTr="008510D2">
        <w:trPr>
          <w:trHeight w:val="11"/>
        </w:trPr>
        <w:tc>
          <w:tcPr>
            <w:tcW w:w="3021" w:type="dxa"/>
            <w:vMerge/>
            <w:shd w:val="clear" w:color="auto" w:fill="AEAAAA"/>
          </w:tcPr>
          <w:p w14:paraId="136DC127" w14:textId="77777777" w:rsidR="00392AF4" w:rsidRPr="00E13D03" w:rsidRDefault="00392AF4" w:rsidP="008510D2">
            <w:pPr>
              <w:suppressAutoHyphens w:val="0"/>
              <w:spacing w:after="0"/>
              <w:jc w:val="center"/>
              <w:rPr>
                <w:b/>
                <w:color w:val="auto"/>
                <w:sz w:val="20"/>
                <w:szCs w:val="20"/>
              </w:rPr>
            </w:pPr>
          </w:p>
        </w:tc>
        <w:tc>
          <w:tcPr>
            <w:tcW w:w="1654" w:type="dxa"/>
            <w:shd w:val="clear" w:color="auto" w:fill="AEAAAA"/>
          </w:tcPr>
          <w:p w14:paraId="7497A02D" w14:textId="77777777" w:rsidR="00392AF4" w:rsidRPr="00980920" w:rsidRDefault="00392AF4" w:rsidP="008510D2">
            <w:pPr>
              <w:suppressAutoHyphens w:val="0"/>
              <w:spacing w:after="0"/>
              <w:jc w:val="center"/>
              <w:rPr>
                <w:b/>
                <w:color w:val="auto"/>
              </w:rPr>
            </w:pPr>
            <w:r w:rsidRPr="00980920">
              <w:rPr>
                <w:b/>
                <w:color w:val="auto"/>
              </w:rPr>
              <w:t>Udruga, savez udruga</w:t>
            </w:r>
          </w:p>
        </w:tc>
        <w:tc>
          <w:tcPr>
            <w:tcW w:w="1653" w:type="dxa"/>
            <w:shd w:val="clear" w:color="auto" w:fill="D0CECE"/>
          </w:tcPr>
          <w:p w14:paraId="77E8C239" w14:textId="77777777" w:rsidR="00392AF4" w:rsidRPr="00980920" w:rsidRDefault="00392AF4" w:rsidP="008510D2">
            <w:pPr>
              <w:suppressAutoHyphens w:val="0"/>
              <w:spacing w:after="0"/>
              <w:jc w:val="center"/>
              <w:rPr>
                <w:b/>
                <w:color w:val="auto"/>
              </w:rPr>
            </w:pPr>
            <w:r w:rsidRPr="00980920">
              <w:rPr>
                <w:b/>
                <w:color w:val="auto"/>
              </w:rPr>
              <w:t>Umjetnička organizacija</w:t>
            </w:r>
          </w:p>
        </w:tc>
        <w:tc>
          <w:tcPr>
            <w:tcW w:w="1653" w:type="dxa"/>
            <w:shd w:val="clear" w:color="auto" w:fill="D0CECE"/>
          </w:tcPr>
          <w:p w14:paraId="377009DB" w14:textId="77777777" w:rsidR="00392AF4" w:rsidRPr="00980920" w:rsidRDefault="00392AF4" w:rsidP="008510D2">
            <w:pPr>
              <w:suppressAutoHyphens w:val="0"/>
              <w:spacing w:after="0"/>
              <w:jc w:val="center"/>
              <w:rPr>
                <w:b/>
                <w:color w:val="auto"/>
              </w:rPr>
            </w:pPr>
            <w:r w:rsidRPr="00980920">
              <w:rPr>
                <w:b/>
                <w:color w:val="auto"/>
              </w:rPr>
              <w:t>Javna ustanova u kulturi</w:t>
            </w:r>
          </w:p>
        </w:tc>
        <w:tc>
          <w:tcPr>
            <w:tcW w:w="1653" w:type="dxa"/>
            <w:shd w:val="clear" w:color="auto" w:fill="D0CECE"/>
          </w:tcPr>
          <w:p w14:paraId="6036E7DB" w14:textId="77777777" w:rsidR="00392AF4" w:rsidRPr="00980920" w:rsidRDefault="00392AF4" w:rsidP="008510D2">
            <w:pPr>
              <w:suppressAutoHyphens w:val="0"/>
              <w:spacing w:after="0"/>
              <w:jc w:val="center"/>
              <w:rPr>
                <w:b/>
                <w:color w:val="auto"/>
              </w:rPr>
            </w:pPr>
            <w:r w:rsidRPr="00980920">
              <w:rPr>
                <w:b/>
                <w:color w:val="auto"/>
              </w:rPr>
              <w:t>Jedinica lokalne ili područne (regionalne) samouprave</w:t>
            </w:r>
          </w:p>
        </w:tc>
      </w:tr>
      <w:tr w:rsidR="00392AF4" w:rsidRPr="00E13D03" w14:paraId="26AF3849" w14:textId="77777777" w:rsidTr="008510D2">
        <w:trPr>
          <w:trHeight w:val="106"/>
        </w:trPr>
        <w:tc>
          <w:tcPr>
            <w:tcW w:w="3021" w:type="dxa"/>
          </w:tcPr>
          <w:p w14:paraId="2F31736D" w14:textId="77777777" w:rsidR="00392AF4" w:rsidRPr="00FA41F3" w:rsidRDefault="00392AF4" w:rsidP="008510D2">
            <w:pPr>
              <w:suppressAutoHyphens w:val="0"/>
              <w:spacing w:after="0"/>
              <w:rPr>
                <w:color w:val="auto"/>
              </w:rPr>
            </w:pPr>
            <w:r w:rsidRPr="00FA41F3">
              <w:rPr>
                <w:color w:val="auto"/>
              </w:rPr>
              <w:t>Pravna osoba javnog ili privatnog prava sukladno točki 2.1.1 odnosno 2.1.2 ovih Uputa</w:t>
            </w:r>
          </w:p>
        </w:tc>
        <w:tc>
          <w:tcPr>
            <w:tcW w:w="1654" w:type="dxa"/>
          </w:tcPr>
          <w:p w14:paraId="3D44F8EC" w14:textId="0FE5C3D5" w:rsidR="00187A50" w:rsidRDefault="00187A50" w:rsidP="00187A50">
            <w:pPr>
              <w:suppressAutoHyphens w:val="0"/>
              <w:spacing w:after="0"/>
              <w:rPr>
                <w:color w:val="auto"/>
                <w:sz w:val="20"/>
                <w:szCs w:val="20"/>
              </w:rPr>
            </w:pPr>
            <w:r w:rsidRPr="00E13D03">
              <w:rPr>
                <w:color w:val="auto"/>
                <w:sz w:val="20"/>
                <w:szCs w:val="20"/>
              </w:rPr>
              <w:t>Registar udruga</w:t>
            </w:r>
            <w:r>
              <w:rPr>
                <w:color w:val="auto"/>
                <w:sz w:val="20"/>
                <w:szCs w:val="20"/>
              </w:rPr>
              <w:t xml:space="preserve"> (primjenjivo ako je statut udruge usklađen s odredbama Zakon</w:t>
            </w:r>
            <w:r w:rsidR="000702F4">
              <w:rPr>
                <w:color w:val="auto"/>
                <w:sz w:val="20"/>
                <w:szCs w:val="20"/>
              </w:rPr>
              <w:t>a</w:t>
            </w:r>
            <w:r>
              <w:rPr>
                <w:color w:val="auto"/>
                <w:sz w:val="20"/>
                <w:szCs w:val="20"/>
              </w:rPr>
              <w:t xml:space="preserve"> o udrugama (NN 74/2014</w:t>
            </w:r>
            <w:r w:rsidR="000702F4" w:rsidRPr="000702F4">
              <w:rPr>
                <w:color w:val="auto"/>
                <w:sz w:val="20"/>
                <w:szCs w:val="20"/>
              </w:rPr>
              <w:t>, 70/2017</w:t>
            </w:r>
            <w:r>
              <w:rPr>
                <w:color w:val="auto"/>
                <w:sz w:val="20"/>
                <w:szCs w:val="20"/>
              </w:rPr>
              <w:t>) i dostupan za preuzimanje u Registru udruga)</w:t>
            </w:r>
          </w:p>
          <w:p w14:paraId="1A0E4AB5" w14:textId="77777777" w:rsidR="00187A50" w:rsidRDefault="00187A50" w:rsidP="00187A50">
            <w:pPr>
              <w:suppressAutoHyphens w:val="0"/>
              <w:spacing w:after="0"/>
              <w:rPr>
                <w:color w:val="auto"/>
                <w:sz w:val="20"/>
                <w:szCs w:val="20"/>
              </w:rPr>
            </w:pPr>
            <w:r>
              <w:rPr>
                <w:color w:val="auto"/>
                <w:sz w:val="20"/>
                <w:szCs w:val="20"/>
              </w:rPr>
              <w:t xml:space="preserve">ili </w:t>
            </w:r>
          </w:p>
          <w:p w14:paraId="2407B3E8" w14:textId="199CAB67" w:rsidR="00392AF4" w:rsidRPr="00E13D03" w:rsidRDefault="00187A50" w:rsidP="00187A50">
            <w:pPr>
              <w:suppressAutoHyphens w:val="0"/>
              <w:spacing w:after="0"/>
              <w:rPr>
                <w:color w:val="auto"/>
                <w:sz w:val="20"/>
                <w:szCs w:val="20"/>
              </w:rPr>
            </w:pPr>
            <w:r w:rsidRPr="00E13D03">
              <w:rPr>
                <w:color w:val="auto"/>
                <w:sz w:val="20"/>
                <w:szCs w:val="20"/>
              </w:rPr>
              <w:lastRenderedPageBreak/>
              <w:t xml:space="preserve">Preslika odgovarajućeg temeljnog akta  </w:t>
            </w:r>
          </w:p>
        </w:tc>
        <w:tc>
          <w:tcPr>
            <w:tcW w:w="1653" w:type="dxa"/>
          </w:tcPr>
          <w:p w14:paraId="568DA019" w14:textId="77777777" w:rsidR="00392AF4" w:rsidRPr="00E13D03" w:rsidRDefault="00392AF4" w:rsidP="008510D2">
            <w:pPr>
              <w:suppressAutoHyphens w:val="0"/>
              <w:spacing w:after="0"/>
              <w:rPr>
                <w:color w:val="auto"/>
                <w:sz w:val="20"/>
                <w:szCs w:val="20"/>
              </w:rPr>
            </w:pPr>
            <w:r w:rsidRPr="00E13D03">
              <w:rPr>
                <w:color w:val="auto"/>
                <w:sz w:val="20"/>
                <w:szCs w:val="20"/>
              </w:rPr>
              <w:lastRenderedPageBreak/>
              <w:t>Preslika odgovarajućeg temeljnog akta</w:t>
            </w:r>
          </w:p>
        </w:tc>
        <w:tc>
          <w:tcPr>
            <w:tcW w:w="1653" w:type="dxa"/>
          </w:tcPr>
          <w:p w14:paraId="1243D09A" w14:textId="77777777" w:rsidR="00392AF4" w:rsidRPr="00E13D03" w:rsidRDefault="00392AF4" w:rsidP="008510D2">
            <w:pPr>
              <w:suppressAutoHyphens w:val="0"/>
              <w:spacing w:after="0"/>
              <w:rPr>
                <w:color w:val="auto"/>
                <w:sz w:val="20"/>
                <w:szCs w:val="20"/>
              </w:rPr>
            </w:pPr>
            <w:r w:rsidRPr="00E13D03">
              <w:rPr>
                <w:color w:val="auto"/>
                <w:sz w:val="20"/>
                <w:szCs w:val="20"/>
              </w:rPr>
              <w:t>Preslika odgovarajućeg temeljnog akta</w:t>
            </w:r>
          </w:p>
        </w:tc>
        <w:tc>
          <w:tcPr>
            <w:tcW w:w="1653" w:type="dxa"/>
          </w:tcPr>
          <w:p w14:paraId="3996938F" w14:textId="0C38DFF1" w:rsidR="004A143D" w:rsidRPr="00E13D03" w:rsidRDefault="00392AF4" w:rsidP="004A143D">
            <w:pPr>
              <w:suppressAutoHyphens w:val="0"/>
              <w:spacing w:after="0"/>
              <w:rPr>
                <w:color w:val="auto"/>
                <w:sz w:val="20"/>
                <w:szCs w:val="20"/>
              </w:rPr>
            </w:pPr>
            <w:r w:rsidRPr="00E13D03">
              <w:rPr>
                <w:color w:val="auto"/>
                <w:sz w:val="20"/>
                <w:szCs w:val="20"/>
              </w:rPr>
              <w:t>Popis županija, gradova i općina koji se vodi pri Ministarstvu uprave</w:t>
            </w:r>
          </w:p>
          <w:p w14:paraId="4EA65E8A" w14:textId="5A845AB6" w:rsidR="00392AF4" w:rsidRPr="00E13D03" w:rsidRDefault="00392AF4" w:rsidP="008510D2">
            <w:pPr>
              <w:suppressAutoHyphens w:val="0"/>
              <w:spacing w:after="0"/>
              <w:rPr>
                <w:color w:val="auto"/>
                <w:sz w:val="20"/>
                <w:szCs w:val="20"/>
              </w:rPr>
            </w:pPr>
          </w:p>
          <w:p w14:paraId="5F85AF9E" w14:textId="77777777" w:rsidR="00392AF4" w:rsidRPr="00E13D03" w:rsidRDefault="00392AF4" w:rsidP="008510D2">
            <w:pPr>
              <w:suppressAutoHyphens w:val="0"/>
              <w:spacing w:after="0"/>
              <w:rPr>
                <w:color w:val="auto"/>
                <w:sz w:val="20"/>
                <w:szCs w:val="20"/>
              </w:rPr>
            </w:pPr>
          </w:p>
        </w:tc>
      </w:tr>
      <w:tr w:rsidR="00392AF4" w:rsidRPr="00E13D03" w14:paraId="09C055DB" w14:textId="77777777" w:rsidTr="008510D2">
        <w:trPr>
          <w:trHeight w:val="47"/>
        </w:trPr>
        <w:tc>
          <w:tcPr>
            <w:tcW w:w="3021" w:type="dxa"/>
          </w:tcPr>
          <w:p w14:paraId="2B0F13F9" w14:textId="1EBCA43E" w:rsidR="00392AF4" w:rsidRPr="00FA41F3" w:rsidRDefault="00392AF4" w:rsidP="008510D2">
            <w:pPr>
              <w:suppressAutoHyphens w:val="0"/>
              <w:spacing w:after="0"/>
              <w:rPr>
                <w:color w:val="auto"/>
              </w:rPr>
            </w:pPr>
            <w:r w:rsidRPr="00FA41F3">
              <w:rPr>
                <w:color w:val="auto"/>
              </w:rPr>
              <w:t>Na dan objave Poziva registriran za obavljanje djelatnosti (ako je primjenjivo, u području kulture i umjetnosti</w:t>
            </w:r>
            <w:r w:rsidRPr="009F7DBC">
              <w:rPr>
                <w:color w:val="auto"/>
                <w:highlight w:val="yellow"/>
              </w:rPr>
              <w:t>)</w:t>
            </w:r>
            <w:r w:rsidR="009F7DBC" w:rsidRPr="009F7DBC">
              <w:rPr>
                <w:color w:val="auto"/>
                <w:highlight w:val="yellow"/>
              </w:rPr>
              <w:t xml:space="preserve"> u Republici Hrvatskoj najmanje 12 mjeseci</w:t>
            </w:r>
            <w:r w:rsidRPr="00FA41F3">
              <w:rPr>
                <w:color w:val="auto"/>
              </w:rPr>
              <w:t xml:space="preserve"> </w:t>
            </w:r>
            <w:r w:rsidR="009E409B">
              <w:rPr>
                <w:color w:val="auto"/>
              </w:rPr>
              <w:t xml:space="preserve">i upisan u Registar neprofitnih organizacija </w:t>
            </w:r>
            <w:r w:rsidRPr="00FA41F3">
              <w:rPr>
                <w:color w:val="auto"/>
              </w:rPr>
              <w:t>u Republici Hrvatskoj najmanje 12 mjeseci</w:t>
            </w:r>
          </w:p>
        </w:tc>
        <w:tc>
          <w:tcPr>
            <w:tcW w:w="1654" w:type="dxa"/>
          </w:tcPr>
          <w:p w14:paraId="4BC4F91D" w14:textId="36087FB5" w:rsidR="00392AF4" w:rsidRDefault="00392AF4" w:rsidP="008510D2">
            <w:pPr>
              <w:suppressAutoHyphens w:val="0"/>
              <w:spacing w:after="0"/>
              <w:rPr>
                <w:color w:val="auto"/>
                <w:sz w:val="20"/>
                <w:szCs w:val="20"/>
              </w:rPr>
            </w:pPr>
            <w:r w:rsidRPr="00F4546F">
              <w:rPr>
                <w:color w:val="auto"/>
                <w:sz w:val="20"/>
                <w:szCs w:val="20"/>
              </w:rPr>
              <w:t>Registar udruga</w:t>
            </w:r>
            <w:r w:rsidR="0016056C">
              <w:rPr>
                <w:color w:val="auto"/>
                <w:sz w:val="20"/>
                <w:szCs w:val="20"/>
              </w:rPr>
              <w:t xml:space="preserve"> i </w:t>
            </w:r>
          </w:p>
          <w:p w14:paraId="7C7E0DEC" w14:textId="3824BE61" w:rsidR="0016056C" w:rsidRPr="00F4546F" w:rsidRDefault="0016056C" w:rsidP="009E409B">
            <w:pPr>
              <w:suppressAutoHyphens w:val="0"/>
              <w:spacing w:after="0"/>
              <w:rPr>
                <w:color w:val="auto"/>
                <w:sz w:val="20"/>
                <w:szCs w:val="20"/>
              </w:rPr>
            </w:pPr>
            <w:r>
              <w:rPr>
                <w:color w:val="auto"/>
                <w:sz w:val="20"/>
                <w:szCs w:val="20"/>
              </w:rPr>
              <w:t>Registar neprofitnih organizacija</w:t>
            </w:r>
          </w:p>
        </w:tc>
        <w:tc>
          <w:tcPr>
            <w:tcW w:w="1653" w:type="dxa"/>
          </w:tcPr>
          <w:p w14:paraId="050ADB6C" w14:textId="77777777" w:rsidR="004F3C87" w:rsidRDefault="00392AF4" w:rsidP="004F3C87">
            <w:pPr>
              <w:suppressAutoHyphens w:val="0"/>
              <w:spacing w:after="0"/>
              <w:rPr>
                <w:color w:val="auto"/>
                <w:sz w:val="20"/>
                <w:szCs w:val="20"/>
              </w:rPr>
            </w:pPr>
            <w:r w:rsidRPr="00F4546F">
              <w:rPr>
                <w:color w:val="auto"/>
                <w:sz w:val="20"/>
                <w:szCs w:val="20"/>
              </w:rPr>
              <w:t>Registar umjetničkih organizacija</w:t>
            </w:r>
            <w:r w:rsidR="004F3C87">
              <w:rPr>
                <w:color w:val="auto"/>
                <w:sz w:val="20"/>
                <w:szCs w:val="20"/>
              </w:rPr>
              <w:t xml:space="preserve"> i </w:t>
            </w:r>
          </w:p>
          <w:p w14:paraId="0AE9081B" w14:textId="1A2DFE66" w:rsidR="00392AF4" w:rsidRPr="00F4546F" w:rsidRDefault="004F3C87" w:rsidP="004F3C87">
            <w:pPr>
              <w:suppressAutoHyphens w:val="0"/>
              <w:spacing w:after="0"/>
              <w:rPr>
                <w:color w:val="auto"/>
                <w:sz w:val="20"/>
                <w:szCs w:val="20"/>
              </w:rPr>
            </w:pPr>
            <w:r>
              <w:rPr>
                <w:color w:val="auto"/>
                <w:sz w:val="20"/>
                <w:szCs w:val="20"/>
              </w:rPr>
              <w:t>Registar neprofitnih organizacija</w:t>
            </w:r>
          </w:p>
        </w:tc>
        <w:tc>
          <w:tcPr>
            <w:tcW w:w="1653" w:type="dxa"/>
          </w:tcPr>
          <w:p w14:paraId="03931531" w14:textId="77777777" w:rsidR="00392AF4" w:rsidRDefault="00392AF4" w:rsidP="008510D2">
            <w:pPr>
              <w:suppressAutoHyphens w:val="0"/>
              <w:spacing w:after="0"/>
              <w:rPr>
                <w:color w:val="auto"/>
                <w:sz w:val="20"/>
                <w:szCs w:val="20"/>
              </w:rPr>
            </w:pPr>
            <w:r w:rsidRPr="00F4546F">
              <w:rPr>
                <w:color w:val="auto"/>
                <w:sz w:val="20"/>
                <w:szCs w:val="20"/>
              </w:rPr>
              <w:t>Sudski registar</w:t>
            </w:r>
            <w:r w:rsidR="007E6E0E">
              <w:rPr>
                <w:color w:val="auto"/>
                <w:sz w:val="20"/>
                <w:szCs w:val="20"/>
              </w:rPr>
              <w:t xml:space="preserve"> </w:t>
            </w:r>
            <w:r w:rsidR="007E6E0E" w:rsidRPr="000255C5">
              <w:rPr>
                <w:color w:val="auto"/>
                <w:sz w:val="20"/>
                <w:szCs w:val="20"/>
              </w:rPr>
              <w:t>ili preslika odgovarajućeg temeljnog akta</w:t>
            </w:r>
            <w:r w:rsidR="007E6E0E">
              <w:rPr>
                <w:color w:val="auto"/>
                <w:sz w:val="20"/>
                <w:szCs w:val="20"/>
              </w:rPr>
              <w:t>;</w:t>
            </w:r>
          </w:p>
          <w:p w14:paraId="28E8A08B" w14:textId="3D068219" w:rsidR="007E6E0E" w:rsidRPr="003F3EF6" w:rsidRDefault="007E6E0E" w:rsidP="008510D2">
            <w:pPr>
              <w:suppressAutoHyphens w:val="0"/>
              <w:spacing w:after="0"/>
              <w:rPr>
                <w:b/>
                <w:color w:val="auto"/>
                <w:sz w:val="20"/>
              </w:rPr>
            </w:pPr>
            <w:r>
              <w:rPr>
                <w:color w:val="auto"/>
                <w:sz w:val="20"/>
                <w:szCs w:val="20"/>
              </w:rPr>
              <w:t xml:space="preserve">Registar neprofitnih organizacija – </w:t>
            </w:r>
            <w:r>
              <w:rPr>
                <w:b/>
                <w:color w:val="auto"/>
                <w:sz w:val="20"/>
                <w:szCs w:val="20"/>
              </w:rPr>
              <w:t>n/p</w:t>
            </w:r>
          </w:p>
        </w:tc>
        <w:tc>
          <w:tcPr>
            <w:tcW w:w="1653" w:type="dxa"/>
          </w:tcPr>
          <w:p w14:paraId="7F63B8D4" w14:textId="77777777" w:rsidR="00392AF4" w:rsidRPr="002037B0" w:rsidRDefault="00392AF4" w:rsidP="008510D2">
            <w:pPr>
              <w:suppressAutoHyphens w:val="0"/>
              <w:spacing w:after="0"/>
              <w:rPr>
                <w:b/>
                <w:color w:val="auto"/>
                <w:sz w:val="20"/>
                <w:szCs w:val="20"/>
              </w:rPr>
            </w:pPr>
            <w:r w:rsidRPr="002037B0">
              <w:rPr>
                <w:b/>
                <w:color w:val="auto"/>
                <w:sz w:val="20"/>
                <w:szCs w:val="20"/>
              </w:rPr>
              <w:t>n/p</w:t>
            </w:r>
          </w:p>
          <w:p w14:paraId="2FB69008" w14:textId="77777777" w:rsidR="00392AF4" w:rsidRPr="00E13D03" w:rsidRDefault="00392AF4" w:rsidP="008510D2">
            <w:pPr>
              <w:suppressAutoHyphens w:val="0"/>
              <w:spacing w:after="0"/>
              <w:rPr>
                <w:color w:val="auto"/>
                <w:sz w:val="20"/>
                <w:szCs w:val="20"/>
              </w:rPr>
            </w:pPr>
          </w:p>
        </w:tc>
      </w:tr>
      <w:tr w:rsidR="00392AF4" w:rsidRPr="00E13D03" w14:paraId="794379AE" w14:textId="77777777" w:rsidTr="008510D2">
        <w:trPr>
          <w:trHeight w:val="47"/>
        </w:trPr>
        <w:tc>
          <w:tcPr>
            <w:tcW w:w="3021" w:type="dxa"/>
          </w:tcPr>
          <w:p w14:paraId="32AA68F5" w14:textId="3CA0B3FF" w:rsidR="00392AF4" w:rsidRPr="00FA41F3" w:rsidRDefault="00392AF4" w:rsidP="008510D2">
            <w:pPr>
              <w:suppressAutoHyphens w:val="0"/>
              <w:spacing w:after="0"/>
              <w:rPr>
                <w:color w:val="auto"/>
              </w:rPr>
            </w:pPr>
            <w:r w:rsidRPr="00FA41F3">
              <w:rPr>
                <w:color w:val="auto"/>
              </w:rPr>
              <w:t>Nema duga po osnovi javnih davanja o kojima Porezna uprava vodi službenu evidenciju ili mu je odobrena odgoda plaćanja dospjelih poreznih obveza i obveza za mirovinsko i zdravstveno osiguranje</w:t>
            </w:r>
            <w:r w:rsidR="007A6853" w:rsidRPr="00FA41F3">
              <w:rPr>
                <w:rStyle w:val="FootnoteReference"/>
                <w:color w:val="auto"/>
              </w:rPr>
              <w:footnoteReference w:id="79"/>
            </w:r>
            <w:r w:rsidRPr="00FA41F3">
              <w:rPr>
                <w:color w:val="auto"/>
              </w:rPr>
              <w:t xml:space="preserve"> </w:t>
            </w:r>
          </w:p>
        </w:tc>
        <w:tc>
          <w:tcPr>
            <w:tcW w:w="6613" w:type="dxa"/>
            <w:gridSpan w:val="4"/>
          </w:tcPr>
          <w:p w14:paraId="4E8953E6" w14:textId="77777777" w:rsidR="00392AF4" w:rsidRPr="00E13D03" w:rsidRDefault="00392AF4" w:rsidP="008510D2">
            <w:pPr>
              <w:suppressAutoHyphens w:val="0"/>
              <w:spacing w:after="0"/>
              <w:rPr>
                <w:color w:val="auto"/>
                <w:sz w:val="20"/>
                <w:szCs w:val="20"/>
              </w:rPr>
            </w:pPr>
            <w:r w:rsidRPr="00E13D03">
              <w:rPr>
                <w:color w:val="auto"/>
                <w:sz w:val="20"/>
                <w:szCs w:val="20"/>
              </w:rPr>
              <w:t>Potvrda Ministarstva financija/Porezne uprave o nepostojanju javnog duga po osnovi javnih davanja</w:t>
            </w:r>
            <w:r>
              <w:rPr>
                <w:color w:val="auto"/>
                <w:sz w:val="20"/>
                <w:szCs w:val="20"/>
              </w:rPr>
              <w:t xml:space="preserve"> (ne starija od datuma objave Poziva)</w:t>
            </w:r>
            <w:r w:rsidRPr="00E13D03">
              <w:rPr>
                <w:color w:val="auto"/>
                <w:sz w:val="20"/>
                <w:szCs w:val="20"/>
              </w:rPr>
              <w:t xml:space="preserve"> </w:t>
            </w:r>
          </w:p>
          <w:p w14:paraId="056470AE" w14:textId="77777777" w:rsidR="00392AF4" w:rsidRPr="00E13D03" w:rsidRDefault="00392AF4" w:rsidP="008510D2">
            <w:pPr>
              <w:suppressAutoHyphens w:val="0"/>
              <w:spacing w:after="0"/>
              <w:rPr>
                <w:color w:val="auto"/>
                <w:sz w:val="20"/>
                <w:szCs w:val="20"/>
              </w:rPr>
            </w:pPr>
          </w:p>
        </w:tc>
      </w:tr>
      <w:tr w:rsidR="00392AF4" w:rsidRPr="00E13D03" w14:paraId="58D77EED" w14:textId="77777777" w:rsidTr="008510D2">
        <w:trPr>
          <w:trHeight w:val="47"/>
        </w:trPr>
        <w:tc>
          <w:tcPr>
            <w:tcW w:w="3021" w:type="dxa"/>
          </w:tcPr>
          <w:p w14:paraId="2CA00A70" w14:textId="77777777" w:rsidR="00392AF4" w:rsidRPr="00FA41F3" w:rsidRDefault="00392AF4" w:rsidP="008510D2">
            <w:pPr>
              <w:suppressAutoHyphens w:val="0"/>
              <w:spacing w:after="0"/>
              <w:rPr>
                <w:color w:val="auto"/>
              </w:rPr>
            </w:pPr>
            <w:r w:rsidRPr="00FA41F3">
              <w:rPr>
                <w:color w:val="auto"/>
              </w:rPr>
              <w:t xml:space="preserve">Nije u postupku </w:t>
            </w:r>
            <w:proofErr w:type="spellStart"/>
            <w:r w:rsidRPr="00FA41F3">
              <w:rPr>
                <w:color w:val="auto"/>
              </w:rPr>
              <w:t>predstečajne</w:t>
            </w:r>
            <w:proofErr w:type="spellEnd"/>
            <w:r w:rsidRPr="00FA41F3">
              <w:rPr>
                <w:color w:val="auto"/>
              </w:rPr>
              <w:t xml:space="preserve"> nagodbe, stečajnom postupku, postupku zatvaranja, postupku prisilne naplate ili u postupku likvidacije</w:t>
            </w:r>
          </w:p>
        </w:tc>
        <w:tc>
          <w:tcPr>
            <w:tcW w:w="6613" w:type="dxa"/>
            <w:gridSpan w:val="4"/>
          </w:tcPr>
          <w:p w14:paraId="12BD38D7" w14:textId="38049828" w:rsidR="00392AF4" w:rsidRPr="00E13D03" w:rsidRDefault="00363CC1" w:rsidP="008510D2">
            <w:pPr>
              <w:suppressAutoHyphens w:val="0"/>
              <w:spacing w:after="0"/>
              <w:rPr>
                <w:color w:val="auto"/>
                <w:sz w:val="20"/>
                <w:szCs w:val="20"/>
              </w:rPr>
            </w:pPr>
            <w:r>
              <w:rPr>
                <w:color w:val="auto"/>
                <w:sz w:val="20"/>
                <w:szCs w:val="20"/>
              </w:rPr>
              <w:t>Izjava partnera</w:t>
            </w:r>
            <w:r w:rsidR="00392AF4" w:rsidRPr="00E13D03">
              <w:rPr>
                <w:color w:val="auto"/>
                <w:sz w:val="20"/>
                <w:szCs w:val="20"/>
              </w:rPr>
              <w:t xml:space="preserve"> o istinitosti podataka, izbjegavanju dvostrukog financiranja i ispunjavanju preduvjeta za sudjelovanje u postupku dodjele bespovratnih sredstava i Izjava o partnerstvu</w:t>
            </w:r>
          </w:p>
          <w:p w14:paraId="003A54E5" w14:textId="77777777" w:rsidR="00392AF4" w:rsidRPr="00E13D03" w:rsidRDefault="00392AF4" w:rsidP="008510D2">
            <w:pPr>
              <w:suppressAutoHyphens w:val="0"/>
              <w:spacing w:after="0"/>
              <w:rPr>
                <w:color w:val="auto"/>
                <w:sz w:val="20"/>
                <w:szCs w:val="20"/>
              </w:rPr>
            </w:pPr>
          </w:p>
        </w:tc>
      </w:tr>
      <w:tr w:rsidR="00392AF4" w:rsidRPr="00153DE0" w14:paraId="34DC2396" w14:textId="77777777" w:rsidTr="008510D2">
        <w:trPr>
          <w:trHeight w:val="58"/>
        </w:trPr>
        <w:tc>
          <w:tcPr>
            <w:tcW w:w="3021" w:type="dxa"/>
          </w:tcPr>
          <w:p w14:paraId="5E2D2A9B" w14:textId="4B38530E" w:rsidR="00392AF4" w:rsidRPr="00FA41F3" w:rsidRDefault="00392AF4" w:rsidP="001218A0">
            <w:pPr>
              <w:suppressAutoHyphens w:val="0"/>
              <w:spacing w:after="0"/>
              <w:rPr>
                <w:color w:val="auto"/>
              </w:rPr>
            </w:pPr>
            <w:r w:rsidRPr="00FA41F3">
              <w:rPr>
                <w:color w:val="auto"/>
              </w:rPr>
              <w:t xml:space="preserve">Ima dostatne financijske, stručne, iskustvene i provedbene </w:t>
            </w:r>
            <w:r w:rsidR="0062482C">
              <w:rPr>
                <w:color w:val="auto"/>
              </w:rPr>
              <w:t>kapacitete za provedbu projekta</w:t>
            </w:r>
          </w:p>
        </w:tc>
        <w:tc>
          <w:tcPr>
            <w:tcW w:w="6613" w:type="dxa"/>
            <w:gridSpan w:val="4"/>
          </w:tcPr>
          <w:p w14:paraId="2A49BC58" w14:textId="2DCE480C" w:rsidR="00392AF4" w:rsidRPr="00E13D03" w:rsidRDefault="00392AF4" w:rsidP="008510D2">
            <w:pPr>
              <w:suppressAutoHyphens w:val="0"/>
              <w:spacing w:after="0"/>
              <w:rPr>
                <w:color w:val="auto"/>
                <w:sz w:val="20"/>
                <w:szCs w:val="20"/>
              </w:rPr>
            </w:pPr>
            <w:r>
              <w:rPr>
                <w:color w:val="auto"/>
                <w:sz w:val="20"/>
                <w:szCs w:val="20"/>
              </w:rPr>
              <w:t>Izjava partnera</w:t>
            </w:r>
            <w:r w:rsidRPr="00E13D03">
              <w:rPr>
                <w:color w:val="auto"/>
                <w:sz w:val="20"/>
                <w:szCs w:val="20"/>
              </w:rPr>
              <w:t xml:space="preserve"> o istinitosti podataka, izbjegavanju dvostrukog financiranja i ispunjavanju preduvjeta za sudjelovanje u postupku dodjele bespovratnih s</w:t>
            </w:r>
            <w:r w:rsidR="0062482C">
              <w:rPr>
                <w:color w:val="auto"/>
                <w:sz w:val="20"/>
                <w:szCs w:val="20"/>
              </w:rPr>
              <w:t>redstava i Izjava o partnerstvu</w:t>
            </w:r>
          </w:p>
          <w:p w14:paraId="69CB3C7B" w14:textId="77777777" w:rsidR="00392AF4" w:rsidRPr="00E13D03" w:rsidRDefault="00392AF4" w:rsidP="008510D2">
            <w:pPr>
              <w:suppressAutoHyphens w:val="0"/>
              <w:spacing w:after="0"/>
              <w:rPr>
                <w:color w:val="auto"/>
                <w:sz w:val="20"/>
                <w:szCs w:val="20"/>
              </w:rPr>
            </w:pPr>
          </w:p>
        </w:tc>
      </w:tr>
      <w:tr w:rsidR="00392AF4" w:rsidRPr="00153DE0" w14:paraId="417F68DC" w14:textId="77777777" w:rsidTr="008510D2">
        <w:trPr>
          <w:trHeight w:val="59"/>
        </w:trPr>
        <w:tc>
          <w:tcPr>
            <w:tcW w:w="3021" w:type="dxa"/>
          </w:tcPr>
          <w:p w14:paraId="7C4DF05B" w14:textId="77777777" w:rsidR="00392AF4" w:rsidRPr="00B62ACD" w:rsidRDefault="00392AF4" w:rsidP="008510D2">
            <w:pPr>
              <w:suppressAutoHyphens w:val="0"/>
              <w:spacing w:after="0"/>
              <w:rPr>
                <w:color w:val="auto"/>
              </w:rPr>
            </w:pPr>
            <w:r w:rsidRPr="00B62ACD">
              <w:rPr>
                <w:color w:val="auto"/>
              </w:rPr>
              <w:t>Nije prekršio odredbe o namjenskom korištenju sredstava iz Europskog socijalnog fonda i drugih javnih izvora</w:t>
            </w:r>
          </w:p>
        </w:tc>
        <w:tc>
          <w:tcPr>
            <w:tcW w:w="6613" w:type="dxa"/>
            <w:gridSpan w:val="4"/>
          </w:tcPr>
          <w:p w14:paraId="17DF4B20" w14:textId="68AC00E6" w:rsidR="00392AF4" w:rsidRPr="00E13D03" w:rsidRDefault="00392AF4" w:rsidP="008510D2">
            <w:pPr>
              <w:suppressAutoHyphens w:val="0"/>
              <w:spacing w:after="0"/>
              <w:rPr>
                <w:color w:val="auto"/>
                <w:sz w:val="20"/>
                <w:szCs w:val="20"/>
              </w:rPr>
            </w:pPr>
            <w:r>
              <w:rPr>
                <w:color w:val="auto"/>
                <w:sz w:val="20"/>
                <w:szCs w:val="20"/>
              </w:rPr>
              <w:t>Izjava partnera</w:t>
            </w:r>
            <w:r w:rsidRPr="00E13D03">
              <w:rPr>
                <w:color w:val="auto"/>
                <w:sz w:val="20"/>
                <w:szCs w:val="20"/>
              </w:rPr>
              <w:t xml:space="preserve"> o istinitosti podataka, izbjegavanju dvostrukog financiranja i ispunjavanju preduvjeta za sudjelovanje u postupku dodjele bespovratnih sredsta</w:t>
            </w:r>
            <w:r w:rsidR="0062482C">
              <w:rPr>
                <w:color w:val="auto"/>
                <w:sz w:val="20"/>
                <w:szCs w:val="20"/>
              </w:rPr>
              <w:t>va i Izjava o partnerstvu</w:t>
            </w:r>
          </w:p>
          <w:p w14:paraId="6C51D301" w14:textId="77777777" w:rsidR="00392AF4" w:rsidRPr="00E13D03" w:rsidRDefault="00392AF4" w:rsidP="008510D2">
            <w:pPr>
              <w:suppressAutoHyphens w:val="0"/>
              <w:spacing w:after="0"/>
              <w:rPr>
                <w:color w:val="auto"/>
                <w:sz w:val="20"/>
                <w:szCs w:val="20"/>
              </w:rPr>
            </w:pPr>
          </w:p>
          <w:p w14:paraId="1A18B90A" w14:textId="77777777" w:rsidR="00392AF4" w:rsidRPr="00E13D03" w:rsidRDefault="00392AF4" w:rsidP="008510D2">
            <w:pPr>
              <w:suppressAutoHyphens w:val="0"/>
              <w:spacing w:after="0"/>
              <w:rPr>
                <w:color w:val="auto"/>
                <w:sz w:val="20"/>
                <w:szCs w:val="20"/>
              </w:rPr>
            </w:pPr>
          </w:p>
        </w:tc>
      </w:tr>
      <w:tr w:rsidR="00392AF4" w:rsidRPr="00153DE0" w14:paraId="06592364" w14:textId="77777777" w:rsidTr="008510D2">
        <w:trPr>
          <w:trHeight w:val="11"/>
        </w:trPr>
        <w:tc>
          <w:tcPr>
            <w:tcW w:w="3021" w:type="dxa"/>
          </w:tcPr>
          <w:p w14:paraId="1B5B4E66" w14:textId="77777777" w:rsidR="00392AF4" w:rsidRPr="00361E7E" w:rsidRDefault="00392AF4" w:rsidP="008510D2">
            <w:pPr>
              <w:suppressAutoHyphens w:val="0"/>
              <w:spacing w:after="0"/>
              <w:rPr>
                <w:color w:val="auto"/>
              </w:rPr>
            </w:pPr>
            <w:r w:rsidRPr="00361E7E">
              <w:rPr>
                <w:color w:val="auto"/>
              </w:rPr>
              <w:lastRenderedPageBreak/>
              <w:t>Ispunjava obveze koje se odnose na financijsko izvještavanje propisane odgovarajućim zakonom</w:t>
            </w:r>
            <w:r w:rsidR="0074054F" w:rsidRPr="00361E7E">
              <w:rPr>
                <w:color w:val="auto"/>
              </w:rPr>
              <w:t xml:space="preserve"> </w:t>
            </w:r>
          </w:p>
          <w:p w14:paraId="4FE68A8D" w14:textId="31E2D29B" w:rsidR="0074054F" w:rsidRPr="00361E7E" w:rsidRDefault="0074054F" w:rsidP="008510D2">
            <w:pPr>
              <w:suppressAutoHyphens w:val="0"/>
              <w:spacing w:after="0"/>
              <w:rPr>
                <w:color w:val="auto"/>
              </w:rPr>
            </w:pPr>
            <w:r w:rsidRPr="00F4546F">
              <w:rPr>
                <w:color w:val="auto"/>
              </w:rPr>
              <w:t>(predano financijsko izvješće za 2016. godinu)</w:t>
            </w:r>
          </w:p>
        </w:tc>
        <w:tc>
          <w:tcPr>
            <w:tcW w:w="1654" w:type="dxa"/>
          </w:tcPr>
          <w:p w14:paraId="5A5E19C3" w14:textId="77777777" w:rsidR="00392AF4" w:rsidRPr="00361E7E" w:rsidRDefault="00392AF4" w:rsidP="008510D2">
            <w:pPr>
              <w:suppressAutoHyphens w:val="0"/>
              <w:spacing w:after="0"/>
              <w:rPr>
                <w:color w:val="auto"/>
                <w:sz w:val="20"/>
                <w:szCs w:val="20"/>
              </w:rPr>
            </w:pPr>
            <w:r w:rsidRPr="00361E7E">
              <w:rPr>
                <w:color w:val="auto"/>
                <w:sz w:val="20"/>
                <w:szCs w:val="20"/>
              </w:rPr>
              <w:t>Registar neprofitnih organizacija</w:t>
            </w:r>
          </w:p>
          <w:p w14:paraId="670F462C" w14:textId="77777777" w:rsidR="00392AF4" w:rsidRPr="00361E7E" w:rsidRDefault="00392AF4" w:rsidP="008510D2">
            <w:pPr>
              <w:suppressAutoHyphens w:val="0"/>
              <w:spacing w:after="0"/>
              <w:rPr>
                <w:color w:val="auto"/>
                <w:sz w:val="20"/>
                <w:szCs w:val="20"/>
              </w:rPr>
            </w:pPr>
          </w:p>
          <w:p w14:paraId="5003FB3F" w14:textId="77777777" w:rsidR="00392AF4" w:rsidRPr="00361E7E" w:rsidRDefault="00392AF4" w:rsidP="008510D2">
            <w:pPr>
              <w:suppressAutoHyphens w:val="0"/>
              <w:spacing w:after="0"/>
              <w:rPr>
                <w:color w:val="auto"/>
                <w:sz w:val="20"/>
                <w:szCs w:val="20"/>
              </w:rPr>
            </w:pPr>
          </w:p>
        </w:tc>
        <w:tc>
          <w:tcPr>
            <w:tcW w:w="1653" w:type="dxa"/>
          </w:tcPr>
          <w:p w14:paraId="43CA83FE" w14:textId="77777777" w:rsidR="00392AF4" w:rsidRPr="00361E7E" w:rsidRDefault="00392AF4" w:rsidP="008510D2">
            <w:pPr>
              <w:suppressAutoHyphens w:val="0"/>
              <w:spacing w:after="0"/>
              <w:rPr>
                <w:color w:val="auto"/>
                <w:sz w:val="20"/>
                <w:szCs w:val="20"/>
              </w:rPr>
            </w:pPr>
            <w:r w:rsidRPr="00361E7E">
              <w:rPr>
                <w:color w:val="auto"/>
                <w:sz w:val="20"/>
                <w:szCs w:val="20"/>
              </w:rPr>
              <w:t>Registar neprofitnih organizacija</w:t>
            </w:r>
          </w:p>
          <w:p w14:paraId="4B367486" w14:textId="77777777" w:rsidR="00392AF4" w:rsidRPr="00361E7E" w:rsidRDefault="00392AF4" w:rsidP="008510D2">
            <w:pPr>
              <w:suppressAutoHyphens w:val="0"/>
              <w:spacing w:after="0"/>
              <w:rPr>
                <w:color w:val="auto"/>
                <w:sz w:val="20"/>
                <w:szCs w:val="20"/>
              </w:rPr>
            </w:pPr>
          </w:p>
        </w:tc>
        <w:tc>
          <w:tcPr>
            <w:tcW w:w="1653" w:type="dxa"/>
          </w:tcPr>
          <w:p w14:paraId="285FD804" w14:textId="773DFC55" w:rsidR="00392AF4" w:rsidRPr="00361E7E" w:rsidRDefault="000255C5" w:rsidP="008510D2">
            <w:pPr>
              <w:suppressAutoHyphens w:val="0"/>
              <w:spacing w:after="0"/>
              <w:rPr>
                <w:color w:val="auto"/>
                <w:sz w:val="20"/>
                <w:szCs w:val="20"/>
              </w:rPr>
            </w:pPr>
            <w:r w:rsidRPr="00361E7E">
              <w:rPr>
                <w:color w:val="auto"/>
                <w:sz w:val="20"/>
                <w:szCs w:val="20"/>
              </w:rPr>
              <w:t>FINA</w:t>
            </w:r>
          </w:p>
        </w:tc>
        <w:tc>
          <w:tcPr>
            <w:tcW w:w="1653" w:type="dxa"/>
          </w:tcPr>
          <w:p w14:paraId="7FEEC71A" w14:textId="2BEF3F39" w:rsidR="00392AF4" w:rsidRPr="00361E7E" w:rsidRDefault="000255C5" w:rsidP="008510D2">
            <w:pPr>
              <w:suppressAutoHyphens w:val="0"/>
              <w:spacing w:after="0"/>
              <w:rPr>
                <w:color w:val="auto"/>
                <w:sz w:val="20"/>
                <w:szCs w:val="20"/>
              </w:rPr>
            </w:pPr>
            <w:r w:rsidRPr="00361E7E">
              <w:rPr>
                <w:color w:val="auto"/>
                <w:sz w:val="20"/>
                <w:szCs w:val="20"/>
              </w:rPr>
              <w:t>FINA</w:t>
            </w:r>
          </w:p>
        </w:tc>
      </w:tr>
    </w:tbl>
    <w:p w14:paraId="0BFE29E8" w14:textId="77777777" w:rsidR="00EE793A" w:rsidRPr="00841255" w:rsidRDefault="00EE793A">
      <w:pPr>
        <w:spacing w:after="0" w:line="240" w:lineRule="auto"/>
        <w:jc w:val="both"/>
        <w:rPr>
          <w:rStyle w:val="Bez"/>
          <w:b/>
          <w:bCs/>
          <w:sz w:val="24"/>
          <w:szCs w:val="24"/>
        </w:rPr>
      </w:pPr>
    </w:p>
    <w:p w14:paraId="7737E156" w14:textId="77777777" w:rsidR="001526EE" w:rsidRPr="00841255" w:rsidRDefault="001526EE">
      <w:pPr>
        <w:spacing w:after="0" w:line="240" w:lineRule="auto"/>
        <w:jc w:val="both"/>
        <w:rPr>
          <w:rStyle w:val="Bez"/>
          <w:b/>
          <w:bCs/>
          <w:color w:val="000000"/>
          <w:sz w:val="24"/>
          <w:szCs w:val="24"/>
          <w:u w:color="000000"/>
        </w:rPr>
      </w:pPr>
    </w:p>
    <w:p w14:paraId="6765E4A5" w14:textId="77777777" w:rsidR="001526EE" w:rsidRPr="00841255" w:rsidRDefault="001526EE">
      <w:pPr>
        <w:spacing w:after="0" w:line="240" w:lineRule="auto"/>
        <w:jc w:val="both"/>
        <w:rPr>
          <w:sz w:val="24"/>
          <w:szCs w:val="24"/>
        </w:rPr>
      </w:pPr>
    </w:p>
    <w:p w14:paraId="4B018AD9" w14:textId="05EDFC49" w:rsidR="001526EE" w:rsidRPr="00E962FD" w:rsidRDefault="0031518F" w:rsidP="00E962FD">
      <w:pPr>
        <w:pStyle w:val="NoSpacing"/>
        <w:rPr>
          <w:rStyle w:val="Bez"/>
          <w:b/>
          <w:bCs/>
          <w:sz w:val="24"/>
          <w:szCs w:val="24"/>
        </w:rPr>
      </w:pPr>
      <w:bookmarkStart w:id="22" w:name="_Toc10"/>
      <w:r w:rsidRPr="00E962FD">
        <w:rPr>
          <w:rStyle w:val="Bez"/>
          <w:b/>
          <w:bCs/>
          <w:sz w:val="24"/>
          <w:szCs w:val="24"/>
        </w:rPr>
        <w:t>Kriteriji za isključenje prijavitelja i partnera</w:t>
      </w:r>
      <w:bookmarkEnd w:id="22"/>
    </w:p>
    <w:p w14:paraId="153878CE" w14:textId="77777777" w:rsidR="001526EE" w:rsidRPr="00841255" w:rsidRDefault="001526EE">
      <w:pPr>
        <w:spacing w:after="0" w:line="240" w:lineRule="auto"/>
        <w:jc w:val="both"/>
        <w:rPr>
          <w:sz w:val="24"/>
          <w:szCs w:val="24"/>
        </w:rPr>
      </w:pPr>
    </w:p>
    <w:p w14:paraId="327F45BD" w14:textId="7F181A91" w:rsidR="001526EE" w:rsidRPr="00841255" w:rsidRDefault="0031518F">
      <w:pPr>
        <w:spacing w:after="0" w:line="240" w:lineRule="auto"/>
        <w:jc w:val="both"/>
        <w:rPr>
          <w:rStyle w:val="Bez"/>
          <w:sz w:val="24"/>
          <w:szCs w:val="24"/>
        </w:rPr>
      </w:pPr>
      <w:r w:rsidRPr="00841255">
        <w:rPr>
          <w:rStyle w:val="Bez"/>
          <w:sz w:val="24"/>
          <w:szCs w:val="24"/>
        </w:rPr>
        <w:t xml:space="preserve">Prijavitelj/partner </w:t>
      </w:r>
      <w:r w:rsidRPr="00841255">
        <w:rPr>
          <w:rStyle w:val="Bez"/>
          <w:sz w:val="24"/>
          <w:szCs w:val="24"/>
          <w:u w:val="single"/>
        </w:rPr>
        <w:t>nije prihvatljiv</w:t>
      </w:r>
      <w:r w:rsidRPr="00841255">
        <w:rPr>
          <w:rStyle w:val="Bez"/>
          <w:sz w:val="24"/>
          <w:szCs w:val="24"/>
        </w:rPr>
        <w:t xml:space="preserve"> za sudjelovanje u Pozivu </w:t>
      </w:r>
      <w:r w:rsidR="00616DBD">
        <w:rPr>
          <w:rStyle w:val="Bez"/>
          <w:sz w:val="24"/>
          <w:szCs w:val="24"/>
        </w:rPr>
        <w:t>n</w:t>
      </w:r>
      <w:r w:rsidRPr="00841255">
        <w:rPr>
          <w:rStyle w:val="Bez"/>
          <w:sz w:val="24"/>
          <w:szCs w:val="24"/>
        </w:rPr>
        <w:t xml:space="preserve">a dostavu projektnih prijedloga te s njim neće biti sklopljen Ugovor o dodjeli bespovratnih sredstava u sljedećim slučajevima: </w:t>
      </w:r>
    </w:p>
    <w:p w14:paraId="57A32166" w14:textId="77777777" w:rsidR="001526EE" w:rsidRPr="00841255" w:rsidRDefault="001526EE">
      <w:pPr>
        <w:spacing w:after="0" w:line="240" w:lineRule="auto"/>
        <w:jc w:val="both"/>
        <w:rPr>
          <w:sz w:val="24"/>
          <w:szCs w:val="24"/>
        </w:rPr>
      </w:pPr>
    </w:p>
    <w:p w14:paraId="284539AC" w14:textId="77777777" w:rsidR="00E82AF9" w:rsidRPr="00841255" w:rsidRDefault="0031518F" w:rsidP="00E96BD2">
      <w:pPr>
        <w:pStyle w:val="ColorfulList-Accent11"/>
        <w:numPr>
          <w:ilvl w:val="0"/>
          <w:numId w:val="21"/>
        </w:numPr>
        <w:spacing w:after="0" w:line="240" w:lineRule="auto"/>
        <w:jc w:val="both"/>
        <w:rPr>
          <w:sz w:val="24"/>
          <w:szCs w:val="24"/>
        </w:rPr>
      </w:pPr>
      <w:r w:rsidRPr="00841255">
        <w:rPr>
          <w:sz w:val="24"/>
          <w:szCs w:val="24"/>
        </w:rPr>
        <w:t xml:space="preserve">ako je prijavitelj/partner ili osoba ovlaštena po zakonu za zastupanje prijavitelja/partnera pravomoćno osuđena za bilo koje od sljedećih kaznenih djela: </w:t>
      </w:r>
    </w:p>
    <w:p w14:paraId="02C23961" w14:textId="77777777" w:rsidR="00E82AF9" w:rsidRPr="00841255" w:rsidRDefault="0031518F" w:rsidP="00E96BD2">
      <w:pPr>
        <w:pStyle w:val="ColorfulList-Accent11"/>
        <w:numPr>
          <w:ilvl w:val="1"/>
          <w:numId w:val="23"/>
        </w:numPr>
        <w:spacing w:after="0" w:line="240" w:lineRule="auto"/>
        <w:jc w:val="both"/>
        <w:rPr>
          <w:sz w:val="24"/>
          <w:szCs w:val="24"/>
        </w:rPr>
      </w:pPr>
      <w:r w:rsidRPr="00841255">
        <w:rPr>
          <w:sz w:val="24"/>
          <w:szCs w:val="24"/>
        </w:rPr>
        <w:t>prijevara, davanje i primanje mita, zloporaba u postupku javne nabave, utaja poreza ili carine, subvencijska prijevara, pranje novca, zloporaba položaja i ovlasti, nezakonito pogodovanje,</w:t>
      </w:r>
    </w:p>
    <w:p w14:paraId="701FF30F" w14:textId="77777777" w:rsidR="00E82AF9" w:rsidRPr="00841255" w:rsidRDefault="0031518F" w:rsidP="00E96BD2">
      <w:pPr>
        <w:pStyle w:val="ColorfulList-Accent11"/>
        <w:numPr>
          <w:ilvl w:val="1"/>
          <w:numId w:val="23"/>
        </w:numPr>
        <w:spacing w:line="240" w:lineRule="auto"/>
        <w:jc w:val="both"/>
        <w:rPr>
          <w:sz w:val="24"/>
          <w:szCs w:val="24"/>
        </w:rPr>
      </w:pPr>
      <w:r w:rsidRPr="00841255">
        <w:rPr>
          <w:sz w:val="24"/>
          <w:szCs w:val="24"/>
        </w:rPr>
        <w:t>udruživanje za počinjenje kaznenih djela, zloporaba obavljanja dužnosti državne vlasti, protuzakonito posredovanje</w:t>
      </w:r>
      <w:r w:rsidRPr="00841255">
        <w:rPr>
          <w:rStyle w:val="Bez"/>
          <w:sz w:val="24"/>
          <w:szCs w:val="24"/>
          <w:vertAlign w:val="superscript"/>
        </w:rPr>
        <w:footnoteReference w:id="80"/>
      </w:r>
      <w:r w:rsidRPr="00841255">
        <w:rPr>
          <w:sz w:val="24"/>
          <w:szCs w:val="24"/>
        </w:rPr>
        <w:t>,</w:t>
      </w:r>
    </w:p>
    <w:p w14:paraId="1FD9F9AB" w14:textId="432CB934" w:rsidR="00E82AF9" w:rsidRPr="00841255" w:rsidRDefault="0031518F" w:rsidP="00E96BD2">
      <w:pPr>
        <w:pStyle w:val="ColorfulList-Accent11"/>
        <w:numPr>
          <w:ilvl w:val="0"/>
          <w:numId w:val="21"/>
        </w:numPr>
        <w:spacing w:after="0" w:line="240" w:lineRule="auto"/>
        <w:jc w:val="both"/>
        <w:rPr>
          <w:sz w:val="24"/>
          <w:szCs w:val="24"/>
        </w:rPr>
      </w:pPr>
      <w:r w:rsidRPr="00841255">
        <w:rPr>
          <w:sz w:val="24"/>
          <w:szCs w:val="24"/>
        </w:rPr>
        <w:t xml:space="preserve">ako je dostavio lažne podatke pri predočavanju dokaza </w:t>
      </w:r>
      <w:r w:rsidR="00F27AFA">
        <w:rPr>
          <w:sz w:val="24"/>
          <w:szCs w:val="24"/>
        </w:rPr>
        <w:t>sukladno gore navedenim točkama,</w:t>
      </w:r>
    </w:p>
    <w:p w14:paraId="084BE7FF" w14:textId="77777777" w:rsidR="00E82AF9" w:rsidRPr="00841255" w:rsidRDefault="0031518F" w:rsidP="00E96BD2">
      <w:pPr>
        <w:pStyle w:val="ColorfulList-Accent11"/>
        <w:numPr>
          <w:ilvl w:val="0"/>
          <w:numId w:val="21"/>
        </w:numPr>
        <w:spacing w:after="0" w:line="240" w:lineRule="auto"/>
        <w:jc w:val="both"/>
        <w:rPr>
          <w:sz w:val="24"/>
          <w:szCs w:val="24"/>
        </w:rPr>
      </w:pPr>
      <w:r w:rsidRPr="00841255">
        <w:rPr>
          <w:sz w:val="24"/>
          <w:szCs w:val="24"/>
        </w:rPr>
        <w:t>ako je u sukobu interesa</w:t>
      </w:r>
      <w:r w:rsidRPr="00841255">
        <w:rPr>
          <w:rStyle w:val="Bez"/>
          <w:sz w:val="24"/>
          <w:szCs w:val="24"/>
          <w:vertAlign w:val="superscript"/>
        </w:rPr>
        <w:footnoteReference w:id="81"/>
      </w:r>
      <w:r w:rsidRPr="00841255">
        <w:rPr>
          <w:sz w:val="24"/>
          <w:szCs w:val="24"/>
        </w:rPr>
        <w:t>,</w:t>
      </w:r>
    </w:p>
    <w:p w14:paraId="630FD111" w14:textId="77777777" w:rsidR="00E82AF9" w:rsidRPr="00841255" w:rsidRDefault="0031518F" w:rsidP="00E96BD2">
      <w:pPr>
        <w:pStyle w:val="ColorfulList-Accent11"/>
        <w:numPr>
          <w:ilvl w:val="0"/>
          <w:numId w:val="21"/>
        </w:numPr>
        <w:spacing w:after="0" w:line="240" w:lineRule="auto"/>
        <w:jc w:val="both"/>
        <w:rPr>
          <w:sz w:val="24"/>
          <w:szCs w:val="24"/>
        </w:rPr>
      </w:pPr>
      <w:r w:rsidRPr="00841255">
        <w:rPr>
          <w:sz w:val="24"/>
          <w:szCs w:val="24"/>
        </w:rPr>
        <w:t>ako je kriv za pružanje lažnih informacija tijelima nadležnima za upravljanje fondovima Europske unije u Republici Hrvatskoj,</w:t>
      </w:r>
    </w:p>
    <w:p w14:paraId="70D45230" w14:textId="5AC02862" w:rsidR="00E82AF9" w:rsidRPr="00841255" w:rsidRDefault="0031518F" w:rsidP="00E96BD2">
      <w:pPr>
        <w:pStyle w:val="ColorfulList-Accent11"/>
        <w:numPr>
          <w:ilvl w:val="0"/>
          <w:numId w:val="21"/>
        </w:numPr>
        <w:spacing w:after="0" w:line="240" w:lineRule="auto"/>
        <w:jc w:val="both"/>
        <w:rPr>
          <w:sz w:val="24"/>
          <w:szCs w:val="24"/>
        </w:rPr>
      </w:pPr>
      <w:r w:rsidRPr="00841255">
        <w:rPr>
          <w:sz w:val="24"/>
          <w:szCs w:val="24"/>
        </w:rPr>
        <w:t xml:space="preserve">ako je pokušao pribaviti povjerljive informacije ili utjecati na Odbor za odabir projekata ili tijela nadležna za upravljanje fondovima Europske unije u Republici Hrvatskoj tijekom ovog ili prijašnjih poziva </w:t>
      </w:r>
      <w:r w:rsidR="00F27AFA">
        <w:rPr>
          <w:sz w:val="24"/>
          <w:szCs w:val="24"/>
        </w:rPr>
        <w:t>n</w:t>
      </w:r>
      <w:r w:rsidRPr="00841255">
        <w:rPr>
          <w:sz w:val="24"/>
          <w:szCs w:val="24"/>
        </w:rPr>
        <w:t>a dostavu projektnih prijedloga.</w:t>
      </w:r>
    </w:p>
    <w:p w14:paraId="1C61F38D" w14:textId="77777777" w:rsidR="001526EE" w:rsidRPr="00841255" w:rsidRDefault="001526EE">
      <w:pPr>
        <w:spacing w:after="0" w:line="240" w:lineRule="auto"/>
        <w:jc w:val="both"/>
        <w:rPr>
          <w:sz w:val="24"/>
          <w:szCs w:val="24"/>
        </w:rPr>
      </w:pPr>
    </w:p>
    <w:p w14:paraId="74C9224A" w14:textId="77777777" w:rsidR="001526EE" w:rsidRPr="00841255" w:rsidRDefault="001526EE">
      <w:pPr>
        <w:spacing w:after="0" w:line="240" w:lineRule="auto"/>
        <w:jc w:val="both"/>
        <w:rPr>
          <w:sz w:val="24"/>
          <w:szCs w:val="24"/>
        </w:rPr>
      </w:pPr>
    </w:p>
    <w:p w14:paraId="63356851" w14:textId="7C966BA9" w:rsidR="001526EE" w:rsidRPr="00841255" w:rsidRDefault="0031518F">
      <w:pPr>
        <w:spacing w:after="0" w:line="240" w:lineRule="auto"/>
        <w:jc w:val="both"/>
        <w:rPr>
          <w:rStyle w:val="Bez"/>
          <w:sz w:val="24"/>
          <w:szCs w:val="24"/>
        </w:rPr>
      </w:pPr>
      <w:r w:rsidRPr="00841255">
        <w:rPr>
          <w:rStyle w:val="Bez"/>
          <w:sz w:val="24"/>
          <w:szCs w:val="24"/>
        </w:rPr>
        <w:t xml:space="preserve">Za potrebe utvrđivanja okolnosti navedenih u točkama a - e prijavitelj i partner uz prijavu prilažu </w:t>
      </w:r>
      <w:r w:rsidRPr="00841255">
        <w:rPr>
          <w:rStyle w:val="Bez"/>
          <w:i/>
          <w:iCs/>
          <w:sz w:val="24"/>
          <w:szCs w:val="24"/>
        </w:rPr>
        <w:t>Izjavu prijavitelja o istinitosti podataka, izbjegavanju dvostrukog financiranja i ispunjavanju preduvjeta za sudjelovanje u postupku dodjele bespovratnih sredstava</w:t>
      </w:r>
      <w:r w:rsidRPr="00841255">
        <w:rPr>
          <w:rStyle w:val="Bez"/>
          <w:sz w:val="24"/>
          <w:szCs w:val="24"/>
        </w:rPr>
        <w:t xml:space="preserve"> (Obrazac 2)</w:t>
      </w:r>
      <w:r w:rsidRPr="00EB4B6A">
        <w:rPr>
          <w:rStyle w:val="Bez"/>
          <w:sz w:val="24"/>
          <w:szCs w:val="24"/>
          <w:vertAlign w:val="superscript"/>
        </w:rPr>
        <w:footnoteReference w:id="82"/>
      </w:r>
      <w:r w:rsidR="00EE1118">
        <w:rPr>
          <w:rStyle w:val="Bez"/>
          <w:sz w:val="24"/>
          <w:szCs w:val="24"/>
        </w:rPr>
        <w:t>,</w:t>
      </w:r>
      <w:r w:rsidRPr="00EB4B6A">
        <w:rPr>
          <w:rStyle w:val="Bez"/>
          <w:sz w:val="24"/>
          <w:szCs w:val="24"/>
        </w:rPr>
        <w:t xml:space="preserve"> odnosno </w:t>
      </w:r>
      <w:r w:rsidRPr="00841255">
        <w:rPr>
          <w:rStyle w:val="Bez"/>
          <w:i/>
          <w:iCs/>
          <w:sz w:val="24"/>
          <w:szCs w:val="24"/>
        </w:rPr>
        <w:t>Izjavu partnera o istinitosti podataka, izbjegavanju dvostrukog financiranja i ispunjavanju preduvjeta za sudjelovanje u postupku dodjele bespovratnih sredstava</w:t>
      </w:r>
      <w:r w:rsidRPr="00841255">
        <w:rPr>
          <w:rStyle w:val="Bez"/>
          <w:sz w:val="24"/>
          <w:szCs w:val="24"/>
        </w:rPr>
        <w:t xml:space="preserve"> (Obrazac 3).  </w:t>
      </w:r>
    </w:p>
    <w:p w14:paraId="12EFD9F3" w14:textId="77777777" w:rsidR="001526EE" w:rsidRPr="00841255" w:rsidRDefault="001526EE">
      <w:pPr>
        <w:spacing w:after="0" w:line="240" w:lineRule="auto"/>
        <w:jc w:val="both"/>
        <w:rPr>
          <w:sz w:val="24"/>
          <w:szCs w:val="24"/>
        </w:rPr>
      </w:pPr>
    </w:p>
    <w:p w14:paraId="1688EFAF" w14:textId="77777777" w:rsidR="001526EE" w:rsidRPr="00841255" w:rsidRDefault="0031518F">
      <w:pPr>
        <w:spacing w:after="0" w:line="240" w:lineRule="auto"/>
        <w:jc w:val="both"/>
        <w:rPr>
          <w:rStyle w:val="Bez"/>
          <w:b/>
          <w:bCs/>
        </w:rPr>
      </w:pPr>
      <w:r w:rsidRPr="00841255">
        <w:rPr>
          <w:rStyle w:val="Bez"/>
          <w:sz w:val="24"/>
          <w:szCs w:val="24"/>
        </w:rPr>
        <w:t xml:space="preserve">Izjavu potpisuje osoba po zakonu ovlaštena za zastupanje prijavitelja i partnera. </w:t>
      </w:r>
    </w:p>
    <w:p w14:paraId="77ADA565" w14:textId="77777777" w:rsidR="00841255" w:rsidRDefault="00841255">
      <w:pPr>
        <w:pStyle w:val="ESFUputepodnaslov"/>
        <w:spacing w:before="0" w:after="0" w:line="240" w:lineRule="auto"/>
        <w:jc w:val="both"/>
        <w:rPr>
          <w:rStyle w:val="Bez"/>
          <w:b/>
          <w:bCs/>
        </w:rPr>
      </w:pPr>
      <w:bookmarkStart w:id="23" w:name="_Toc11"/>
    </w:p>
    <w:p w14:paraId="5C4BADE4" w14:textId="79C266DB" w:rsidR="001526EE" w:rsidRPr="00E962FD" w:rsidRDefault="0031518F" w:rsidP="00E962FD">
      <w:pPr>
        <w:pStyle w:val="NoSpacing"/>
        <w:rPr>
          <w:rStyle w:val="Bez"/>
          <w:b/>
          <w:bCs/>
          <w:sz w:val="24"/>
          <w:szCs w:val="24"/>
        </w:rPr>
      </w:pPr>
      <w:r w:rsidRPr="00E962FD">
        <w:rPr>
          <w:rStyle w:val="Bez"/>
          <w:b/>
          <w:bCs/>
          <w:sz w:val="24"/>
          <w:szCs w:val="24"/>
        </w:rPr>
        <w:t>Detaljan popis svih dokumenta koje je nužno priložiti prijavi naveden je u točki 5.1. ovih Uputa.</w:t>
      </w:r>
      <w:bookmarkEnd w:id="23"/>
    </w:p>
    <w:p w14:paraId="5BAF19F6" w14:textId="77777777" w:rsidR="00841255" w:rsidRPr="00841255" w:rsidRDefault="00841255">
      <w:pPr>
        <w:pStyle w:val="ESFUputepodnaslov"/>
        <w:spacing w:before="0" w:after="0" w:line="240" w:lineRule="auto"/>
        <w:jc w:val="both"/>
        <w:rPr>
          <w:rStyle w:val="Bez"/>
          <w:b/>
          <w:bCs/>
        </w:rPr>
      </w:pPr>
    </w:p>
    <w:p w14:paraId="5E5AE90E" w14:textId="77777777" w:rsidR="001526EE" w:rsidRPr="00841255" w:rsidRDefault="001526EE">
      <w:pPr>
        <w:pStyle w:val="ESFUputepodnaslov"/>
        <w:spacing w:before="0" w:after="0" w:line="240" w:lineRule="auto"/>
        <w:jc w:val="both"/>
        <w:rPr>
          <w:b/>
          <w:bCs/>
        </w:rPr>
      </w:pPr>
    </w:p>
    <w:p w14:paraId="60ABA722" w14:textId="77777777" w:rsidR="001526EE" w:rsidRPr="00841255" w:rsidRDefault="0031518F">
      <w:pPr>
        <w:pStyle w:val="ESFUputepodnaslov"/>
        <w:pBdr>
          <w:bottom w:val="single" w:sz="4" w:space="0" w:color="000080"/>
        </w:pBdr>
        <w:spacing w:before="0" w:after="0" w:line="240" w:lineRule="auto"/>
        <w:jc w:val="both"/>
      </w:pPr>
      <w:bookmarkStart w:id="24" w:name="_Toc12"/>
      <w:bookmarkStart w:id="25" w:name="_Toc505340824"/>
      <w:r w:rsidRPr="00841255">
        <w:rPr>
          <w:rStyle w:val="Bez"/>
          <w:b/>
          <w:bCs/>
        </w:rPr>
        <w:t>2.3 Broj projektnih prijedloga po Prijavitelju</w:t>
      </w:r>
      <w:bookmarkEnd w:id="24"/>
      <w:bookmarkEnd w:id="25"/>
    </w:p>
    <w:p w14:paraId="3437B684" w14:textId="77777777" w:rsidR="001526EE" w:rsidRPr="00841255" w:rsidRDefault="001526EE">
      <w:pPr>
        <w:pStyle w:val="ESFUputepodnaslov"/>
        <w:spacing w:before="0" w:after="0" w:line="240" w:lineRule="auto"/>
        <w:jc w:val="both"/>
      </w:pPr>
    </w:p>
    <w:p w14:paraId="5861C6C2" w14:textId="191B034A" w:rsidR="001526EE" w:rsidRDefault="0031518F">
      <w:pPr>
        <w:shd w:val="clear" w:color="auto" w:fill="FFFFFF"/>
        <w:spacing w:after="0" w:line="240" w:lineRule="auto"/>
        <w:jc w:val="both"/>
        <w:rPr>
          <w:rStyle w:val="Bez"/>
          <w:sz w:val="24"/>
          <w:szCs w:val="24"/>
        </w:rPr>
      </w:pPr>
      <w:r w:rsidRPr="00841255">
        <w:rPr>
          <w:rStyle w:val="Bez"/>
          <w:sz w:val="24"/>
          <w:szCs w:val="24"/>
        </w:rPr>
        <w:t xml:space="preserve">U okviru ovog Poziva Prijavitelj ne može dostaviti više od jednog projektnog prijedloga. </w:t>
      </w:r>
      <w:r w:rsidR="00AA1CFA" w:rsidRPr="00841255">
        <w:rPr>
          <w:rStyle w:val="Bez"/>
          <w:sz w:val="24"/>
          <w:szCs w:val="24"/>
        </w:rPr>
        <w:t>Ako prijavitelj podnese dva ili više projektnih prijedloga, u obzir će se uzeti onaj koji je podnesen prvi.</w:t>
      </w:r>
    </w:p>
    <w:p w14:paraId="2691DAF6" w14:textId="77777777" w:rsidR="005A0242" w:rsidRPr="00EB4B6A" w:rsidRDefault="005A0242">
      <w:pPr>
        <w:shd w:val="clear" w:color="auto" w:fill="FFFFFF"/>
        <w:spacing w:after="0" w:line="240" w:lineRule="auto"/>
        <w:jc w:val="both"/>
        <w:rPr>
          <w:rStyle w:val="Bez"/>
          <w:sz w:val="24"/>
          <w:szCs w:val="24"/>
        </w:rPr>
      </w:pPr>
    </w:p>
    <w:p w14:paraId="3A12F464" w14:textId="77777777" w:rsidR="001526EE" w:rsidRPr="00841255" w:rsidRDefault="0031518F">
      <w:pPr>
        <w:shd w:val="clear" w:color="auto" w:fill="FFFFFF"/>
        <w:spacing w:after="0" w:line="240" w:lineRule="auto"/>
        <w:jc w:val="both"/>
        <w:rPr>
          <w:rStyle w:val="Bez"/>
          <w:sz w:val="24"/>
          <w:szCs w:val="24"/>
        </w:rPr>
      </w:pPr>
      <w:r w:rsidRPr="00841255">
        <w:rPr>
          <w:rStyle w:val="Bez"/>
          <w:sz w:val="24"/>
          <w:szCs w:val="24"/>
        </w:rPr>
        <w:t xml:space="preserve">Prijavitelj može istovremeno biti partner u drugoj prijavi. Partneri mogu sudjelovati u više od jedne prijave. </w:t>
      </w:r>
    </w:p>
    <w:p w14:paraId="04367A19" w14:textId="77777777" w:rsidR="00E82AF9" w:rsidRPr="00841255" w:rsidRDefault="0031518F" w:rsidP="00E96BD2">
      <w:pPr>
        <w:pStyle w:val="ESFUputenaslovi"/>
        <w:numPr>
          <w:ilvl w:val="0"/>
          <w:numId w:val="25"/>
        </w:numPr>
        <w:pBdr>
          <w:top w:val="single" w:sz="4" w:space="0" w:color="000080"/>
          <w:left w:val="single" w:sz="4" w:space="0" w:color="000080"/>
          <w:bottom w:val="single" w:sz="4" w:space="0" w:color="000080"/>
          <w:right w:val="single" w:sz="4" w:space="0" w:color="000080"/>
        </w:pBdr>
        <w:spacing w:after="0" w:line="240" w:lineRule="auto"/>
        <w:jc w:val="both"/>
      </w:pPr>
      <w:bookmarkStart w:id="26" w:name="_Toc13"/>
      <w:bookmarkStart w:id="27" w:name="_Toc505340825"/>
      <w:r w:rsidRPr="00841255">
        <w:lastRenderedPageBreak/>
        <w:t>UVJETI PRIJAVE PROJEKTNIH PRIJEDLOGA</w:t>
      </w:r>
      <w:bookmarkEnd w:id="27"/>
      <w:r w:rsidRPr="00841255">
        <w:tab/>
      </w:r>
      <w:bookmarkEnd w:id="26"/>
    </w:p>
    <w:p w14:paraId="38F6B56C" w14:textId="77777777" w:rsidR="001526EE" w:rsidRPr="00841255" w:rsidRDefault="001526EE">
      <w:pPr>
        <w:pStyle w:val="ESFUputepodnaslov"/>
        <w:spacing w:before="0" w:after="0" w:line="240" w:lineRule="auto"/>
        <w:jc w:val="both"/>
        <w:rPr>
          <w:b/>
          <w:bCs/>
        </w:rPr>
      </w:pPr>
    </w:p>
    <w:p w14:paraId="6B9ACDBE" w14:textId="77777777" w:rsidR="001526EE" w:rsidRPr="00841255" w:rsidRDefault="0031518F">
      <w:pPr>
        <w:pStyle w:val="ESFUputepodnaslov"/>
        <w:pBdr>
          <w:bottom w:val="single" w:sz="4" w:space="0" w:color="000080"/>
        </w:pBdr>
        <w:spacing w:before="0" w:after="0" w:line="240" w:lineRule="auto"/>
        <w:jc w:val="both"/>
      </w:pPr>
      <w:bookmarkStart w:id="28" w:name="_Toc14"/>
      <w:bookmarkStart w:id="29" w:name="_Toc505340826"/>
      <w:r w:rsidRPr="00841255">
        <w:rPr>
          <w:rStyle w:val="Bez"/>
          <w:b/>
          <w:bCs/>
        </w:rPr>
        <w:t>3.1 Lokacija</w:t>
      </w:r>
      <w:bookmarkEnd w:id="29"/>
      <w:r w:rsidRPr="00841255">
        <w:rPr>
          <w:rStyle w:val="Bez"/>
          <w:b/>
          <w:bCs/>
        </w:rPr>
        <w:t xml:space="preserve"> </w:t>
      </w:r>
      <w:bookmarkEnd w:id="28"/>
    </w:p>
    <w:p w14:paraId="2CD3E63D" w14:textId="77777777" w:rsidR="001526EE" w:rsidRPr="00841255" w:rsidRDefault="001526EE">
      <w:pPr>
        <w:spacing w:after="0" w:line="240" w:lineRule="auto"/>
        <w:jc w:val="both"/>
        <w:rPr>
          <w:sz w:val="24"/>
          <w:szCs w:val="24"/>
        </w:rPr>
      </w:pPr>
    </w:p>
    <w:p w14:paraId="58348182" w14:textId="77777777" w:rsidR="001526EE" w:rsidRPr="00841255" w:rsidRDefault="0031518F">
      <w:pPr>
        <w:spacing w:after="0" w:line="240" w:lineRule="auto"/>
        <w:jc w:val="both"/>
        <w:rPr>
          <w:rStyle w:val="Bez"/>
          <w:b/>
          <w:bCs/>
        </w:rPr>
      </w:pPr>
      <w:r w:rsidRPr="00841255">
        <w:rPr>
          <w:rStyle w:val="Bez"/>
          <w:sz w:val="24"/>
          <w:szCs w:val="24"/>
        </w:rPr>
        <w:t xml:space="preserve">Projektne aktivnosti se moraju provoditi u Republici Hrvatskoj. Pojedine aktivnosti moguće je organizirati izvan teritorija Republike Hrvatske, ako je to opravdano i nužno za postizanje ciljeva projekta. </w:t>
      </w:r>
    </w:p>
    <w:p w14:paraId="71593FC6" w14:textId="77777777" w:rsidR="001526EE" w:rsidRPr="00841255" w:rsidRDefault="001526EE">
      <w:pPr>
        <w:pStyle w:val="ESFUputepodnaslov"/>
        <w:spacing w:before="0" w:after="0" w:line="240" w:lineRule="auto"/>
        <w:jc w:val="both"/>
        <w:rPr>
          <w:b/>
          <w:bCs/>
        </w:rPr>
      </w:pPr>
    </w:p>
    <w:p w14:paraId="07F0902F" w14:textId="77777777" w:rsidR="001526EE" w:rsidRPr="00841255" w:rsidRDefault="0031518F">
      <w:pPr>
        <w:pStyle w:val="ESFUputepodnaslov"/>
        <w:pBdr>
          <w:bottom w:val="single" w:sz="4" w:space="0" w:color="000080"/>
        </w:pBdr>
        <w:spacing w:before="0" w:after="0" w:line="240" w:lineRule="auto"/>
        <w:jc w:val="both"/>
      </w:pPr>
      <w:bookmarkStart w:id="30" w:name="_Toc15"/>
      <w:bookmarkStart w:id="31" w:name="_Toc505340827"/>
      <w:r w:rsidRPr="00841255">
        <w:rPr>
          <w:rStyle w:val="Bez"/>
          <w:b/>
          <w:bCs/>
        </w:rPr>
        <w:t>3.2 Trajanje i početak provedbe</w:t>
      </w:r>
      <w:bookmarkEnd w:id="30"/>
      <w:bookmarkEnd w:id="31"/>
    </w:p>
    <w:p w14:paraId="32D81B4A" w14:textId="77777777" w:rsidR="001526EE" w:rsidRPr="00841255" w:rsidRDefault="001526EE">
      <w:pPr>
        <w:spacing w:after="0" w:line="240" w:lineRule="auto"/>
        <w:jc w:val="both"/>
        <w:rPr>
          <w:sz w:val="24"/>
          <w:szCs w:val="24"/>
        </w:rPr>
      </w:pPr>
    </w:p>
    <w:p w14:paraId="279BB2E9" w14:textId="77777777" w:rsidR="001526EE" w:rsidRPr="00841255" w:rsidRDefault="0031518F">
      <w:pPr>
        <w:spacing w:after="0" w:line="240" w:lineRule="auto"/>
        <w:jc w:val="both"/>
        <w:rPr>
          <w:rStyle w:val="Bez"/>
          <w:sz w:val="24"/>
          <w:szCs w:val="24"/>
        </w:rPr>
      </w:pPr>
      <w:r w:rsidRPr="00841255">
        <w:rPr>
          <w:rStyle w:val="Bez"/>
          <w:sz w:val="24"/>
          <w:szCs w:val="24"/>
        </w:rPr>
        <w:t xml:space="preserve">Planirano trajanje provedbe projekata je najmanje 12, a najviše 24 mjeseca od dana sklapanja Ugovora o dodjeli bespovratnih sredstava. </w:t>
      </w:r>
    </w:p>
    <w:p w14:paraId="1B2B63FF" w14:textId="77777777" w:rsidR="001526EE" w:rsidRPr="00841255" w:rsidRDefault="001526EE">
      <w:pPr>
        <w:spacing w:after="0" w:line="240" w:lineRule="auto"/>
        <w:jc w:val="both"/>
        <w:rPr>
          <w:sz w:val="24"/>
          <w:szCs w:val="24"/>
        </w:rPr>
      </w:pPr>
    </w:p>
    <w:p w14:paraId="6AA7EED2" w14:textId="77777777" w:rsidR="001526EE" w:rsidRPr="00841255" w:rsidRDefault="0031518F">
      <w:pPr>
        <w:spacing w:after="0" w:line="240" w:lineRule="auto"/>
        <w:jc w:val="both"/>
        <w:rPr>
          <w:rStyle w:val="Bez"/>
          <w:rFonts w:ascii="Times New Roman" w:eastAsia="Times New Roman" w:hAnsi="Times New Roman" w:cs="Times New Roman"/>
          <w:color w:val="000000"/>
          <w:sz w:val="24"/>
          <w:szCs w:val="24"/>
          <w:u w:color="000000"/>
        </w:rPr>
      </w:pPr>
      <w:r w:rsidRPr="00841255">
        <w:rPr>
          <w:rStyle w:val="Bez"/>
          <w:sz w:val="24"/>
          <w:szCs w:val="24"/>
        </w:rPr>
        <w:t xml:space="preserve">Razdoblje provedbe projekta započinje s datumom zadnjeg potpisa ugovora te istječe završetkom obavljanja predmetnih aktivnosti. Krajnji rok za završetak projektnih aktivnosti je 24 mjeseci od potpisa Ugovora o dodjeli bespovratnih sredstava. Datum početka i predviđenog završetka projekta bit će jasno utvrđen u Posebnim uvjetima Ugovora. </w:t>
      </w:r>
    </w:p>
    <w:p w14:paraId="4781EF8A" w14:textId="77777777" w:rsidR="001526EE" w:rsidRPr="00841255" w:rsidRDefault="001526EE">
      <w:pPr>
        <w:spacing w:after="0" w:line="240" w:lineRule="auto"/>
        <w:jc w:val="both"/>
        <w:rPr>
          <w:rStyle w:val="Bez"/>
          <w:rFonts w:ascii="Times New Roman" w:eastAsia="Times New Roman" w:hAnsi="Times New Roman" w:cs="Times New Roman"/>
          <w:color w:val="000000"/>
          <w:sz w:val="24"/>
          <w:szCs w:val="24"/>
          <w:u w:color="000000"/>
        </w:rPr>
      </w:pPr>
    </w:p>
    <w:p w14:paraId="5ECF67A2" w14:textId="77777777" w:rsidR="001526EE" w:rsidRPr="00841255" w:rsidRDefault="0031518F">
      <w:pPr>
        <w:pStyle w:val="ESFUputepodnaslov"/>
        <w:pBdr>
          <w:bottom w:val="single" w:sz="4" w:space="0" w:color="000080"/>
        </w:pBdr>
        <w:spacing w:before="0" w:after="0" w:line="240" w:lineRule="auto"/>
        <w:jc w:val="both"/>
        <w:rPr>
          <w:rStyle w:val="Bez"/>
          <w:b/>
          <w:bCs/>
        </w:rPr>
      </w:pPr>
      <w:bookmarkStart w:id="32" w:name="_Toc16"/>
      <w:bookmarkStart w:id="33" w:name="_Toc505340828"/>
      <w:r w:rsidRPr="00841255">
        <w:rPr>
          <w:rStyle w:val="Bez"/>
          <w:b/>
          <w:bCs/>
        </w:rPr>
        <w:t>3.3 Prihvatljive aktivnosti</w:t>
      </w:r>
      <w:bookmarkEnd w:id="33"/>
      <w:r w:rsidRPr="00841255">
        <w:rPr>
          <w:rStyle w:val="Bez"/>
          <w:b/>
          <w:bCs/>
        </w:rPr>
        <w:t xml:space="preserve"> </w:t>
      </w:r>
      <w:bookmarkEnd w:id="32"/>
    </w:p>
    <w:p w14:paraId="55C79E46" w14:textId="77777777" w:rsidR="001526EE" w:rsidRPr="00841255" w:rsidRDefault="001526EE">
      <w:pPr>
        <w:spacing w:after="0"/>
        <w:jc w:val="both"/>
        <w:rPr>
          <w:rStyle w:val="Bez"/>
          <w:b/>
          <w:bCs/>
          <w:color w:val="000000"/>
          <w:sz w:val="24"/>
          <w:szCs w:val="24"/>
          <w:u w:color="000000"/>
        </w:rPr>
      </w:pPr>
    </w:p>
    <w:p w14:paraId="660FB6E6" w14:textId="77777777" w:rsidR="001526EE" w:rsidRPr="00841255" w:rsidRDefault="0031518F">
      <w:pPr>
        <w:spacing w:after="0"/>
        <w:jc w:val="both"/>
        <w:rPr>
          <w:rStyle w:val="Bez"/>
          <w:color w:val="000000"/>
          <w:sz w:val="24"/>
          <w:szCs w:val="24"/>
          <w:u w:color="000000"/>
        </w:rPr>
      </w:pPr>
      <w:r w:rsidRPr="00841255">
        <w:rPr>
          <w:rStyle w:val="Bez"/>
          <w:color w:val="000000"/>
          <w:sz w:val="24"/>
          <w:szCs w:val="24"/>
          <w:u w:color="000000"/>
        </w:rPr>
        <w:t>U okviru ovog Poziva na dostavu projektnih prijedloga prihvatljive su sljedeće aktivnosti:</w:t>
      </w:r>
    </w:p>
    <w:p w14:paraId="03E87CBC" w14:textId="77777777" w:rsidR="001526EE" w:rsidRPr="00841255" w:rsidRDefault="0031518F">
      <w:pPr>
        <w:spacing w:before="160" w:after="160"/>
        <w:rPr>
          <w:rStyle w:val="Bez"/>
          <w:b/>
          <w:bCs/>
          <w:sz w:val="24"/>
          <w:szCs w:val="24"/>
        </w:rPr>
      </w:pPr>
      <w:r w:rsidRPr="00841255">
        <w:rPr>
          <w:rStyle w:val="Bez"/>
          <w:b/>
          <w:bCs/>
          <w:sz w:val="24"/>
          <w:szCs w:val="24"/>
        </w:rPr>
        <w:t>SKUPINA AKTIVNOSTI A</w:t>
      </w:r>
    </w:p>
    <w:p w14:paraId="43E234B6" w14:textId="6D9F43FD" w:rsidR="001526EE" w:rsidRPr="00841255" w:rsidRDefault="0031518F" w:rsidP="009B29D8">
      <w:pPr>
        <w:suppressAutoHyphens w:val="0"/>
        <w:spacing w:after="160" w:line="259" w:lineRule="auto"/>
        <w:jc w:val="both"/>
        <w:rPr>
          <w:rStyle w:val="Bez"/>
          <w:b/>
          <w:bCs/>
          <w:sz w:val="24"/>
          <w:szCs w:val="24"/>
          <w:u w:val="single"/>
        </w:rPr>
      </w:pPr>
      <w:r w:rsidRPr="00841255">
        <w:rPr>
          <w:rStyle w:val="Bez"/>
          <w:b/>
          <w:bCs/>
          <w:sz w:val="24"/>
          <w:szCs w:val="24"/>
        </w:rPr>
        <w:t>Element 1. Jačanje kapaciteta cilj</w:t>
      </w:r>
      <w:r w:rsidR="00B76445">
        <w:rPr>
          <w:rStyle w:val="Bez"/>
          <w:b/>
          <w:bCs/>
          <w:sz w:val="24"/>
          <w:szCs w:val="24"/>
        </w:rPr>
        <w:t>a</w:t>
      </w:r>
      <w:r w:rsidRPr="00841255">
        <w:rPr>
          <w:rStyle w:val="Bez"/>
          <w:b/>
          <w:bCs/>
          <w:sz w:val="24"/>
          <w:szCs w:val="24"/>
        </w:rPr>
        <w:t>nih skupina u području sudioničkog upravljanja u kulturi i podizanje javne svijesti o dobrom upravljanju u kulturi</w:t>
      </w:r>
    </w:p>
    <w:p w14:paraId="580D14AA" w14:textId="2BCA4195" w:rsidR="001526EE" w:rsidRPr="00841255" w:rsidRDefault="001A78C2">
      <w:pPr>
        <w:suppressAutoHyphens w:val="0"/>
        <w:spacing w:after="160" w:line="259" w:lineRule="auto"/>
        <w:rPr>
          <w:rStyle w:val="Bez"/>
          <w:sz w:val="24"/>
          <w:szCs w:val="24"/>
          <w:u w:val="single"/>
        </w:rPr>
      </w:pPr>
      <w:r w:rsidRPr="00841255">
        <w:rPr>
          <w:rStyle w:val="Bez"/>
          <w:sz w:val="24"/>
          <w:szCs w:val="24"/>
          <w:u w:val="single"/>
        </w:rPr>
        <w:t>Prihvatljive aktivnosti</w:t>
      </w:r>
      <w:r w:rsidR="0031518F" w:rsidRPr="00841255">
        <w:rPr>
          <w:rStyle w:val="Bez"/>
          <w:sz w:val="24"/>
          <w:szCs w:val="24"/>
          <w:u w:val="single"/>
        </w:rPr>
        <w:t>:</w:t>
      </w:r>
    </w:p>
    <w:p w14:paraId="77672ADC" w14:textId="78CB781D" w:rsidR="001A78C2" w:rsidRPr="00841255" w:rsidRDefault="0031518F" w:rsidP="009B29D8">
      <w:pPr>
        <w:pStyle w:val="ListParagraph"/>
        <w:numPr>
          <w:ilvl w:val="0"/>
          <w:numId w:val="26"/>
        </w:numPr>
        <w:jc w:val="both"/>
        <w:rPr>
          <w:rStyle w:val="Bez"/>
          <w:sz w:val="24"/>
          <w:szCs w:val="24"/>
        </w:rPr>
      </w:pPr>
      <w:r w:rsidRPr="00841255">
        <w:rPr>
          <w:rStyle w:val="Bez"/>
          <w:sz w:val="24"/>
          <w:szCs w:val="24"/>
        </w:rPr>
        <w:t>aktivnosti pripreme, provedbe i sudjelovanja u programima jačanja kapaciteta</w:t>
      </w:r>
      <w:r w:rsidRPr="00841255">
        <w:rPr>
          <w:rStyle w:val="Bez"/>
          <w:color w:val="000000"/>
          <w:sz w:val="20"/>
          <w:szCs w:val="20"/>
          <w:u w:color="000000"/>
          <w:vertAlign w:val="superscript"/>
        </w:rPr>
        <w:footnoteReference w:id="83"/>
      </w:r>
      <w:r w:rsidRPr="00841255">
        <w:rPr>
          <w:rStyle w:val="Bez"/>
          <w:sz w:val="24"/>
          <w:szCs w:val="24"/>
        </w:rPr>
        <w:t xml:space="preserve"> u području sudioničkog planiranja, programiranja, odlučivanja i upravljanja u kulturi za cilj</w:t>
      </w:r>
      <w:r w:rsidR="00B76445">
        <w:rPr>
          <w:rStyle w:val="Bez"/>
          <w:sz w:val="24"/>
          <w:szCs w:val="24"/>
        </w:rPr>
        <w:t>a</w:t>
      </w:r>
      <w:r w:rsidRPr="00841255">
        <w:rPr>
          <w:rStyle w:val="Bez"/>
          <w:sz w:val="24"/>
          <w:szCs w:val="24"/>
        </w:rPr>
        <w:t>ne skupine</w:t>
      </w:r>
      <w:r w:rsidR="001A78C2" w:rsidRPr="00841255">
        <w:rPr>
          <w:rStyle w:val="Bez"/>
          <w:sz w:val="24"/>
          <w:szCs w:val="24"/>
        </w:rPr>
        <w:t>. Aktivnosti mogu uključivati</w:t>
      </w:r>
      <w:r w:rsidR="00AF1B48" w:rsidRPr="00841255">
        <w:rPr>
          <w:rStyle w:val="Bez"/>
          <w:sz w:val="24"/>
          <w:szCs w:val="24"/>
        </w:rPr>
        <w:t xml:space="preserve"> i</w:t>
      </w:r>
      <w:r w:rsidR="00B76445">
        <w:rPr>
          <w:rStyle w:val="Bez"/>
          <w:sz w:val="24"/>
          <w:szCs w:val="24"/>
        </w:rPr>
        <w:t xml:space="preserve"> </w:t>
      </w:r>
      <w:r w:rsidR="001A78C2" w:rsidRPr="00841255">
        <w:rPr>
          <w:rStyle w:val="Bez"/>
          <w:sz w:val="24"/>
          <w:szCs w:val="24"/>
        </w:rPr>
        <w:t>izradu priručnika, publikacija i sl. radi diseminacije informacija i promocije dobrih praksi te</w:t>
      </w:r>
      <w:r w:rsidR="001A78C2" w:rsidRPr="00841255">
        <w:t xml:space="preserve"> </w:t>
      </w:r>
      <w:r w:rsidR="001A78C2" w:rsidRPr="00841255">
        <w:rPr>
          <w:rStyle w:val="Bez"/>
          <w:sz w:val="24"/>
          <w:szCs w:val="24"/>
        </w:rPr>
        <w:t>aktivnosti podizanja javne svijesti i zagovaranja civilno-javnog partnerstva i sudioničkog upravljanja u kulturi, kao i korištenja javne infrastrukture u iste svrhe</w:t>
      </w:r>
      <w:r w:rsidR="001A78C2" w:rsidRPr="00841255">
        <w:rPr>
          <w:rStyle w:val="Bez"/>
          <w:color w:val="000000"/>
          <w:sz w:val="20"/>
          <w:szCs w:val="20"/>
          <w:u w:color="000000"/>
          <w:vertAlign w:val="superscript"/>
        </w:rPr>
        <w:footnoteReference w:id="84"/>
      </w:r>
      <w:r w:rsidR="001A78C2" w:rsidRPr="00841255">
        <w:rPr>
          <w:rStyle w:val="Bez"/>
          <w:sz w:val="24"/>
          <w:szCs w:val="24"/>
        </w:rPr>
        <w:t xml:space="preserve"> </w:t>
      </w:r>
    </w:p>
    <w:p w14:paraId="59ABDDB0" w14:textId="77777777" w:rsidR="001526EE" w:rsidRPr="00841255" w:rsidRDefault="001526EE" w:rsidP="009B1503">
      <w:pPr>
        <w:rPr>
          <w:sz w:val="24"/>
          <w:szCs w:val="24"/>
        </w:rPr>
      </w:pPr>
    </w:p>
    <w:p w14:paraId="7BF0904F" w14:textId="4DE17C8A" w:rsidR="001526EE" w:rsidRPr="00841255" w:rsidRDefault="0031518F" w:rsidP="00A20A27">
      <w:pPr>
        <w:suppressAutoHyphens w:val="0"/>
        <w:spacing w:after="160" w:line="259" w:lineRule="auto"/>
        <w:rPr>
          <w:rStyle w:val="Bez"/>
          <w:sz w:val="24"/>
          <w:szCs w:val="24"/>
          <w:u w:val="single"/>
        </w:rPr>
      </w:pPr>
      <w:r w:rsidRPr="00841255">
        <w:rPr>
          <w:rStyle w:val="Bez"/>
          <w:b/>
          <w:bCs/>
          <w:sz w:val="24"/>
          <w:szCs w:val="24"/>
        </w:rPr>
        <w:lastRenderedPageBreak/>
        <w:t>Element 2. Razvoj i/ili uspostava modela sudioničkog upravljanja u kulturi</w:t>
      </w:r>
    </w:p>
    <w:p w14:paraId="56DD2986" w14:textId="5E73982B" w:rsidR="001526EE" w:rsidRPr="00841255" w:rsidRDefault="00C92F6A">
      <w:pPr>
        <w:suppressAutoHyphens w:val="0"/>
        <w:spacing w:after="160" w:line="259" w:lineRule="auto"/>
        <w:jc w:val="both"/>
        <w:rPr>
          <w:rStyle w:val="Bez"/>
          <w:sz w:val="24"/>
          <w:szCs w:val="24"/>
          <w:u w:val="single"/>
        </w:rPr>
      </w:pPr>
      <w:r w:rsidRPr="00841255">
        <w:rPr>
          <w:rStyle w:val="Bez"/>
          <w:sz w:val="24"/>
          <w:szCs w:val="24"/>
          <w:u w:val="single"/>
        </w:rPr>
        <w:t>Prihvatljive aktivnosti:</w:t>
      </w:r>
    </w:p>
    <w:p w14:paraId="4AF1C182" w14:textId="00C03AEC" w:rsidR="00C92F6A" w:rsidRPr="00841255" w:rsidRDefault="0031518F" w:rsidP="00E96BD2">
      <w:pPr>
        <w:numPr>
          <w:ilvl w:val="0"/>
          <w:numId w:val="26"/>
        </w:numPr>
        <w:suppressAutoHyphens w:val="0"/>
        <w:spacing w:after="160" w:line="259" w:lineRule="auto"/>
        <w:jc w:val="both"/>
        <w:rPr>
          <w:sz w:val="24"/>
          <w:szCs w:val="24"/>
        </w:rPr>
      </w:pPr>
      <w:r w:rsidRPr="00841255">
        <w:rPr>
          <w:sz w:val="24"/>
          <w:szCs w:val="24"/>
        </w:rPr>
        <w:t xml:space="preserve">aktivnosti unapređenja postojećih te izrade i/ili uspostave novih modela sudioničkog upravljanja u kulturi (uključivanje </w:t>
      </w:r>
      <w:r w:rsidR="00341254" w:rsidRPr="00841255">
        <w:rPr>
          <w:sz w:val="24"/>
          <w:szCs w:val="24"/>
        </w:rPr>
        <w:t>organizacija civilnog društva</w:t>
      </w:r>
      <w:r w:rsidR="00107CAC" w:rsidRPr="00841255">
        <w:rPr>
          <w:sz w:val="24"/>
          <w:szCs w:val="24"/>
        </w:rPr>
        <w:t xml:space="preserve"> </w:t>
      </w:r>
      <w:r w:rsidRPr="00841255">
        <w:rPr>
          <w:sz w:val="24"/>
          <w:szCs w:val="24"/>
        </w:rPr>
        <w:t>i javnog sektora te lokalne zajednice u provedbu aktivnosti je obavezno)</w:t>
      </w:r>
      <w:r w:rsidR="00C92F6A" w:rsidRPr="00841255">
        <w:rPr>
          <w:sz w:val="24"/>
          <w:szCs w:val="24"/>
        </w:rPr>
        <w:t xml:space="preserve">. Aktivnosti mogu uključivati: </w:t>
      </w:r>
      <w:r w:rsidRPr="00841255">
        <w:rPr>
          <w:sz w:val="24"/>
          <w:szCs w:val="24"/>
        </w:rPr>
        <w:t>izradu planova u kojima se razrađuju modeli sudioničkog upravljanja, njihova uspostava i održivost te izradu drugih relevantnih studija i dokumenata</w:t>
      </w:r>
      <w:r w:rsidRPr="00EB4B6A">
        <w:rPr>
          <w:rStyle w:val="Bez"/>
          <w:sz w:val="24"/>
          <w:szCs w:val="24"/>
          <w:vertAlign w:val="superscript"/>
        </w:rPr>
        <w:footnoteReference w:id="85"/>
      </w:r>
      <w:r w:rsidR="00C92F6A" w:rsidRPr="00EB4B6A">
        <w:rPr>
          <w:sz w:val="24"/>
          <w:szCs w:val="24"/>
        </w:rPr>
        <w:t xml:space="preserve">; </w:t>
      </w:r>
      <w:r w:rsidRPr="00841255">
        <w:rPr>
          <w:sz w:val="24"/>
          <w:szCs w:val="24"/>
        </w:rPr>
        <w:t>provedbu istraživanja o modelima sudioničkog upravljanja u kulturi povezanih s izradom/razradom modela sudioničkog upravljanja</w:t>
      </w:r>
      <w:r w:rsidR="00C92F6A" w:rsidRPr="00841255">
        <w:rPr>
          <w:sz w:val="24"/>
          <w:szCs w:val="24"/>
        </w:rPr>
        <w:t xml:space="preserve"> te </w:t>
      </w:r>
      <w:r w:rsidRPr="00841255">
        <w:rPr>
          <w:sz w:val="24"/>
          <w:szCs w:val="24"/>
        </w:rPr>
        <w:t xml:space="preserve">aktivnosti izrade i </w:t>
      </w:r>
      <w:r w:rsidR="00AB578C" w:rsidRPr="00841255">
        <w:rPr>
          <w:sz w:val="24"/>
          <w:szCs w:val="24"/>
        </w:rPr>
        <w:t>provedbe</w:t>
      </w:r>
      <w:r w:rsidR="009C78C3" w:rsidRPr="00841255">
        <w:rPr>
          <w:sz w:val="24"/>
          <w:szCs w:val="24"/>
        </w:rPr>
        <w:t xml:space="preserve"> </w:t>
      </w:r>
      <w:r w:rsidRPr="00841255">
        <w:rPr>
          <w:sz w:val="24"/>
          <w:szCs w:val="24"/>
        </w:rPr>
        <w:t>sustava praćenja i vrednovanja modela sudioničkog upravljanja u kulturi</w:t>
      </w:r>
    </w:p>
    <w:p w14:paraId="78E72314" w14:textId="77777777" w:rsidR="001526EE" w:rsidRPr="00841255" w:rsidRDefault="001526EE" w:rsidP="00A20A27">
      <w:pPr>
        <w:suppressAutoHyphens w:val="0"/>
        <w:spacing w:after="160" w:line="259" w:lineRule="auto"/>
        <w:ind w:left="284"/>
        <w:jc w:val="both"/>
        <w:rPr>
          <w:sz w:val="24"/>
          <w:szCs w:val="24"/>
        </w:rPr>
      </w:pPr>
    </w:p>
    <w:p w14:paraId="7D877D71" w14:textId="498F3052" w:rsidR="001526EE" w:rsidRPr="00841255" w:rsidRDefault="0031518F" w:rsidP="00A20A27">
      <w:pPr>
        <w:suppressAutoHyphens w:val="0"/>
        <w:spacing w:after="160" w:line="259" w:lineRule="auto"/>
        <w:rPr>
          <w:rStyle w:val="Bez"/>
          <w:sz w:val="24"/>
          <w:szCs w:val="24"/>
          <w:u w:val="single"/>
        </w:rPr>
      </w:pPr>
      <w:r w:rsidRPr="00841255">
        <w:rPr>
          <w:rStyle w:val="Bez"/>
          <w:b/>
          <w:bCs/>
          <w:sz w:val="24"/>
          <w:szCs w:val="24"/>
        </w:rPr>
        <w:t xml:space="preserve">Element 3.  </w:t>
      </w:r>
      <w:r w:rsidR="000B4D19" w:rsidRPr="00841255">
        <w:rPr>
          <w:rStyle w:val="Bez"/>
          <w:b/>
          <w:bCs/>
          <w:sz w:val="24"/>
          <w:szCs w:val="24"/>
        </w:rPr>
        <w:t>P</w:t>
      </w:r>
      <w:r w:rsidRPr="00841255">
        <w:rPr>
          <w:rStyle w:val="Bez"/>
          <w:b/>
          <w:bCs/>
          <w:sz w:val="24"/>
          <w:szCs w:val="24"/>
        </w:rPr>
        <w:t xml:space="preserve">riprema i provedba kulturnih i umjetničkih programa </w:t>
      </w:r>
    </w:p>
    <w:p w14:paraId="51E46045" w14:textId="153DA6F6" w:rsidR="001526EE" w:rsidRPr="00841255" w:rsidRDefault="00C92F6A">
      <w:pPr>
        <w:suppressAutoHyphens w:val="0"/>
        <w:spacing w:after="160" w:line="259" w:lineRule="auto"/>
        <w:jc w:val="both"/>
        <w:rPr>
          <w:rStyle w:val="Bez"/>
          <w:sz w:val="24"/>
          <w:szCs w:val="24"/>
        </w:rPr>
      </w:pPr>
      <w:r w:rsidRPr="00841255">
        <w:rPr>
          <w:rStyle w:val="Bez"/>
          <w:sz w:val="24"/>
          <w:szCs w:val="24"/>
          <w:u w:val="single"/>
        </w:rPr>
        <w:t>Prihvatljive aktivnosti:</w:t>
      </w:r>
    </w:p>
    <w:p w14:paraId="2BC1EAC8" w14:textId="71D6B2A4" w:rsidR="001526EE" w:rsidRPr="00841255" w:rsidRDefault="0031518F" w:rsidP="00E96BD2">
      <w:pPr>
        <w:numPr>
          <w:ilvl w:val="0"/>
          <w:numId w:val="26"/>
        </w:numPr>
        <w:suppressAutoHyphens w:val="0"/>
        <w:spacing w:after="160" w:line="259" w:lineRule="auto"/>
        <w:jc w:val="both"/>
        <w:rPr>
          <w:sz w:val="24"/>
          <w:szCs w:val="24"/>
        </w:rPr>
      </w:pPr>
      <w:r w:rsidRPr="00841255">
        <w:rPr>
          <w:sz w:val="24"/>
          <w:szCs w:val="24"/>
        </w:rPr>
        <w:t xml:space="preserve">aktivnosti </w:t>
      </w:r>
      <w:r w:rsidR="007D729E" w:rsidRPr="00841255">
        <w:rPr>
          <w:sz w:val="24"/>
          <w:szCs w:val="24"/>
        </w:rPr>
        <w:t xml:space="preserve">pripreme i provedbe </w:t>
      </w:r>
      <w:r w:rsidRPr="00841255">
        <w:rPr>
          <w:sz w:val="24"/>
          <w:szCs w:val="24"/>
        </w:rPr>
        <w:t>kulturnih i umjetničkih projekata i programa</w:t>
      </w:r>
      <w:r w:rsidRPr="00841255">
        <w:rPr>
          <w:rStyle w:val="Bez"/>
          <w:sz w:val="24"/>
          <w:szCs w:val="24"/>
          <w:vertAlign w:val="superscript"/>
        </w:rPr>
        <w:t xml:space="preserve"> </w:t>
      </w:r>
      <w:r w:rsidRPr="00841255">
        <w:rPr>
          <w:sz w:val="24"/>
          <w:szCs w:val="24"/>
        </w:rPr>
        <w:t>i</w:t>
      </w:r>
      <w:r w:rsidR="000B4D19" w:rsidRPr="00841255">
        <w:rPr>
          <w:sz w:val="24"/>
          <w:szCs w:val="24"/>
        </w:rPr>
        <w:t>/ili</w:t>
      </w:r>
      <w:r w:rsidRPr="00841255">
        <w:rPr>
          <w:sz w:val="24"/>
          <w:szCs w:val="24"/>
        </w:rPr>
        <w:t xml:space="preserve"> edukacijskih projekata i programa u području umjetnosti i kulture, s naglaskom na projekte i programe u čije je planiranj</w:t>
      </w:r>
      <w:r w:rsidR="001218A0">
        <w:rPr>
          <w:sz w:val="24"/>
          <w:szCs w:val="24"/>
        </w:rPr>
        <w:t>e</w:t>
      </w:r>
      <w:r w:rsidRPr="00841255">
        <w:rPr>
          <w:sz w:val="24"/>
          <w:szCs w:val="24"/>
        </w:rPr>
        <w:t>, pripremu, odnosno provedbu aktivno uključena lokalna zajednica</w:t>
      </w:r>
    </w:p>
    <w:p w14:paraId="42AB3009" w14:textId="77777777" w:rsidR="00961BB1" w:rsidRPr="00841255" w:rsidRDefault="00961BB1">
      <w:pPr>
        <w:tabs>
          <w:tab w:val="left" w:pos="7992"/>
        </w:tabs>
        <w:suppressAutoHyphens w:val="0"/>
        <w:spacing w:after="120"/>
        <w:ind w:right="57"/>
        <w:jc w:val="both"/>
        <w:rPr>
          <w:rStyle w:val="Bez"/>
          <w:color w:val="000000"/>
          <w:sz w:val="24"/>
          <w:szCs w:val="24"/>
          <w:u w:color="000000"/>
        </w:rPr>
      </w:pPr>
    </w:p>
    <w:p w14:paraId="4958B6D3" w14:textId="5AE45440" w:rsidR="001526EE" w:rsidRPr="00841255" w:rsidRDefault="0031518F">
      <w:pPr>
        <w:tabs>
          <w:tab w:val="left" w:pos="7992"/>
        </w:tabs>
        <w:suppressAutoHyphens w:val="0"/>
        <w:spacing w:after="120"/>
        <w:ind w:right="57"/>
        <w:jc w:val="both"/>
        <w:rPr>
          <w:rStyle w:val="Bez"/>
          <w:color w:val="000000"/>
          <w:sz w:val="24"/>
          <w:szCs w:val="24"/>
          <w:u w:color="000000"/>
        </w:rPr>
      </w:pPr>
      <w:r w:rsidRPr="00841255">
        <w:rPr>
          <w:rStyle w:val="Bez"/>
          <w:color w:val="000000"/>
          <w:sz w:val="24"/>
          <w:szCs w:val="24"/>
          <w:u w:color="000000"/>
        </w:rPr>
        <w:t xml:space="preserve">Projektni prijedlog koji se odnosi na skupinu aktivnosti A </w:t>
      </w:r>
      <w:r w:rsidRPr="00841255">
        <w:rPr>
          <w:rStyle w:val="Bez"/>
          <w:b/>
          <w:bCs/>
          <w:color w:val="000000"/>
          <w:sz w:val="24"/>
          <w:szCs w:val="24"/>
          <w:u w:color="000000"/>
        </w:rPr>
        <w:t>mora uključivati elemente 1.</w:t>
      </w:r>
      <w:r w:rsidR="00C85140">
        <w:rPr>
          <w:rStyle w:val="Bez"/>
          <w:b/>
          <w:bCs/>
          <w:color w:val="000000"/>
          <w:sz w:val="24"/>
          <w:szCs w:val="24"/>
          <w:u w:color="000000"/>
        </w:rPr>
        <w:t>,</w:t>
      </w:r>
      <w:r w:rsidRPr="00841255">
        <w:rPr>
          <w:rStyle w:val="Bez"/>
          <w:b/>
          <w:bCs/>
          <w:color w:val="000000"/>
          <w:sz w:val="24"/>
          <w:szCs w:val="24"/>
          <w:u w:color="000000"/>
        </w:rPr>
        <w:t xml:space="preserve"> 2. i 3.</w:t>
      </w:r>
    </w:p>
    <w:p w14:paraId="6B6A9105" w14:textId="77777777" w:rsidR="001526EE" w:rsidRPr="00841255" w:rsidRDefault="001526EE">
      <w:pPr>
        <w:suppressAutoHyphens w:val="0"/>
        <w:spacing w:after="160" w:line="259" w:lineRule="auto"/>
        <w:ind w:left="284"/>
        <w:jc w:val="both"/>
        <w:rPr>
          <w:sz w:val="24"/>
          <w:szCs w:val="24"/>
        </w:rPr>
      </w:pPr>
    </w:p>
    <w:p w14:paraId="36D087CB" w14:textId="77777777" w:rsidR="00844B14" w:rsidRPr="00841255" w:rsidRDefault="00844B14">
      <w:pPr>
        <w:spacing w:before="160" w:after="160"/>
        <w:rPr>
          <w:rStyle w:val="Bez"/>
          <w:b/>
          <w:bCs/>
          <w:sz w:val="24"/>
          <w:szCs w:val="24"/>
        </w:rPr>
      </w:pPr>
    </w:p>
    <w:p w14:paraId="4BFA76D9" w14:textId="77777777" w:rsidR="001526EE" w:rsidRPr="00841255" w:rsidRDefault="0031518F">
      <w:pPr>
        <w:spacing w:before="160" w:after="160"/>
        <w:rPr>
          <w:rStyle w:val="Bez"/>
          <w:b/>
          <w:bCs/>
          <w:sz w:val="24"/>
          <w:szCs w:val="24"/>
        </w:rPr>
      </w:pPr>
      <w:r w:rsidRPr="00841255">
        <w:rPr>
          <w:rStyle w:val="Bez"/>
          <w:b/>
          <w:bCs/>
          <w:sz w:val="24"/>
          <w:szCs w:val="24"/>
        </w:rPr>
        <w:t>SKUPINA AKTIVNOSTI B</w:t>
      </w:r>
    </w:p>
    <w:p w14:paraId="4FD9357C" w14:textId="40F68280" w:rsidR="001526EE" w:rsidRPr="00841255" w:rsidRDefault="0031518F" w:rsidP="00A20A27">
      <w:pPr>
        <w:suppressAutoHyphens w:val="0"/>
        <w:spacing w:after="160" w:line="259" w:lineRule="auto"/>
        <w:rPr>
          <w:rStyle w:val="Bez"/>
          <w:sz w:val="24"/>
          <w:szCs w:val="24"/>
          <w:u w:val="single"/>
        </w:rPr>
      </w:pPr>
      <w:r w:rsidRPr="00841255">
        <w:rPr>
          <w:rStyle w:val="Bez"/>
          <w:b/>
          <w:bCs/>
          <w:sz w:val="24"/>
          <w:szCs w:val="24"/>
        </w:rPr>
        <w:t>Element 1. Razvoj suradnje i umrežavanja u području sudioničkog upravljanja u kulturi</w:t>
      </w:r>
    </w:p>
    <w:p w14:paraId="1B906123" w14:textId="4BF951C6" w:rsidR="000A3691" w:rsidRPr="00841255" w:rsidRDefault="000A3691" w:rsidP="000A3691">
      <w:pPr>
        <w:suppressAutoHyphens w:val="0"/>
        <w:spacing w:after="160" w:line="259" w:lineRule="auto"/>
        <w:jc w:val="both"/>
        <w:rPr>
          <w:rStyle w:val="Bez"/>
          <w:sz w:val="24"/>
          <w:szCs w:val="24"/>
          <w:u w:val="single"/>
        </w:rPr>
      </w:pPr>
      <w:r w:rsidRPr="00841255">
        <w:rPr>
          <w:rStyle w:val="Bez"/>
          <w:sz w:val="24"/>
          <w:szCs w:val="24"/>
          <w:u w:val="single"/>
        </w:rPr>
        <w:t>Prihvatljive aktivnosti:</w:t>
      </w:r>
    </w:p>
    <w:p w14:paraId="3ACCCFCA" w14:textId="584AEF97" w:rsidR="00E82AF9" w:rsidRPr="00841255" w:rsidRDefault="0031518F" w:rsidP="00077342">
      <w:pPr>
        <w:numPr>
          <w:ilvl w:val="0"/>
          <w:numId w:val="26"/>
        </w:numPr>
        <w:suppressAutoHyphens w:val="0"/>
        <w:spacing w:after="160" w:line="259" w:lineRule="auto"/>
        <w:jc w:val="both"/>
        <w:rPr>
          <w:sz w:val="24"/>
          <w:szCs w:val="24"/>
        </w:rPr>
      </w:pPr>
      <w:r w:rsidRPr="00841255">
        <w:rPr>
          <w:rStyle w:val="Bez"/>
          <w:sz w:val="24"/>
          <w:szCs w:val="24"/>
        </w:rPr>
        <w:t xml:space="preserve">aktivnosti </w:t>
      </w:r>
      <w:r w:rsidR="000A3691" w:rsidRPr="00841255">
        <w:rPr>
          <w:rStyle w:val="Bez"/>
          <w:sz w:val="24"/>
          <w:szCs w:val="24"/>
        </w:rPr>
        <w:t xml:space="preserve">uspostave suradnje i umrežavanja te prijenos znanja i iskustava u svrhu izgradnje kapaciteta </w:t>
      </w:r>
      <w:r w:rsidRPr="00EB4B6A">
        <w:rPr>
          <w:rStyle w:val="Bez"/>
          <w:color w:val="000000"/>
          <w:sz w:val="20"/>
          <w:szCs w:val="20"/>
          <w:u w:color="000000"/>
          <w:vertAlign w:val="superscript"/>
        </w:rPr>
        <w:footnoteReference w:id="86"/>
      </w:r>
      <w:r w:rsidRPr="00EB4B6A">
        <w:rPr>
          <w:rStyle w:val="Bez"/>
          <w:sz w:val="24"/>
          <w:szCs w:val="24"/>
        </w:rPr>
        <w:t xml:space="preserve"> u području sudioničkog planiranja, programiranja, odlučivanja i upravljanja u kulturi za cilj</w:t>
      </w:r>
      <w:r w:rsidR="00076695">
        <w:rPr>
          <w:rStyle w:val="Bez"/>
          <w:sz w:val="24"/>
          <w:szCs w:val="24"/>
        </w:rPr>
        <w:t>a</w:t>
      </w:r>
      <w:r w:rsidRPr="00EB4B6A">
        <w:rPr>
          <w:rStyle w:val="Bez"/>
          <w:sz w:val="24"/>
          <w:szCs w:val="24"/>
        </w:rPr>
        <w:t>ne skupine</w:t>
      </w:r>
      <w:r w:rsidR="008B1BCB">
        <w:rPr>
          <w:rStyle w:val="Bez"/>
          <w:sz w:val="24"/>
          <w:szCs w:val="24"/>
        </w:rPr>
        <w:t xml:space="preserve"> </w:t>
      </w:r>
      <w:r w:rsidR="008B1BCB" w:rsidRPr="00F17D08">
        <w:rPr>
          <w:rStyle w:val="Bez"/>
          <w:sz w:val="24"/>
          <w:szCs w:val="24"/>
          <w:highlight w:val="yellow"/>
        </w:rPr>
        <w:t>(obavezna aktivnost)</w:t>
      </w:r>
    </w:p>
    <w:p w14:paraId="08A22059" w14:textId="4DD65A0F" w:rsidR="001526EE" w:rsidRPr="00841255" w:rsidRDefault="0031518F" w:rsidP="00077342">
      <w:pPr>
        <w:numPr>
          <w:ilvl w:val="0"/>
          <w:numId w:val="26"/>
        </w:numPr>
        <w:suppressAutoHyphens w:val="0"/>
        <w:spacing w:after="160" w:line="259" w:lineRule="auto"/>
        <w:jc w:val="both"/>
        <w:rPr>
          <w:rStyle w:val="Bez"/>
          <w:sz w:val="24"/>
          <w:szCs w:val="24"/>
        </w:rPr>
      </w:pPr>
      <w:r w:rsidRPr="00841255">
        <w:rPr>
          <w:sz w:val="24"/>
          <w:szCs w:val="24"/>
        </w:rPr>
        <w:t xml:space="preserve">aktivnosti razmjene i/ili zajedničke </w:t>
      </w:r>
      <w:r w:rsidR="00103B6E" w:rsidRPr="00841255">
        <w:rPr>
          <w:sz w:val="24"/>
          <w:szCs w:val="24"/>
        </w:rPr>
        <w:t>pripreme</w:t>
      </w:r>
      <w:r w:rsidRPr="00841255">
        <w:rPr>
          <w:sz w:val="24"/>
          <w:szCs w:val="24"/>
        </w:rPr>
        <w:t xml:space="preserve"> i provedbe kulturnih i umjetničkih projekata i programa te edukacijskih projekata i programa u području umjetnosti i kulture s naglaskom na </w:t>
      </w:r>
      <w:r w:rsidRPr="00841255">
        <w:rPr>
          <w:sz w:val="24"/>
          <w:szCs w:val="24"/>
        </w:rPr>
        <w:lastRenderedPageBreak/>
        <w:t>projekte i programe u čije je planiranje, pripremu, odnosno provedbu aktivno uključena lokalna zajednica</w:t>
      </w:r>
      <w:r w:rsidR="008B1BCB">
        <w:rPr>
          <w:sz w:val="24"/>
          <w:szCs w:val="24"/>
        </w:rPr>
        <w:t xml:space="preserve"> (</w:t>
      </w:r>
      <w:r w:rsidR="008B1BCB" w:rsidRPr="00F17D08">
        <w:rPr>
          <w:sz w:val="24"/>
          <w:szCs w:val="24"/>
          <w:highlight w:val="yellow"/>
        </w:rPr>
        <w:t>obavezna aktivnost)</w:t>
      </w:r>
    </w:p>
    <w:p w14:paraId="2BFBC3B0" w14:textId="3349C200" w:rsidR="00E82AF9" w:rsidRPr="00EB4B6A" w:rsidRDefault="008B1BCB" w:rsidP="00077342">
      <w:pPr>
        <w:numPr>
          <w:ilvl w:val="0"/>
          <w:numId w:val="26"/>
        </w:numPr>
        <w:suppressAutoHyphens w:val="0"/>
        <w:spacing w:after="160" w:line="259" w:lineRule="auto"/>
        <w:jc w:val="both"/>
        <w:rPr>
          <w:sz w:val="24"/>
          <w:szCs w:val="24"/>
        </w:rPr>
      </w:pPr>
      <w:r w:rsidRPr="00F17D08">
        <w:rPr>
          <w:rStyle w:val="Bez"/>
          <w:sz w:val="24"/>
          <w:szCs w:val="24"/>
          <w:highlight w:val="yellow"/>
        </w:rPr>
        <w:t>projektni prijedlog može uključivati i</w:t>
      </w:r>
      <w:r>
        <w:rPr>
          <w:rStyle w:val="Bez"/>
          <w:sz w:val="24"/>
          <w:szCs w:val="24"/>
        </w:rPr>
        <w:t xml:space="preserve"> </w:t>
      </w:r>
      <w:r w:rsidR="0031518F" w:rsidRPr="00841255">
        <w:rPr>
          <w:rStyle w:val="Bez"/>
          <w:sz w:val="24"/>
          <w:szCs w:val="24"/>
        </w:rPr>
        <w:t>aktivnosti podizanja javne svijesti i zagovaranja praksi civilno-javnog partnerstva i sudioničkog upravljanja u kulturi, kao i korištenja javne infrastrukture u iste svrhe</w:t>
      </w:r>
      <w:r w:rsidR="0031518F" w:rsidRPr="00EB4B6A">
        <w:rPr>
          <w:rStyle w:val="Bez"/>
          <w:color w:val="000000"/>
          <w:sz w:val="20"/>
          <w:szCs w:val="20"/>
          <w:u w:color="000000"/>
          <w:vertAlign w:val="superscript"/>
        </w:rPr>
        <w:footnoteReference w:id="87"/>
      </w:r>
      <w:r w:rsidR="00EC5265">
        <w:rPr>
          <w:rStyle w:val="Bez"/>
          <w:sz w:val="24"/>
          <w:szCs w:val="24"/>
        </w:rPr>
        <w:t>.</w:t>
      </w:r>
    </w:p>
    <w:p w14:paraId="61E7ED04" w14:textId="77777777" w:rsidR="001526EE" w:rsidRDefault="001526EE" w:rsidP="00616DBD">
      <w:pPr>
        <w:tabs>
          <w:tab w:val="left" w:pos="284"/>
        </w:tabs>
        <w:suppressAutoHyphens w:val="0"/>
        <w:spacing w:after="0" w:line="240" w:lineRule="auto"/>
        <w:jc w:val="both"/>
        <w:rPr>
          <w:sz w:val="24"/>
          <w:szCs w:val="24"/>
        </w:rPr>
      </w:pPr>
    </w:p>
    <w:p w14:paraId="6D103674" w14:textId="77777777" w:rsidR="00A206FB" w:rsidRPr="00616DBD" w:rsidRDefault="00A206FB">
      <w:pPr>
        <w:tabs>
          <w:tab w:val="left" w:pos="284"/>
        </w:tabs>
        <w:suppressAutoHyphens w:val="0"/>
        <w:spacing w:after="0" w:line="240" w:lineRule="auto"/>
        <w:jc w:val="both"/>
        <w:rPr>
          <w:rStyle w:val="Bez"/>
          <w:color w:val="000000"/>
          <w:sz w:val="24"/>
          <w:u w:color="000000"/>
        </w:rPr>
      </w:pPr>
    </w:p>
    <w:p w14:paraId="197C943D" w14:textId="0FDB3628" w:rsidR="001526EE" w:rsidRPr="00841255" w:rsidRDefault="001A7612">
      <w:pPr>
        <w:tabs>
          <w:tab w:val="left" w:pos="284"/>
        </w:tabs>
        <w:suppressAutoHyphens w:val="0"/>
        <w:spacing w:after="0" w:line="240" w:lineRule="auto"/>
        <w:jc w:val="both"/>
        <w:rPr>
          <w:rStyle w:val="Bez"/>
          <w:b/>
          <w:bCs/>
          <w:sz w:val="24"/>
          <w:szCs w:val="24"/>
          <w:u w:val="single"/>
        </w:rPr>
      </w:pPr>
      <w:r>
        <w:rPr>
          <w:rStyle w:val="Bez"/>
          <w:color w:val="000000"/>
          <w:sz w:val="24"/>
          <w:szCs w:val="24"/>
          <w:u w:val="single" w:color="000000"/>
        </w:rPr>
        <w:t>Svaki projektni prijedlog mora</w:t>
      </w:r>
      <w:r w:rsidR="0031518F" w:rsidRPr="00841255">
        <w:rPr>
          <w:rStyle w:val="Bez"/>
          <w:color w:val="000000"/>
          <w:sz w:val="24"/>
          <w:szCs w:val="24"/>
          <w:u w:val="single" w:color="000000"/>
        </w:rPr>
        <w:t xml:space="preserve"> obuhvatiti i sljedeća dva elementa:</w:t>
      </w:r>
    </w:p>
    <w:p w14:paraId="5B4F9D35" w14:textId="77777777" w:rsidR="001526EE" w:rsidRPr="00841255" w:rsidRDefault="001526EE">
      <w:pPr>
        <w:tabs>
          <w:tab w:val="left" w:pos="284"/>
        </w:tabs>
        <w:suppressAutoHyphens w:val="0"/>
        <w:spacing w:after="0" w:line="240" w:lineRule="auto"/>
        <w:jc w:val="both"/>
        <w:rPr>
          <w:b/>
          <w:bCs/>
          <w:sz w:val="24"/>
          <w:szCs w:val="24"/>
        </w:rPr>
      </w:pPr>
    </w:p>
    <w:p w14:paraId="184EEB2C" w14:textId="77777777" w:rsidR="001526EE" w:rsidRPr="00841255" w:rsidRDefault="0031518F">
      <w:pPr>
        <w:suppressAutoHyphens w:val="0"/>
        <w:spacing w:after="0"/>
        <w:ind w:left="1" w:hanging="1"/>
        <w:jc w:val="both"/>
        <w:rPr>
          <w:rStyle w:val="Bez"/>
          <w:b/>
          <w:bCs/>
          <w:color w:val="000000"/>
          <w:sz w:val="24"/>
          <w:szCs w:val="24"/>
          <w:u w:color="000000"/>
        </w:rPr>
      </w:pPr>
      <w:r w:rsidRPr="00841255">
        <w:rPr>
          <w:rStyle w:val="Bez"/>
          <w:b/>
          <w:bCs/>
          <w:color w:val="000000"/>
          <w:sz w:val="24"/>
          <w:szCs w:val="24"/>
          <w:u w:color="000000"/>
        </w:rPr>
        <w:t>Upravljanje projektom i administracija</w:t>
      </w:r>
    </w:p>
    <w:p w14:paraId="26A0C68F" w14:textId="77777777" w:rsidR="001526EE" w:rsidRPr="00841255" w:rsidRDefault="001526EE">
      <w:pPr>
        <w:suppressAutoHyphens w:val="0"/>
        <w:spacing w:after="0"/>
        <w:ind w:left="1" w:hanging="1"/>
        <w:jc w:val="both"/>
        <w:rPr>
          <w:rStyle w:val="Bez"/>
          <w:color w:val="000000"/>
          <w:sz w:val="24"/>
          <w:szCs w:val="24"/>
          <w:u w:color="000000"/>
        </w:rPr>
      </w:pPr>
    </w:p>
    <w:p w14:paraId="00EE320C" w14:textId="77777777" w:rsidR="001526EE" w:rsidRPr="00841255" w:rsidRDefault="0031518F">
      <w:pPr>
        <w:suppressAutoHyphens w:val="0"/>
        <w:spacing w:after="0"/>
        <w:ind w:left="1" w:hanging="1"/>
        <w:jc w:val="both"/>
        <w:rPr>
          <w:rStyle w:val="Bez"/>
          <w:color w:val="000000"/>
          <w:sz w:val="24"/>
          <w:szCs w:val="24"/>
          <w:u w:val="single" w:color="000000"/>
        </w:rPr>
      </w:pPr>
      <w:r w:rsidRPr="00841255">
        <w:rPr>
          <w:rStyle w:val="Bez"/>
          <w:color w:val="000000"/>
          <w:sz w:val="24"/>
          <w:szCs w:val="24"/>
          <w:u w:val="single" w:color="000000"/>
        </w:rPr>
        <w:t>Upravljanje projektom uključuje:</w:t>
      </w:r>
    </w:p>
    <w:p w14:paraId="4D029E85" w14:textId="77777777" w:rsidR="00E82AF9" w:rsidRPr="00841255" w:rsidRDefault="0031518F" w:rsidP="00E96BD2">
      <w:pPr>
        <w:pStyle w:val="FootnoteText"/>
        <w:numPr>
          <w:ilvl w:val="0"/>
          <w:numId w:val="29"/>
        </w:numPr>
        <w:jc w:val="both"/>
        <w:rPr>
          <w:sz w:val="24"/>
          <w:szCs w:val="24"/>
        </w:rPr>
      </w:pPr>
      <w:r w:rsidRPr="00841255">
        <w:rPr>
          <w:sz w:val="24"/>
          <w:szCs w:val="24"/>
        </w:rPr>
        <w:t>aktivnosti planiranja, organiziranja, praćenja, kontrole i upravljanja ljudskim, materijalnim, financijskim i vremenskim resursima u svrhu provedbe projektnih aktivnosti kako bi se ostvarili rezultati i ciljevi projekta</w:t>
      </w:r>
    </w:p>
    <w:p w14:paraId="78883BF1" w14:textId="77777777" w:rsidR="00E82AF9" w:rsidRPr="00841255" w:rsidRDefault="0031518F" w:rsidP="00E96BD2">
      <w:pPr>
        <w:pStyle w:val="FootnoteText"/>
        <w:numPr>
          <w:ilvl w:val="0"/>
          <w:numId w:val="29"/>
        </w:numPr>
        <w:jc w:val="both"/>
        <w:rPr>
          <w:sz w:val="24"/>
          <w:szCs w:val="24"/>
        </w:rPr>
      </w:pPr>
      <w:r w:rsidRPr="00841255">
        <w:rPr>
          <w:sz w:val="24"/>
          <w:szCs w:val="24"/>
        </w:rPr>
        <w:t xml:space="preserve">izvještavanje o provedbi projektnih aktivnosti i pokazateljima </w:t>
      </w:r>
    </w:p>
    <w:p w14:paraId="1D7079E0" w14:textId="77777777" w:rsidR="00E82AF9" w:rsidRPr="00841255" w:rsidRDefault="0031518F" w:rsidP="00E96BD2">
      <w:pPr>
        <w:pStyle w:val="FootnoteText"/>
        <w:numPr>
          <w:ilvl w:val="0"/>
          <w:numId w:val="29"/>
        </w:numPr>
        <w:jc w:val="both"/>
        <w:rPr>
          <w:sz w:val="24"/>
          <w:szCs w:val="24"/>
        </w:rPr>
      </w:pPr>
      <w:r w:rsidRPr="00841255">
        <w:rPr>
          <w:rStyle w:val="Bez"/>
          <w:sz w:val="24"/>
          <w:szCs w:val="24"/>
        </w:rPr>
        <w:t>financijsko izvještavanje sukladno obavezama definiranima u Ugovoru o dodjeli bespovratnih sredstava.</w:t>
      </w:r>
    </w:p>
    <w:p w14:paraId="7F003A72" w14:textId="77777777" w:rsidR="001526EE" w:rsidRPr="00841255" w:rsidRDefault="001526EE">
      <w:pPr>
        <w:suppressAutoHyphens w:val="0"/>
        <w:spacing w:after="0"/>
        <w:jc w:val="both"/>
        <w:rPr>
          <w:rStyle w:val="Bez"/>
          <w:color w:val="000000"/>
          <w:sz w:val="24"/>
          <w:szCs w:val="24"/>
          <w:u w:color="000000"/>
        </w:rPr>
      </w:pPr>
    </w:p>
    <w:p w14:paraId="46CF30D5" w14:textId="77777777" w:rsidR="001526EE" w:rsidRPr="00841255" w:rsidRDefault="001526EE">
      <w:pPr>
        <w:suppressAutoHyphens w:val="0"/>
        <w:spacing w:after="0"/>
        <w:jc w:val="both"/>
        <w:rPr>
          <w:rStyle w:val="Bez"/>
          <w:color w:val="000000"/>
          <w:sz w:val="24"/>
          <w:szCs w:val="24"/>
          <w:u w:color="000000"/>
        </w:rPr>
      </w:pPr>
    </w:p>
    <w:p w14:paraId="15913A51" w14:textId="77777777" w:rsidR="001526EE" w:rsidRPr="00841255" w:rsidRDefault="0031518F">
      <w:pPr>
        <w:suppressAutoHyphens w:val="0"/>
        <w:spacing w:after="0"/>
        <w:ind w:left="1" w:hanging="1"/>
        <w:jc w:val="both"/>
        <w:rPr>
          <w:rStyle w:val="Bez"/>
          <w:sz w:val="24"/>
          <w:szCs w:val="24"/>
        </w:rPr>
      </w:pPr>
      <w:r w:rsidRPr="00841255">
        <w:rPr>
          <w:rStyle w:val="Bez"/>
          <w:b/>
          <w:bCs/>
          <w:color w:val="000000"/>
          <w:sz w:val="24"/>
          <w:szCs w:val="24"/>
          <w:u w:color="000000"/>
        </w:rPr>
        <w:t>Promidžba i vidljivost</w:t>
      </w:r>
    </w:p>
    <w:p w14:paraId="7F76EE38" w14:textId="77777777" w:rsidR="001526EE" w:rsidRDefault="0031518F">
      <w:pPr>
        <w:suppressAutoHyphens w:val="0"/>
        <w:spacing w:after="0"/>
        <w:ind w:left="1" w:hanging="1"/>
        <w:jc w:val="both"/>
        <w:rPr>
          <w:rStyle w:val="Bez"/>
          <w:sz w:val="24"/>
          <w:szCs w:val="24"/>
        </w:rPr>
      </w:pPr>
      <w:r w:rsidRPr="00841255">
        <w:rPr>
          <w:rStyle w:val="Bez"/>
          <w:sz w:val="24"/>
          <w:szCs w:val="24"/>
        </w:rPr>
        <w:t xml:space="preserve">Sve aktivnosti kojima je svrha promidžba i vidljivost projektnog prijedloga moraju osigurati osnovne elemente vidljivosti vezane uz ESI fondove, kako je opisano u točci 3.5 ovih Uputa. </w:t>
      </w:r>
    </w:p>
    <w:p w14:paraId="6FD03741" w14:textId="77777777" w:rsidR="00334F67" w:rsidRPr="00841255" w:rsidRDefault="00334F67">
      <w:pPr>
        <w:suppressAutoHyphens w:val="0"/>
        <w:spacing w:after="0"/>
        <w:ind w:left="1" w:hanging="1"/>
        <w:jc w:val="both"/>
        <w:rPr>
          <w:rStyle w:val="Bez"/>
          <w:sz w:val="24"/>
          <w:szCs w:val="24"/>
        </w:rPr>
      </w:pPr>
    </w:p>
    <w:p w14:paraId="109DCE69" w14:textId="77777777" w:rsidR="001526EE" w:rsidRPr="00841255" w:rsidRDefault="0031518F">
      <w:pPr>
        <w:suppressAutoHyphens w:val="0"/>
        <w:spacing w:after="0"/>
        <w:ind w:left="1" w:hanging="1"/>
        <w:jc w:val="both"/>
        <w:rPr>
          <w:rStyle w:val="Bez"/>
          <w:sz w:val="24"/>
          <w:szCs w:val="24"/>
          <w:u w:val="single"/>
        </w:rPr>
      </w:pPr>
      <w:r w:rsidRPr="00841255">
        <w:rPr>
          <w:rStyle w:val="Bez"/>
          <w:sz w:val="24"/>
          <w:szCs w:val="24"/>
          <w:u w:val="single"/>
        </w:rPr>
        <w:t>Komunikacijske aktivnosti mogu uključivati:</w:t>
      </w:r>
    </w:p>
    <w:p w14:paraId="1104538F" w14:textId="77777777" w:rsidR="00E82AF9" w:rsidRPr="00841255" w:rsidRDefault="0031518F" w:rsidP="00E96BD2">
      <w:pPr>
        <w:pStyle w:val="FootnoteText"/>
        <w:numPr>
          <w:ilvl w:val="0"/>
          <w:numId w:val="29"/>
        </w:numPr>
        <w:jc w:val="both"/>
        <w:rPr>
          <w:sz w:val="24"/>
          <w:szCs w:val="24"/>
        </w:rPr>
      </w:pPr>
      <w:r w:rsidRPr="00841255">
        <w:rPr>
          <w:sz w:val="24"/>
          <w:szCs w:val="24"/>
        </w:rPr>
        <w:t xml:space="preserve">izradu promotivnih materijala (AV materijali, tiskani materijali i dr.) </w:t>
      </w:r>
    </w:p>
    <w:p w14:paraId="6E065E60" w14:textId="77777777" w:rsidR="00E82AF9" w:rsidRPr="00841255" w:rsidRDefault="0031518F" w:rsidP="00E96BD2">
      <w:pPr>
        <w:pStyle w:val="FootnoteText"/>
        <w:numPr>
          <w:ilvl w:val="0"/>
          <w:numId w:val="29"/>
        </w:numPr>
        <w:jc w:val="both"/>
        <w:rPr>
          <w:sz w:val="24"/>
          <w:szCs w:val="24"/>
        </w:rPr>
      </w:pPr>
      <w:r w:rsidRPr="00841255">
        <w:rPr>
          <w:sz w:val="24"/>
          <w:szCs w:val="24"/>
        </w:rPr>
        <w:t xml:space="preserve">organizaciju promotivnih i informativnih događanja </w:t>
      </w:r>
    </w:p>
    <w:p w14:paraId="61545DB9" w14:textId="77777777" w:rsidR="00EC5265" w:rsidRDefault="0031518F" w:rsidP="0016056C">
      <w:pPr>
        <w:pStyle w:val="FootnoteText"/>
        <w:numPr>
          <w:ilvl w:val="0"/>
          <w:numId w:val="29"/>
        </w:numPr>
        <w:rPr>
          <w:sz w:val="24"/>
          <w:szCs w:val="24"/>
        </w:rPr>
      </w:pPr>
      <w:r w:rsidRPr="000061C3">
        <w:rPr>
          <w:sz w:val="24"/>
          <w:szCs w:val="24"/>
        </w:rPr>
        <w:t xml:space="preserve">izradu </w:t>
      </w:r>
      <w:r w:rsidR="007F5C7A" w:rsidRPr="000061C3">
        <w:rPr>
          <w:sz w:val="24"/>
          <w:szCs w:val="24"/>
        </w:rPr>
        <w:t>mrežnih</w:t>
      </w:r>
      <w:r w:rsidR="00844B14" w:rsidRPr="00F93EA8">
        <w:rPr>
          <w:sz w:val="24"/>
          <w:szCs w:val="24"/>
        </w:rPr>
        <w:t xml:space="preserve"> </w:t>
      </w:r>
      <w:r w:rsidRPr="00F93EA8">
        <w:rPr>
          <w:sz w:val="24"/>
          <w:szCs w:val="24"/>
        </w:rPr>
        <w:t>stranica projekta</w:t>
      </w:r>
    </w:p>
    <w:p w14:paraId="6522C073" w14:textId="7C9C6D80" w:rsidR="0016056C" w:rsidRDefault="007F5C7A" w:rsidP="0016056C">
      <w:pPr>
        <w:pStyle w:val="FootnoteText"/>
        <w:numPr>
          <w:ilvl w:val="0"/>
          <w:numId w:val="29"/>
        </w:numPr>
        <w:rPr>
          <w:sz w:val="24"/>
          <w:szCs w:val="24"/>
        </w:rPr>
      </w:pPr>
      <w:r w:rsidRPr="000061C3">
        <w:rPr>
          <w:sz w:val="24"/>
          <w:szCs w:val="24"/>
        </w:rPr>
        <w:t>promoviranje projekta</w:t>
      </w:r>
      <w:r w:rsidR="0031518F" w:rsidRPr="00F93EA8">
        <w:rPr>
          <w:sz w:val="24"/>
          <w:szCs w:val="24"/>
        </w:rPr>
        <w:t xml:space="preserve"> putem javnih medija (tisak, radio, televizija, Internet) i sl.</w:t>
      </w:r>
    </w:p>
    <w:p w14:paraId="0EAF2F10" w14:textId="77777777" w:rsidR="0016056C" w:rsidRDefault="0016056C" w:rsidP="0016056C">
      <w:pPr>
        <w:tabs>
          <w:tab w:val="left" w:pos="284"/>
        </w:tabs>
        <w:suppressAutoHyphens w:val="0"/>
        <w:spacing w:after="0" w:line="240" w:lineRule="auto"/>
        <w:jc w:val="both"/>
        <w:rPr>
          <w:sz w:val="24"/>
          <w:szCs w:val="24"/>
        </w:rPr>
      </w:pPr>
    </w:p>
    <w:p w14:paraId="3A29776D" w14:textId="77777777" w:rsidR="0016056C" w:rsidRPr="00841255" w:rsidRDefault="0016056C" w:rsidP="0016056C">
      <w:pPr>
        <w:tabs>
          <w:tab w:val="left" w:pos="284"/>
        </w:tabs>
        <w:suppressAutoHyphens w:val="0"/>
        <w:spacing w:after="0" w:line="240" w:lineRule="auto"/>
        <w:jc w:val="both"/>
        <w:rPr>
          <w:rStyle w:val="Bez"/>
          <w:b/>
          <w:bCs/>
          <w:color w:val="000000"/>
          <w:sz w:val="24"/>
          <w:szCs w:val="24"/>
          <w:u w:color="000000"/>
        </w:rPr>
      </w:pPr>
      <w:r w:rsidRPr="00841255">
        <w:rPr>
          <w:rStyle w:val="Bez"/>
          <w:b/>
          <w:bCs/>
          <w:color w:val="000000"/>
          <w:sz w:val="24"/>
          <w:szCs w:val="24"/>
          <w:u w:color="000000"/>
        </w:rPr>
        <w:t>Odgovarajuće aktivnosti koje će pridonijeti ostvarenju općeg i specifičnih ciljeva Poziva, a nisu spomenute, također će se uzeti u obzir za financiranje.</w:t>
      </w:r>
    </w:p>
    <w:p w14:paraId="63D7590D" w14:textId="73B94959" w:rsidR="0016056C" w:rsidRPr="00841255" w:rsidRDefault="0016056C" w:rsidP="0016056C">
      <w:pPr>
        <w:tabs>
          <w:tab w:val="left" w:pos="284"/>
        </w:tabs>
        <w:suppressAutoHyphens w:val="0"/>
        <w:spacing w:after="0" w:line="240" w:lineRule="auto"/>
        <w:jc w:val="both"/>
        <w:rPr>
          <w:rStyle w:val="Bez"/>
          <w:b/>
          <w:bCs/>
          <w:color w:val="000000"/>
          <w:sz w:val="24"/>
          <w:szCs w:val="24"/>
          <w:u w:color="000000"/>
        </w:rPr>
      </w:pPr>
      <w:r w:rsidRPr="00841255">
        <w:rPr>
          <w:rStyle w:val="Bez"/>
          <w:b/>
          <w:bCs/>
          <w:color w:val="000000"/>
          <w:sz w:val="24"/>
          <w:szCs w:val="24"/>
          <w:u w:color="000000"/>
        </w:rPr>
        <w:t>Projektni prijedlog može uključiti samo jednu od dvije pretho</w:t>
      </w:r>
      <w:r>
        <w:rPr>
          <w:rStyle w:val="Bez"/>
          <w:b/>
          <w:bCs/>
          <w:color w:val="000000"/>
          <w:sz w:val="24"/>
          <w:szCs w:val="24"/>
          <w:u w:color="000000"/>
        </w:rPr>
        <w:t>dno navedene skupine aktivnosti, odnosno skupinu aktivnosti A ili skupinu aktivnosti B.</w:t>
      </w:r>
    </w:p>
    <w:p w14:paraId="71C8A9DD" w14:textId="77777777" w:rsidR="0016056C" w:rsidRPr="0016056C" w:rsidRDefault="0016056C" w:rsidP="0016056C">
      <w:pPr>
        <w:pStyle w:val="FootnoteText"/>
        <w:rPr>
          <w:sz w:val="24"/>
          <w:szCs w:val="24"/>
        </w:rPr>
      </w:pPr>
    </w:p>
    <w:p w14:paraId="79137902" w14:textId="77777777" w:rsidR="001526EE" w:rsidRPr="00841255" w:rsidRDefault="001526EE">
      <w:pPr>
        <w:suppressAutoHyphens w:val="0"/>
        <w:spacing w:after="0"/>
        <w:jc w:val="both"/>
        <w:rPr>
          <w:rStyle w:val="Bez"/>
          <w:color w:val="000000"/>
          <w:sz w:val="24"/>
          <w:szCs w:val="24"/>
          <w:u w:color="000000"/>
        </w:rPr>
      </w:pPr>
    </w:p>
    <w:p w14:paraId="7B1633B0" w14:textId="77777777" w:rsidR="001526EE" w:rsidRPr="00841255" w:rsidRDefault="0031518F">
      <w:pPr>
        <w:suppressAutoHyphens w:val="0"/>
        <w:spacing w:after="0"/>
        <w:ind w:left="1" w:hanging="1"/>
        <w:jc w:val="both"/>
        <w:rPr>
          <w:rStyle w:val="Bez"/>
          <w:sz w:val="24"/>
          <w:szCs w:val="24"/>
        </w:rPr>
      </w:pPr>
      <w:r w:rsidRPr="00841255">
        <w:rPr>
          <w:rStyle w:val="Bez"/>
          <w:color w:val="000000"/>
          <w:sz w:val="24"/>
          <w:szCs w:val="24"/>
          <w:u w:color="000000"/>
        </w:rPr>
        <w:lastRenderedPageBreak/>
        <w:t>Prijavitelj mora pri provedbi projektnih aktivnosti osigurati poštovanje načela jednakih mogućnosti, ravnopravnosti spolova i nediskriminacije.</w:t>
      </w:r>
    </w:p>
    <w:p w14:paraId="1DC9F1C8" w14:textId="77777777" w:rsidR="001526EE" w:rsidRPr="00841255" w:rsidRDefault="001526EE">
      <w:pPr>
        <w:spacing w:after="0" w:line="240" w:lineRule="auto"/>
        <w:jc w:val="both"/>
        <w:rPr>
          <w:sz w:val="24"/>
          <w:szCs w:val="24"/>
        </w:rPr>
      </w:pPr>
    </w:p>
    <w:p w14:paraId="674D4F75" w14:textId="77777777" w:rsidR="001526EE" w:rsidRPr="00841255" w:rsidRDefault="0031518F">
      <w:pPr>
        <w:pStyle w:val="ESFUputepodnaslov"/>
        <w:pBdr>
          <w:bottom w:val="single" w:sz="4" w:space="0" w:color="000080"/>
        </w:pBdr>
        <w:spacing w:before="0" w:after="0" w:line="240" w:lineRule="auto"/>
        <w:jc w:val="both"/>
      </w:pPr>
      <w:bookmarkStart w:id="34" w:name="_Toc17"/>
      <w:bookmarkStart w:id="35" w:name="_Toc505340829"/>
      <w:r w:rsidRPr="00841255">
        <w:rPr>
          <w:rStyle w:val="Bez"/>
          <w:b/>
          <w:bCs/>
        </w:rPr>
        <w:t>3.4 Neprihvatljive aktivnosti</w:t>
      </w:r>
      <w:bookmarkEnd w:id="34"/>
      <w:bookmarkEnd w:id="35"/>
    </w:p>
    <w:p w14:paraId="1BEE387D" w14:textId="77777777" w:rsidR="001526EE" w:rsidRPr="00841255" w:rsidRDefault="001526EE">
      <w:pPr>
        <w:spacing w:after="0" w:line="240" w:lineRule="auto"/>
        <w:jc w:val="both"/>
        <w:rPr>
          <w:sz w:val="24"/>
          <w:szCs w:val="24"/>
        </w:rPr>
      </w:pPr>
    </w:p>
    <w:p w14:paraId="1CF9C5FD" w14:textId="70D481B7" w:rsidR="001526EE" w:rsidRPr="00841255" w:rsidRDefault="0031518F">
      <w:pPr>
        <w:suppressAutoHyphens w:val="0"/>
        <w:spacing w:after="0" w:line="240" w:lineRule="auto"/>
        <w:jc w:val="both"/>
        <w:rPr>
          <w:rStyle w:val="Bez"/>
          <w:color w:val="000000"/>
          <w:sz w:val="24"/>
          <w:szCs w:val="24"/>
          <w:u w:color="000000"/>
        </w:rPr>
      </w:pPr>
      <w:r w:rsidRPr="00841255">
        <w:rPr>
          <w:rStyle w:val="Bez"/>
          <w:color w:val="000000"/>
          <w:sz w:val="24"/>
          <w:szCs w:val="24"/>
          <w:u w:color="000000"/>
        </w:rPr>
        <w:t xml:space="preserve">U okviru ovog Poziva </w:t>
      </w:r>
      <w:r w:rsidR="00616DBD">
        <w:rPr>
          <w:rStyle w:val="Bez"/>
          <w:color w:val="000000"/>
          <w:sz w:val="24"/>
          <w:szCs w:val="24"/>
          <w:u w:color="000000"/>
        </w:rPr>
        <w:t>n</w:t>
      </w:r>
      <w:r w:rsidRPr="00841255">
        <w:rPr>
          <w:rStyle w:val="Bez"/>
          <w:color w:val="000000"/>
          <w:sz w:val="24"/>
          <w:szCs w:val="24"/>
          <w:u w:color="000000"/>
        </w:rPr>
        <w:t xml:space="preserve">a dostavu projektnih prijedloga </w:t>
      </w:r>
      <w:r w:rsidRPr="00841255">
        <w:rPr>
          <w:rStyle w:val="Bez"/>
          <w:b/>
          <w:bCs/>
          <w:color w:val="000000"/>
          <w:sz w:val="24"/>
          <w:szCs w:val="24"/>
          <w:u w:color="000000"/>
        </w:rPr>
        <w:t>neprihvatljive</w:t>
      </w:r>
      <w:r w:rsidRPr="00841255">
        <w:rPr>
          <w:rStyle w:val="Bez"/>
          <w:color w:val="000000"/>
          <w:sz w:val="24"/>
          <w:szCs w:val="24"/>
          <w:u w:color="000000"/>
        </w:rPr>
        <w:t xml:space="preserve"> su sljedeće skupine aktivnosti:</w:t>
      </w:r>
    </w:p>
    <w:p w14:paraId="352D45B1" w14:textId="77777777" w:rsidR="00E82AF9" w:rsidRPr="00841255" w:rsidRDefault="0031518F" w:rsidP="00E96BD2">
      <w:pPr>
        <w:pStyle w:val="ColorfulList-Accent11"/>
        <w:numPr>
          <w:ilvl w:val="0"/>
          <w:numId w:val="31"/>
        </w:numPr>
        <w:suppressAutoHyphens w:val="0"/>
        <w:spacing w:after="68" w:line="240" w:lineRule="auto"/>
        <w:jc w:val="both"/>
        <w:rPr>
          <w:rStyle w:val="Bez"/>
          <w:color w:val="000000"/>
          <w:sz w:val="24"/>
          <w:szCs w:val="24"/>
          <w:u w:color="000000"/>
        </w:rPr>
      </w:pPr>
      <w:r w:rsidRPr="00841255">
        <w:rPr>
          <w:rStyle w:val="Bez"/>
          <w:color w:val="000000"/>
          <w:sz w:val="24"/>
          <w:szCs w:val="24"/>
          <w:u w:color="000000"/>
        </w:rPr>
        <w:t xml:space="preserve">aktivnosti koje se odnose isključivo ili većinski na pojedinačno financiranje sudjelovanja na radionicama, seminarima, konferencijama i kongresima </w:t>
      </w:r>
    </w:p>
    <w:p w14:paraId="24D7556B" w14:textId="77777777" w:rsidR="00E82AF9" w:rsidRPr="00841255" w:rsidRDefault="0031518F" w:rsidP="00E96BD2">
      <w:pPr>
        <w:pStyle w:val="ColorfulList-Accent11"/>
        <w:numPr>
          <w:ilvl w:val="0"/>
          <w:numId w:val="31"/>
        </w:numPr>
        <w:suppressAutoHyphens w:val="0"/>
        <w:spacing w:after="68" w:line="240" w:lineRule="auto"/>
        <w:jc w:val="both"/>
        <w:rPr>
          <w:rStyle w:val="Bez"/>
          <w:color w:val="000000"/>
          <w:sz w:val="24"/>
          <w:szCs w:val="24"/>
          <w:u w:color="000000"/>
        </w:rPr>
      </w:pPr>
      <w:r w:rsidRPr="00841255">
        <w:rPr>
          <w:rStyle w:val="Bez"/>
          <w:color w:val="000000"/>
          <w:sz w:val="24"/>
          <w:szCs w:val="24"/>
          <w:u w:color="000000"/>
        </w:rPr>
        <w:t xml:space="preserve">aktivnosti koje se odnose isključivo ili većinski na pojedinačne stipendije za studije ili radionice </w:t>
      </w:r>
    </w:p>
    <w:p w14:paraId="73F4B399" w14:textId="77777777" w:rsidR="00E82AF9" w:rsidRPr="00841255" w:rsidRDefault="0031518F" w:rsidP="00E96BD2">
      <w:pPr>
        <w:pStyle w:val="ColorfulList-Accent11"/>
        <w:numPr>
          <w:ilvl w:val="0"/>
          <w:numId w:val="31"/>
        </w:numPr>
        <w:suppressAutoHyphens w:val="0"/>
        <w:spacing w:after="68" w:line="240" w:lineRule="auto"/>
        <w:jc w:val="both"/>
        <w:rPr>
          <w:rStyle w:val="Bez"/>
          <w:color w:val="000000"/>
          <w:sz w:val="24"/>
          <w:szCs w:val="24"/>
          <w:u w:color="000000"/>
        </w:rPr>
      </w:pPr>
      <w:r w:rsidRPr="00841255">
        <w:rPr>
          <w:rStyle w:val="Bez"/>
          <w:color w:val="000000"/>
          <w:sz w:val="24"/>
          <w:szCs w:val="24"/>
          <w:u w:color="000000"/>
        </w:rPr>
        <w:t xml:space="preserve">aktivnosti koje se odnose isključivo na razvoj strategija, planove i druge slične dokumente </w:t>
      </w:r>
    </w:p>
    <w:p w14:paraId="0D9AEA99" w14:textId="77777777" w:rsidR="00E82AF9" w:rsidRPr="00841255" w:rsidRDefault="0031518F" w:rsidP="00E96BD2">
      <w:pPr>
        <w:pStyle w:val="ColorfulList-Accent11"/>
        <w:numPr>
          <w:ilvl w:val="0"/>
          <w:numId w:val="31"/>
        </w:numPr>
        <w:suppressAutoHyphens w:val="0"/>
        <w:spacing w:after="68" w:line="240" w:lineRule="auto"/>
        <w:jc w:val="both"/>
        <w:rPr>
          <w:rStyle w:val="Bez"/>
          <w:color w:val="000000"/>
          <w:sz w:val="24"/>
          <w:szCs w:val="24"/>
          <w:u w:color="000000"/>
        </w:rPr>
      </w:pPr>
      <w:r w:rsidRPr="00841255">
        <w:rPr>
          <w:rStyle w:val="Bez"/>
          <w:color w:val="000000"/>
          <w:sz w:val="24"/>
          <w:szCs w:val="24"/>
          <w:u w:color="000000"/>
        </w:rPr>
        <w:t xml:space="preserve">aktivnosti koje se odnose isključivo ili većim dijelom na kapitalne investicije, kao što su obnova ili izgradnja zgrade </w:t>
      </w:r>
    </w:p>
    <w:p w14:paraId="0B26A65C" w14:textId="77777777" w:rsidR="00E82AF9" w:rsidRPr="00841255" w:rsidRDefault="0031518F" w:rsidP="00E96BD2">
      <w:pPr>
        <w:pStyle w:val="ColorfulList-Accent11"/>
        <w:numPr>
          <w:ilvl w:val="0"/>
          <w:numId w:val="31"/>
        </w:numPr>
        <w:suppressAutoHyphens w:val="0"/>
        <w:spacing w:after="68" w:line="240" w:lineRule="auto"/>
        <w:jc w:val="both"/>
        <w:rPr>
          <w:rStyle w:val="Bez"/>
          <w:color w:val="000000"/>
          <w:sz w:val="24"/>
          <w:szCs w:val="24"/>
          <w:u w:color="000000"/>
        </w:rPr>
      </w:pPr>
      <w:r w:rsidRPr="00841255">
        <w:rPr>
          <w:rStyle w:val="Bez"/>
          <w:color w:val="000000"/>
          <w:sz w:val="24"/>
          <w:szCs w:val="24"/>
          <w:u w:color="000000"/>
        </w:rPr>
        <w:t>aktivnosti koje se odnose isključivo na istraživanje</w:t>
      </w:r>
    </w:p>
    <w:p w14:paraId="64C8C26E" w14:textId="77777777" w:rsidR="00E82AF9" w:rsidRPr="00841255" w:rsidRDefault="0031518F" w:rsidP="00E96BD2">
      <w:pPr>
        <w:pStyle w:val="ColorfulList-Accent11"/>
        <w:numPr>
          <w:ilvl w:val="0"/>
          <w:numId w:val="31"/>
        </w:numPr>
        <w:suppressAutoHyphens w:val="0"/>
        <w:spacing w:after="66" w:line="240" w:lineRule="auto"/>
        <w:jc w:val="both"/>
        <w:rPr>
          <w:sz w:val="24"/>
          <w:szCs w:val="24"/>
        </w:rPr>
      </w:pPr>
      <w:r w:rsidRPr="00841255">
        <w:rPr>
          <w:rStyle w:val="Bez"/>
          <w:color w:val="000000"/>
          <w:sz w:val="24"/>
          <w:szCs w:val="24"/>
          <w:u w:color="000000"/>
        </w:rPr>
        <w:t xml:space="preserve">aktivnosti vezane uz ostvarivanje dobiti </w:t>
      </w:r>
    </w:p>
    <w:p w14:paraId="04D7D9D8" w14:textId="77777777" w:rsidR="00E82AF9" w:rsidRPr="00841255" w:rsidRDefault="0031518F" w:rsidP="00E96BD2">
      <w:pPr>
        <w:pStyle w:val="ColorfulList-Accent11"/>
        <w:numPr>
          <w:ilvl w:val="0"/>
          <w:numId w:val="31"/>
        </w:numPr>
        <w:suppressAutoHyphens w:val="0"/>
        <w:spacing w:after="66" w:line="240" w:lineRule="auto"/>
        <w:jc w:val="both"/>
        <w:rPr>
          <w:sz w:val="24"/>
          <w:szCs w:val="24"/>
        </w:rPr>
      </w:pPr>
      <w:r w:rsidRPr="00841255">
        <w:rPr>
          <w:sz w:val="24"/>
          <w:szCs w:val="24"/>
        </w:rPr>
        <w:t xml:space="preserve">donacije u dobrotvorne svrhe </w:t>
      </w:r>
    </w:p>
    <w:p w14:paraId="67CCEBD0" w14:textId="77777777" w:rsidR="00E82AF9" w:rsidRPr="00841255" w:rsidRDefault="0031518F" w:rsidP="00E96BD2">
      <w:pPr>
        <w:pStyle w:val="ColorfulList-Accent11"/>
        <w:numPr>
          <w:ilvl w:val="0"/>
          <w:numId w:val="31"/>
        </w:numPr>
        <w:suppressAutoHyphens w:val="0"/>
        <w:spacing w:after="0" w:line="240" w:lineRule="auto"/>
        <w:jc w:val="both"/>
        <w:rPr>
          <w:sz w:val="24"/>
          <w:szCs w:val="24"/>
        </w:rPr>
      </w:pPr>
      <w:r w:rsidRPr="00841255">
        <w:rPr>
          <w:sz w:val="24"/>
          <w:szCs w:val="24"/>
        </w:rPr>
        <w:t>zajmovi drugim organizacijama ili pojedincima itd.</w:t>
      </w:r>
    </w:p>
    <w:p w14:paraId="3B7F7B2E" w14:textId="77777777" w:rsidR="00E82AF9" w:rsidRPr="00841255" w:rsidRDefault="0031518F" w:rsidP="00E96BD2">
      <w:pPr>
        <w:pStyle w:val="ColorfulList-Accent11"/>
        <w:numPr>
          <w:ilvl w:val="0"/>
          <w:numId w:val="31"/>
        </w:numPr>
        <w:suppressAutoHyphens w:val="0"/>
        <w:spacing w:after="0" w:line="240" w:lineRule="auto"/>
        <w:jc w:val="both"/>
        <w:rPr>
          <w:sz w:val="24"/>
          <w:szCs w:val="24"/>
        </w:rPr>
      </w:pPr>
      <w:r w:rsidRPr="00841255">
        <w:rPr>
          <w:sz w:val="24"/>
          <w:szCs w:val="24"/>
        </w:rPr>
        <w:t>aktivnosti i projekti koji su povezani s političkim ili vjerskim aktivnostima</w:t>
      </w:r>
    </w:p>
    <w:p w14:paraId="24A56DC7" w14:textId="77777777" w:rsidR="00E82AF9" w:rsidRPr="00841255" w:rsidRDefault="0031518F" w:rsidP="00E96BD2">
      <w:pPr>
        <w:pStyle w:val="ColorfulList-Accent11"/>
        <w:numPr>
          <w:ilvl w:val="0"/>
          <w:numId w:val="31"/>
        </w:numPr>
        <w:suppressAutoHyphens w:val="0"/>
        <w:spacing w:after="0" w:line="254" w:lineRule="auto"/>
        <w:jc w:val="both"/>
        <w:rPr>
          <w:sz w:val="24"/>
          <w:szCs w:val="24"/>
        </w:rPr>
      </w:pPr>
      <w:r w:rsidRPr="00841255">
        <w:rPr>
          <w:sz w:val="24"/>
          <w:szCs w:val="24"/>
        </w:rPr>
        <w:t>jednokratna događanja poput konferencija, okruglih stolova, seminara ili sličnih događanja (takve aktivnosti se mogu financirati samo ako su dijelom šireg projekta, a same pripremne aktivnosti za konferenciju i slična događanja ne predstavljaju takav širi projekt)</w:t>
      </w:r>
    </w:p>
    <w:p w14:paraId="79712B81" w14:textId="77777777" w:rsidR="00E82AF9" w:rsidRPr="00841255" w:rsidRDefault="0031518F" w:rsidP="00E96BD2">
      <w:pPr>
        <w:pStyle w:val="ColorfulList-Accent11"/>
        <w:numPr>
          <w:ilvl w:val="0"/>
          <w:numId w:val="31"/>
        </w:numPr>
        <w:spacing w:after="0" w:line="240" w:lineRule="auto"/>
        <w:jc w:val="both"/>
        <w:rPr>
          <w:sz w:val="24"/>
          <w:szCs w:val="24"/>
        </w:rPr>
      </w:pPr>
      <w:r w:rsidRPr="00841255">
        <w:rPr>
          <w:sz w:val="24"/>
          <w:szCs w:val="24"/>
        </w:rPr>
        <w:t xml:space="preserve">projekti čije aktivnosti su isključivo odnosi s javnošću. </w:t>
      </w:r>
    </w:p>
    <w:p w14:paraId="059EE742" w14:textId="77777777" w:rsidR="001526EE" w:rsidRPr="00841255" w:rsidRDefault="001526EE">
      <w:pPr>
        <w:pStyle w:val="ColorfulList-Accent11"/>
        <w:suppressAutoHyphens w:val="0"/>
        <w:spacing w:after="0" w:line="240" w:lineRule="auto"/>
        <w:jc w:val="both"/>
        <w:rPr>
          <w:b/>
          <w:bCs/>
          <w:sz w:val="24"/>
          <w:szCs w:val="24"/>
        </w:rPr>
      </w:pPr>
    </w:p>
    <w:p w14:paraId="62FEB542" w14:textId="4AF01CEE" w:rsidR="001526EE" w:rsidRDefault="0031518F" w:rsidP="005B5DBC">
      <w:pPr>
        <w:spacing w:before="200" w:line="240" w:lineRule="auto"/>
        <w:jc w:val="both"/>
        <w:rPr>
          <w:rStyle w:val="Bez"/>
          <w:b/>
          <w:bCs/>
          <w:sz w:val="24"/>
          <w:szCs w:val="24"/>
        </w:rPr>
      </w:pPr>
      <w:r w:rsidRPr="00841255">
        <w:rPr>
          <w:rStyle w:val="Bez"/>
          <w:b/>
          <w:bCs/>
          <w:sz w:val="24"/>
          <w:szCs w:val="24"/>
        </w:rPr>
        <w:t xml:space="preserve">Općenito, aktivnosti koje ne doprinose ostvarivanju općeg i specifičnih ciljeva ovog Poziva </w:t>
      </w:r>
      <w:r w:rsidRPr="00841255">
        <w:rPr>
          <w:rStyle w:val="Bez"/>
          <w:b/>
          <w:bCs/>
          <w:sz w:val="24"/>
          <w:szCs w:val="24"/>
          <w:u w:val="single"/>
        </w:rPr>
        <w:t>nisu</w:t>
      </w:r>
      <w:r w:rsidRPr="00841255">
        <w:rPr>
          <w:rStyle w:val="Bez"/>
          <w:b/>
          <w:bCs/>
          <w:sz w:val="24"/>
          <w:szCs w:val="24"/>
        </w:rPr>
        <w:t xml:space="preserve"> </w:t>
      </w:r>
      <w:r w:rsidRPr="00841255">
        <w:rPr>
          <w:rStyle w:val="Bez"/>
          <w:b/>
          <w:bCs/>
          <w:sz w:val="24"/>
          <w:szCs w:val="24"/>
          <w:u w:val="single"/>
        </w:rPr>
        <w:t>prihvatljive</w:t>
      </w:r>
      <w:r w:rsidRPr="00841255">
        <w:rPr>
          <w:rStyle w:val="Bez"/>
          <w:b/>
          <w:bCs/>
          <w:sz w:val="24"/>
          <w:szCs w:val="24"/>
        </w:rPr>
        <w:t xml:space="preserve"> za financiranje. </w:t>
      </w:r>
    </w:p>
    <w:p w14:paraId="2C14D38E" w14:textId="77777777" w:rsidR="005B5DBC" w:rsidRPr="00616DBD" w:rsidRDefault="005B5DBC" w:rsidP="005B5DBC">
      <w:pPr>
        <w:spacing w:before="200" w:line="240" w:lineRule="auto"/>
        <w:jc w:val="both"/>
        <w:rPr>
          <w:sz w:val="24"/>
        </w:rPr>
      </w:pPr>
    </w:p>
    <w:p w14:paraId="607C8B7A" w14:textId="77777777" w:rsidR="001526EE" w:rsidRPr="00841255" w:rsidRDefault="0031518F">
      <w:pPr>
        <w:pStyle w:val="ESFUputepodnaslov"/>
        <w:pBdr>
          <w:bottom w:val="single" w:sz="4" w:space="0" w:color="000080"/>
        </w:pBdr>
        <w:spacing w:before="0" w:after="0" w:line="240" w:lineRule="auto"/>
        <w:jc w:val="both"/>
      </w:pPr>
      <w:bookmarkStart w:id="36" w:name="_Toc18"/>
      <w:bookmarkStart w:id="37" w:name="_Toc505340830"/>
      <w:r w:rsidRPr="00841255">
        <w:rPr>
          <w:rStyle w:val="Bez"/>
          <w:b/>
          <w:bCs/>
        </w:rPr>
        <w:t>3.5 Informiranje i vidljivost</w:t>
      </w:r>
      <w:bookmarkEnd w:id="37"/>
      <w:r w:rsidRPr="00841255">
        <w:rPr>
          <w:rStyle w:val="Bez"/>
          <w:b/>
          <w:bCs/>
        </w:rPr>
        <w:t xml:space="preserve"> </w:t>
      </w:r>
      <w:bookmarkEnd w:id="36"/>
    </w:p>
    <w:p w14:paraId="24FFB3BE" w14:textId="77777777" w:rsidR="001526EE" w:rsidRPr="00841255" w:rsidRDefault="001526EE">
      <w:pPr>
        <w:pStyle w:val="ESFUputepodnaslov"/>
        <w:spacing w:before="0" w:after="0" w:line="240" w:lineRule="auto"/>
        <w:jc w:val="both"/>
      </w:pPr>
    </w:p>
    <w:p w14:paraId="009F537F" w14:textId="14B4BF6F" w:rsidR="001526EE" w:rsidRPr="00841255" w:rsidRDefault="0031518F">
      <w:pPr>
        <w:spacing w:after="0" w:line="240" w:lineRule="auto"/>
        <w:jc w:val="both"/>
        <w:rPr>
          <w:rStyle w:val="Bez"/>
          <w:i/>
          <w:iCs/>
          <w:sz w:val="24"/>
          <w:szCs w:val="24"/>
        </w:rPr>
      </w:pPr>
      <w:r w:rsidRPr="00841255">
        <w:rPr>
          <w:rStyle w:val="Bez"/>
          <w:sz w:val="24"/>
          <w:szCs w:val="24"/>
        </w:rPr>
        <w:t>Korisnik i part</w:t>
      </w:r>
      <w:r w:rsidR="008510D2">
        <w:rPr>
          <w:rStyle w:val="Bez"/>
          <w:sz w:val="24"/>
          <w:szCs w:val="24"/>
        </w:rPr>
        <w:t>n</w:t>
      </w:r>
      <w:r w:rsidRPr="00841255">
        <w:rPr>
          <w:rStyle w:val="Bez"/>
          <w:sz w:val="24"/>
          <w:szCs w:val="24"/>
        </w:rPr>
        <w:t xml:space="preserve">er moraju osigurati vidljivost EU financiranja sukladno uputama za korisnike sredstava </w:t>
      </w:r>
      <w:r w:rsidRPr="00841255">
        <w:rPr>
          <w:rStyle w:val="Bez"/>
          <w:i/>
          <w:iCs/>
          <w:sz w:val="24"/>
          <w:szCs w:val="24"/>
        </w:rPr>
        <w:t>Informiranje, komunikaciju i vidljivost projekata financiranih iz strukturnih fondova i Kohezijskog fonda u financijskom razdoblju 2014. – 2020.</w:t>
      </w:r>
      <w:r w:rsidR="003B0551">
        <w:rPr>
          <w:rStyle w:val="Bez"/>
          <w:i/>
          <w:iCs/>
          <w:sz w:val="24"/>
          <w:szCs w:val="24"/>
        </w:rPr>
        <w:t xml:space="preserve"> </w:t>
      </w:r>
      <w:r w:rsidR="003B0551">
        <w:rPr>
          <w:rStyle w:val="Bez"/>
          <w:iCs/>
          <w:sz w:val="24"/>
          <w:szCs w:val="24"/>
        </w:rPr>
        <w:t>(</w:t>
      </w:r>
      <w:hyperlink r:id="rId13" w:history="1">
        <w:r w:rsidR="003B0551" w:rsidRPr="00B1753A">
          <w:rPr>
            <w:rStyle w:val="Hyperlink6"/>
            <w:sz w:val="24"/>
            <w:szCs w:val="24"/>
          </w:rPr>
          <w:t>2015.</w:t>
        </w:r>
      </w:hyperlink>
      <w:r w:rsidR="003B0551">
        <w:rPr>
          <w:rStyle w:val="Bez"/>
          <w:iCs/>
          <w:sz w:val="24"/>
          <w:szCs w:val="24"/>
        </w:rPr>
        <w:t>)</w:t>
      </w:r>
      <w:r w:rsidR="003B0551" w:rsidRPr="00EB4B6A">
        <w:rPr>
          <w:rStyle w:val="Bez"/>
          <w:i/>
          <w:iCs/>
          <w:sz w:val="24"/>
          <w:szCs w:val="24"/>
        </w:rPr>
        <w:t>.</w:t>
      </w:r>
      <w:r w:rsidR="003B0551" w:rsidRPr="00EB4B6A">
        <w:rPr>
          <w:rStyle w:val="Bez"/>
          <w:sz w:val="24"/>
          <w:szCs w:val="24"/>
        </w:rPr>
        <w:t xml:space="preserve"> </w:t>
      </w:r>
      <w:r w:rsidRPr="00EB4B6A">
        <w:rPr>
          <w:rStyle w:val="Bez"/>
          <w:sz w:val="24"/>
          <w:szCs w:val="24"/>
        </w:rPr>
        <w:t xml:space="preserve"> </w:t>
      </w:r>
    </w:p>
    <w:p w14:paraId="7B52EFF2" w14:textId="77777777" w:rsidR="001526EE" w:rsidRPr="00841255" w:rsidRDefault="001526EE">
      <w:pPr>
        <w:spacing w:after="0" w:line="240" w:lineRule="auto"/>
        <w:jc w:val="both"/>
        <w:rPr>
          <w:sz w:val="24"/>
          <w:szCs w:val="24"/>
        </w:rPr>
      </w:pPr>
    </w:p>
    <w:p w14:paraId="37CC1BB0" w14:textId="77777777" w:rsidR="001526EE" w:rsidRPr="00841255" w:rsidRDefault="0031518F">
      <w:pPr>
        <w:spacing w:after="0" w:line="240" w:lineRule="auto"/>
        <w:jc w:val="both"/>
        <w:rPr>
          <w:rStyle w:val="Bez"/>
          <w:sz w:val="24"/>
          <w:szCs w:val="24"/>
        </w:rPr>
      </w:pPr>
      <w:r w:rsidRPr="00841255">
        <w:rPr>
          <w:rStyle w:val="Bez"/>
          <w:sz w:val="24"/>
          <w:szCs w:val="24"/>
        </w:rPr>
        <w:t xml:space="preserve">Korisnik i partner dužni su poduzeti sve potrebne korake kako bi objavili činjenicu da EU sufinancira projekt te da se projekt provodi u sklopu OPULJP-a koji se sufinancira iz ESF-a. </w:t>
      </w:r>
    </w:p>
    <w:p w14:paraId="2C4F0F39" w14:textId="77777777" w:rsidR="001526EE" w:rsidRPr="00841255" w:rsidRDefault="001526EE">
      <w:pPr>
        <w:spacing w:after="0" w:line="240" w:lineRule="auto"/>
        <w:jc w:val="both"/>
      </w:pPr>
    </w:p>
    <w:p w14:paraId="7007C0D7" w14:textId="77777777" w:rsidR="001526EE" w:rsidRPr="00841255" w:rsidRDefault="0031518F" w:rsidP="0076282B">
      <w:pPr>
        <w:pStyle w:val="ESFUputenaslovi"/>
        <w:pBdr>
          <w:top w:val="single" w:sz="4" w:space="0" w:color="000080"/>
          <w:left w:val="single" w:sz="4" w:space="0" w:color="000080"/>
          <w:bottom w:val="single" w:sz="4" w:space="0" w:color="000080"/>
          <w:right w:val="single" w:sz="4" w:space="0" w:color="000080"/>
        </w:pBdr>
        <w:spacing w:after="0" w:line="240" w:lineRule="auto"/>
        <w:ind w:left="0" w:firstLine="0"/>
        <w:rPr>
          <w:rStyle w:val="Bez"/>
          <w:sz w:val="24"/>
          <w:szCs w:val="24"/>
        </w:rPr>
      </w:pPr>
      <w:bookmarkStart w:id="38" w:name="_Toc19"/>
      <w:bookmarkStart w:id="39" w:name="_Toc505340831"/>
      <w:r w:rsidRPr="00841255">
        <w:lastRenderedPageBreak/>
        <w:t>4. FINANCIJSKI ZAHTJEVI</w:t>
      </w:r>
      <w:bookmarkEnd w:id="38"/>
      <w:bookmarkEnd w:id="39"/>
    </w:p>
    <w:p w14:paraId="747DEEB7" w14:textId="77777777" w:rsidR="001526EE" w:rsidRPr="00841255" w:rsidRDefault="001526EE">
      <w:pPr>
        <w:spacing w:after="0" w:line="240" w:lineRule="auto"/>
        <w:jc w:val="both"/>
        <w:rPr>
          <w:sz w:val="24"/>
          <w:szCs w:val="24"/>
        </w:rPr>
      </w:pPr>
    </w:p>
    <w:p w14:paraId="1E3BD101" w14:textId="77777777" w:rsidR="001526EE" w:rsidRPr="00841255" w:rsidRDefault="0031518F">
      <w:pPr>
        <w:pStyle w:val="ESFUputepodnaslov"/>
        <w:pBdr>
          <w:bottom w:val="single" w:sz="4" w:space="0" w:color="000080"/>
        </w:pBdr>
        <w:spacing w:before="0" w:after="0" w:line="240" w:lineRule="auto"/>
        <w:jc w:val="both"/>
      </w:pPr>
      <w:bookmarkStart w:id="40" w:name="_Toc20"/>
      <w:bookmarkStart w:id="41" w:name="_Toc505340832"/>
      <w:r w:rsidRPr="00841255">
        <w:rPr>
          <w:rStyle w:val="Bez"/>
          <w:b/>
          <w:bCs/>
        </w:rPr>
        <w:t>4.1 Prihvatljivost izdataka</w:t>
      </w:r>
      <w:bookmarkEnd w:id="40"/>
      <w:bookmarkEnd w:id="41"/>
    </w:p>
    <w:p w14:paraId="77CDC3D7" w14:textId="77777777" w:rsidR="001526EE" w:rsidRPr="00841255" w:rsidRDefault="001526EE">
      <w:pPr>
        <w:spacing w:after="0" w:line="240" w:lineRule="auto"/>
        <w:jc w:val="both"/>
        <w:rPr>
          <w:sz w:val="24"/>
          <w:szCs w:val="24"/>
        </w:rPr>
      </w:pPr>
    </w:p>
    <w:p w14:paraId="2BDEFCF4" w14:textId="77777777" w:rsidR="001526EE" w:rsidRPr="00841255" w:rsidRDefault="0031518F">
      <w:pPr>
        <w:spacing w:after="0" w:line="240" w:lineRule="auto"/>
        <w:jc w:val="both"/>
        <w:rPr>
          <w:rStyle w:val="Bez"/>
          <w:b/>
          <w:bCs/>
        </w:rPr>
      </w:pPr>
      <w:r w:rsidRPr="00841255">
        <w:rPr>
          <w:rStyle w:val="Bez"/>
          <w:sz w:val="24"/>
          <w:szCs w:val="24"/>
        </w:rPr>
        <w:t>Proračun projekta je procjena troškova provedbe svih projektnih aktivnosti. Iznosi uključeni u proračun projekta moraju biti realni i troškovno učinkoviti, tj. navedeni troškovi moraju biti nužni za ostvarivanje očekivanih ishoda i rezultata te temeljeni na tržišnim cijenama. Planirani izdaci projekta moraju biti u skladu s Pravilnikom o prihvatljivosti izdataka (Narodne novine br. 149/14, 14/16 i 74/16) u okviru ESF-a, te ovim Uputama.</w:t>
      </w:r>
    </w:p>
    <w:p w14:paraId="249ADB35" w14:textId="77777777" w:rsidR="001526EE" w:rsidRPr="00841255" w:rsidRDefault="001526EE">
      <w:pPr>
        <w:spacing w:after="0" w:line="240" w:lineRule="auto"/>
        <w:jc w:val="both"/>
        <w:rPr>
          <w:b/>
          <w:bCs/>
        </w:rPr>
      </w:pPr>
    </w:p>
    <w:p w14:paraId="63D84D6E" w14:textId="77777777" w:rsidR="001526EE" w:rsidRPr="00841255" w:rsidRDefault="001526EE">
      <w:pPr>
        <w:pStyle w:val="ESFUputepodnaslov"/>
        <w:spacing w:before="0" w:after="0" w:line="240" w:lineRule="auto"/>
        <w:jc w:val="both"/>
        <w:rPr>
          <w:b/>
          <w:bCs/>
        </w:rPr>
      </w:pPr>
    </w:p>
    <w:p w14:paraId="7C1F523E" w14:textId="77777777" w:rsidR="001526EE" w:rsidRPr="00841255" w:rsidRDefault="0031518F">
      <w:pPr>
        <w:pStyle w:val="ESFUputepodnaslov"/>
        <w:pBdr>
          <w:bottom w:val="single" w:sz="4" w:space="0" w:color="000080"/>
        </w:pBdr>
        <w:spacing w:before="0" w:after="0" w:line="240" w:lineRule="auto"/>
        <w:jc w:val="both"/>
      </w:pPr>
      <w:bookmarkStart w:id="42" w:name="_Toc21"/>
      <w:bookmarkStart w:id="43" w:name="_Toc505340833"/>
      <w:r w:rsidRPr="00841255">
        <w:rPr>
          <w:rStyle w:val="Bez"/>
          <w:b/>
          <w:bCs/>
        </w:rPr>
        <w:t>4.1.1 Prihvatljivi izdaci</w:t>
      </w:r>
      <w:bookmarkEnd w:id="43"/>
      <w:r w:rsidRPr="00841255">
        <w:rPr>
          <w:rStyle w:val="Bez"/>
          <w:b/>
          <w:bCs/>
        </w:rPr>
        <w:t xml:space="preserve"> </w:t>
      </w:r>
      <w:bookmarkEnd w:id="42"/>
    </w:p>
    <w:p w14:paraId="58A31A32" w14:textId="77777777" w:rsidR="001526EE" w:rsidRPr="00841255" w:rsidRDefault="001526EE">
      <w:pPr>
        <w:spacing w:after="0" w:line="240" w:lineRule="auto"/>
        <w:jc w:val="both"/>
        <w:rPr>
          <w:sz w:val="24"/>
          <w:szCs w:val="24"/>
        </w:rPr>
      </w:pPr>
    </w:p>
    <w:p w14:paraId="0430CBCE" w14:textId="77777777" w:rsidR="001526EE" w:rsidRPr="00841255" w:rsidRDefault="0031518F">
      <w:pPr>
        <w:spacing w:after="0" w:line="240" w:lineRule="auto"/>
        <w:jc w:val="both"/>
        <w:rPr>
          <w:rStyle w:val="Bez"/>
          <w:sz w:val="24"/>
          <w:szCs w:val="24"/>
        </w:rPr>
      </w:pPr>
      <w:r w:rsidRPr="00841255">
        <w:rPr>
          <w:rStyle w:val="Bez"/>
          <w:sz w:val="24"/>
          <w:szCs w:val="24"/>
        </w:rPr>
        <w:t>Prihvatljivi izdaci moraju kumulativno ispunjavati opće uvjete prihvatljivosti izdataka:</w:t>
      </w:r>
    </w:p>
    <w:p w14:paraId="5F0756EE" w14:textId="117DEC43" w:rsidR="00E82AF9" w:rsidRPr="00841255" w:rsidRDefault="0031518F" w:rsidP="00E96BD2">
      <w:pPr>
        <w:pStyle w:val="ColorfulList-Accent11"/>
        <w:numPr>
          <w:ilvl w:val="0"/>
          <w:numId w:val="33"/>
        </w:numPr>
        <w:spacing w:after="0" w:line="240" w:lineRule="auto"/>
        <w:jc w:val="both"/>
        <w:rPr>
          <w:rStyle w:val="Bez"/>
          <w:color w:val="000000"/>
          <w:sz w:val="24"/>
          <w:szCs w:val="24"/>
          <w:u w:color="000000"/>
        </w:rPr>
      </w:pPr>
      <w:r w:rsidRPr="00841255">
        <w:rPr>
          <w:rStyle w:val="Bez"/>
          <w:color w:val="000000"/>
          <w:sz w:val="24"/>
          <w:szCs w:val="24"/>
          <w:u w:color="000000"/>
        </w:rPr>
        <w:t>u skladu su s Pravilnikom o prihvatljivosti izdataka u okviru ESF-a</w:t>
      </w:r>
      <w:r w:rsidR="00261F16">
        <w:rPr>
          <w:rStyle w:val="Bez"/>
          <w:color w:val="000000"/>
          <w:sz w:val="24"/>
          <w:szCs w:val="24"/>
          <w:u w:color="000000"/>
        </w:rPr>
        <w:t xml:space="preserve"> (NN 149/14, 14/16 i 74/16)</w:t>
      </w:r>
      <w:r w:rsidRPr="00841255">
        <w:rPr>
          <w:rStyle w:val="Bez"/>
          <w:color w:val="000000"/>
          <w:sz w:val="24"/>
          <w:szCs w:val="24"/>
          <w:u w:color="000000"/>
        </w:rPr>
        <w:t>,</w:t>
      </w:r>
    </w:p>
    <w:p w14:paraId="379ED209" w14:textId="77777777" w:rsidR="00E82AF9" w:rsidRPr="00841255" w:rsidRDefault="0031518F" w:rsidP="00E96BD2">
      <w:pPr>
        <w:pStyle w:val="ColorfulList-Accent11"/>
        <w:numPr>
          <w:ilvl w:val="0"/>
          <w:numId w:val="33"/>
        </w:numPr>
        <w:spacing w:after="0" w:line="240" w:lineRule="auto"/>
        <w:jc w:val="both"/>
        <w:rPr>
          <w:rStyle w:val="Bez"/>
          <w:color w:val="000000"/>
          <w:sz w:val="24"/>
          <w:szCs w:val="24"/>
          <w:u w:color="000000"/>
        </w:rPr>
      </w:pPr>
      <w:r w:rsidRPr="00841255">
        <w:rPr>
          <w:rStyle w:val="Bez"/>
          <w:color w:val="000000"/>
          <w:sz w:val="24"/>
          <w:szCs w:val="24"/>
          <w:u w:color="000000"/>
        </w:rPr>
        <w:t>povezani su s projektom i nastali u okviru projekta za koji je preuzeta obveza ugovorom o dodjeli bespovratnih sredstava,</w:t>
      </w:r>
    </w:p>
    <w:p w14:paraId="62EC7A7C" w14:textId="77777777" w:rsidR="00E82AF9" w:rsidRPr="00841255" w:rsidRDefault="0031518F" w:rsidP="00E96BD2">
      <w:pPr>
        <w:pStyle w:val="ColorfulList-Accent11"/>
        <w:numPr>
          <w:ilvl w:val="0"/>
          <w:numId w:val="33"/>
        </w:numPr>
        <w:spacing w:after="0" w:line="240" w:lineRule="auto"/>
        <w:jc w:val="both"/>
        <w:rPr>
          <w:rStyle w:val="Bez"/>
          <w:color w:val="000000"/>
          <w:sz w:val="24"/>
          <w:szCs w:val="24"/>
          <w:u w:color="000000"/>
        </w:rPr>
      </w:pPr>
      <w:r w:rsidRPr="00841255">
        <w:rPr>
          <w:rStyle w:val="Bez"/>
          <w:color w:val="000000"/>
          <w:sz w:val="24"/>
          <w:szCs w:val="24"/>
          <w:u w:color="000000"/>
        </w:rPr>
        <w:t>nastali su u skladu s nacionalnim zakonodavstvom i zakonodavstvom Europske unije,</w:t>
      </w:r>
    </w:p>
    <w:p w14:paraId="2523D15F" w14:textId="77777777" w:rsidR="00E82AF9" w:rsidRPr="00841255" w:rsidRDefault="0031518F" w:rsidP="00E96BD2">
      <w:pPr>
        <w:pStyle w:val="ColorfulList-Accent11"/>
        <w:numPr>
          <w:ilvl w:val="0"/>
          <w:numId w:val="33"/>
        </w:numPr>
        <w:spacing w:after="0" w:line="240" w:lineRule="auto"/>
        <w:jc w:val="both"/>
        <w:rPr>
          <w:rStyle w:val="Bez"/>
          <w:color w:val="000000"/>
          <w:sz w:val="24"/>
          <w:szCs w:val="24"/>
          <w:u w:color="000000"/>
        </w:rPr>
      </w:pPr>
      <w:r w:rsidRPr="00841255">
        <w:rPr>
          <w:rStyle w:val="Bez"/>
          <w:color w:val="000000"/>
          <w:sz w:val="24"/>
          <w:szCs w:val="24"/>
          <w:u w:color="000000"/>
        </w:rPr>
        <w:t>stvarno su nastali kod korisnika i, ako je primjenjivo, partnera,</w:t>
      </w:r>
    </w:p>
    <w:p w14:paraId="6A23F9AF" w14:textId="77777777" w:rsidR="00E82AF9" w:rsidRPr="00841255" w:rsidRDefault="0031518F" w:rsidP="00E96BD2">
      <w:pPr>
        <w:pStyle w:val="ColorfulList-Accent11"/>
        <w:numPr>
          <w:ilvl w:val="0"/>
          <w:numId w:val="33"/>
        </w:numPr>
        <w:spacing w:after="0" w:line="240" w:lineRule="auto"/>
        <w:jc w:val="both"/>
        <w:rPr>
          <w:rStyle w:val="Bez"/>
          <w:color w:val="000000"/>
          <w:sz w:val="24"/>
          <w:szCs w:val="24"/>
          <w:u w:color="000000"/>
        </w:rPr>
      </w:pPr>
      <w:r w:rsidRPr="00841255">
        <w:rPr>
          <w:rStyle w:val="Bez"/>
          <w:color w:val="000000"/>
          <w:sz w:val="24"/>
          <w:szCs w:val="24"/>
          <w:u w:color="000000"/>
        </w:rPr>
        <w:t>dokazivi su putem računa ili računovodstvenih dokumenata jednake dokazne vrijednosti, pri čemu su predujmovi isplaćeni dobavljačima roba, izvođačima radova te pružateljima usluga u skladu s odredbama ugovora sklopljenih s tim subjektima prihvatljivim za sufinanciranje,</w:t>
      </w:r>
    </w:p>
    <w:p w14:paraId="012E960E" w14:textId="43DC7678" w:rsidR="00E82AF9" w:rsidRPr="00841255" w:rsidRDefault="0031518F" w:rsidP="00E96BD2">
      <w:pPr>
        <w:pStyle w:val="ColorfulList-Accent11"/>
        <w:numPr>
          <w:ilvl w:val="0"/>
          <w:numId w:val="33"/>
        </w:numPr>
        <w:spacing w:after="0" w:line="240" w:lineRule="auto"/>
        <w:jc w:val="both"/>
        <w:rPr>
          <w:rStyle w:val="Bez"/>
          <w:color w:val="000000"/>
          <w:sz w:val="24"/>
          <w:szCs w:val="24"/>
          <w:u w:color="000000"/>
        </w:rPr>
      </w:pPr>
      <w:r w:rsidRPr="00841255">
        <w:rPr>
          <w:rStyle w:val="Bez"/>
          <w:color w:val="000000"/>
          <w:sz w:val="24"/>
          <w:szCs w:val="24"/>
          <w:u w:color="000000"/>
        </w:rPr>
        <w:t>nastali su tijekom razdoblja prihvatljivosti izdataka sukladno točki 2.4 Posebnih uvjeta Ugovora o dodjeli bespovratnih sredstava za projekte koji se financiraju iz ESF-a u fin</w:t>
      </w:r>
      <w:r w:rsidR="00CB5CE9">
        <w:rPr>
          <w:rStyle w:val="Bez"/>
          <w:color w:val="000000"/>
          <w:sz w:val="24"/>
          <w:szCs w:val="24"/>
          <w:u w:color="000000"/>
        </w:rPr>
        <w:t>ancijskom razdoblju 2014.-2020.,</w:t>
      </w:r>
    </w:p>
    <w:p w14:paraId="733F44A4" w14:textId="4BDA6B67" w:rsidR="00E82AF9" w:rsidRPr="00841255" w:rsidRDefault="0031518F" w:rsidP="00E96BD2">
      <w:pPr>
        <w:pStyle w:val="ColorfulList-Accent11"/>
        <w:numPr>
          <w:ilvl w:val="0"/>
          <w:numId w:val="33"/>
        </w:numPr>
        <w:spacing w:after="0" w:line="240" w:lineRule="auto"/>
        <w:jc w:val="both"/>
        <w:rPr>
          <w:rStyle w:val="Bez"/>
          <w:color w:val="000000"/>
          <w:sz w:val="24"/>
          <w:szCs w:val="24"/>
          <w:u w:color="000000"/>
        </w:rPr>
      </w:pPr>
      <w:r w:rsidRPr="00841255">
        <w:rPr>
          <w:rStyle w:val="Bez"/>
          <w:color w:val="000000"/>
          <w:sz w:val="24"/>
          <w:szCs w:val="24"/>
          <w:u w:color="000000"/>
        </w:rPr>
        <w:t>usklađeni su s primjenjivim pravilima javne nabave</w:t>
      </w:r>
      <w:r w:rsidR="00261F16">
        <w:rPr>
          <w:rStyle w:val="Bez"/>
          <w:color w:val="000000"/>
          <w:sz w:val="24"/>
          <w:szCs w:val="24"/>
          <w:u w:color="000000"/>
        </w:rPr>
        <w:t xml:space="preserve"> (Zakon o javnoj nabavi NN 120/16)</w:t>
      </w:r>
      <w:r w:rsidRPr="00841255">
        <w:rPr>
          <w:rStyle w:val="Bez"/>
          <w:color w:val="000000"/>
          <w:sz w:val="24"/>
          <w:szCs w:val="24"/>
          <w:u w:color="000000"/>
        </w:rPr>
        <w:t>,</w:t>
      </w:r>
    </w:p>
    <w:p w14:paraId="5D393233" w14:textId="6C2190B3" w:rsidR="00E82AF9" w:rsidRPr="00841255" w:rsidRDefault="0031518F" w:rsidP="00E96BD2">
      <w:pPr>
        <w:pStyle w:val="ColorfulList-Accent11"/>
        <w:numPr>
          <w:ilvl w:val="0"/>
          <w:numId w:val="33"/>
        </w:numPr>
        <w:spacing w:after="0" w:line="240" w:lineRule="auto"/>
        <w:jc w:val="both"/>
        <w:rPr>
          <w:rStyle w:val="Bez"/>
          <w:color w:val="000000"/>
          <w:sz w:val="24"/>
          <w:szCs w:val="24"/>
          <w:u w:color="000000"/>
        </w:rPr>
      </w:pPr>
      <w:r w:rsidRPr="00841255">
        <w:rPr>
          <w:rStyle w:val="Bez"/>
          <w:color w:val="000000"/>
          <w:sz w:val="24"/>
          <w:szCs w:val="24"/>
          <w:u w:color="000000"/>
        </w:rPr>
        <w:t>usklađeni su s odredbama čl. 65. stavka 11. Uredbe (EU) br. 1303/2013 koje se odnose na zabranu dvostrukog financiranja iz drugoga financijskog instrumenta Europske unije</w:t>
      </w:r>
      <w:r w:rsidR="00CB5CE9">
        <w:rPr>
          <w:rStyle w:val="Bez"/>
          <w:color w:val="000000"/>
          <w:sz w:val="24"/>
          <w:szCs w:val="24"/>
          <w:u w:color="000000"/>
        </w:rPr>
        <w:t>.</w:t>
      </w:r>
    </w:p>
    <w:p w14:paraId="7647C62F" w14:textId="77777777" w:rsidR="001526EE" w:rsidRPr="00841255" w:rsidRDefault="001526EE">
      <w:pPr>
        <w:pStyle w:val="ColorfulList-Accent11"/>
        <w:spacing w:after="0" w:line="240" w:lineRule="auto"/>
        <w:ind w:left="142"/>
        <w:jc w:val="both"/>
        <w:rPr>
          <w:sz w:val="24"/>
          <w:szCs w:val="24"/>
        </w:rPr>
      </w:pPr>
    </w:p>
    <w:p w14:paraId="3A8AFC59" w14:textId="77777777" w:rsidR="001526EE" w:rsidRPr="00841255" w:rsidRDefault="001526EE">
      <w:pPr>
        <w:spacing w:after="0" w:line="240" w:lineRule="auto"/>
        <w:jc w:val="both"/>
        <w:rPr>
          <w:sz w:val="24"/>
          <w:szCs w:val="24"/>
        </w:rPr>
      </w:pPr>
    </w:p>
    <w:p w14:paraId="00FFC52B" w14:textId="77777777" w:rsidR="001526EE" w:rsidRPr="00841255" w:rsidRDefault="0031518F">
      <w:pPr>
        <w:spacing w:after="0" w:line="240" w:lineRule="auto"/>
        <w:jc w:val="both"/>
        <w:rPr>
          <w:rStyle w:val="Bez"/>
          <w:b/>
          <w:bCs/>
          <w:sz w:val="24"/>
          <w:szCs w:val="24"/>
        </w:rPr>
      </w:pPr>
      <w:r w:rsidRPr="00841255">
        <w:rPr>
          <w:rStyle w:val="Bez"/>
          <w:sz w:val="24"/>
          <w:szCs w:val="24"/>
        </w:rPr>
        <w:t xml:space="preserve">Prihvatljive izdatke predstavljaju </w:t>
      </w:r>
      <w:r w:rsidRPr="00841255">
        <w:rPr>
          <w:rStyle w:val="Bez"/>
          <w:b/>
          <w:bCs/>
          <w:sz w:val="24"/>
          <w:szCs w:val="24"/>
        </w:rPr>
        <w:t xml:space="preserve">izravni (neposredni) </w:t>
      </w:r>
      <w:r w:rsidRPr="00841255">
        <w:rPr>
          <w:rStyle w:val="Bez"/>
          <w:sz w:val="24"/>
          <w:szCs w:val="24"/>
        </w:rPr>
        <w:t xml:space="preserve">i </w:t>
      </w:r>
      <w:r w:rsidRPr="00841255">
        <w:rPr>
          <w:rStyle w:val="Bez"/>
          <w:b/>
          <w:bCs/>
          <w:sz w:val="24"/>
          <w:szCs w:val="24"/>
        </w:rPr>
        <w:t>neizravni (posredni)</w:t>
      </w:r>
      <w:r w:rsidRPr="00841255">
        <w:rPr>
          <w:rStyle w:val="Bez"/>
          <w:sz w:val="24"/>
          <w:szCs w:val="24"/>
        </w:rPr>
        <w:t xml:space="preserve"> </w:t>
      </w:r>
      <w:r w:rsidRPr="00841255">
        <w:rPr>
          <w:rStyle w:val="Bez"/>
          <w:b/>
          <w:bCs/>
          <w:sz w:val="24"/>
          <w:szCs w:val="24"/>
        </w:rPr>
        <w:t>troškovi projekta</w:t>
      </w:r>
      <w:r w:rsidRPr="00841255">
        <w:rPr>
          <w:rStyle w:val="Bez"/>
          <w:sz w:val="24"/>
          <w:szCs w:val="24"/>
        </w:rPr>
        <w:t>.</w:t>
      </w:r>
    </w:p>
    <w:p w14:paraId="6F3BA622" w14:textId="77777777" w:rsidR="001526EE" w:rsidRPr="00841255" w:rsidRDefault="001526EE">
      <w:pPr>
        <w:spacing w:after="0" w:line="240" w:lineRule="auto"/>
        <w:jc w:val="both"/>
        <w:rPr>
          <w:b/>
          <w:bCs/>
          <w:sz w:val="24"/>
          <w:szCs w:val="24"/>
        </w:rPr>
      </w:pPr>
    </w:p>
    <w:p w14:paraId="5E616A4D" w14:textId="77777777" w:rsidR="001526EE" w:rsidRPr="00841255" w:rsidRDefault="0031518F">
      <w:pPr>
        <w:spacing w:after="0" w:line="240" w:lineRule="auto"/>
        <w:jc w:val="both"/>
        <w:rPr>
          <w:rStyle w:val="Bez"/>
          <w:b/>
          <w:bCs/>
          <w:sz w:val="24"/>
          <w:szCs w:val="24"/>
        </w:rPr>
      </w:pPr>
      <w:r w:rsidRPr="00841255">
        <w:rPr>
          <w:rStyle w:val="Bez"/>
          <w:b/>
          <w:bCs/>
          <w:sz w:val="24"/>
          <w:szCs w:val="24"/>
        </w:rPr>
        <w:t>IZRAVNI TROŠKOVI</w:t>
      </w:r>
    </w:p>
    <w:p w14:paraId="5A37EC67" w14:textId="77777777" w:rsidR="001526EE" w:rsidRPr="00841255" w:rsidRDefault="001526EE">
      <w:pPr>
        <w:spacing w:after="0" w:line="240" w:lineRule="auto"/>
        <w:jc w:val="both"/>
        <w:rPr>
          <w:b/>
          <w:bCs/>
          <w:sz w:val="24"/>
          <w:szCs w:val="24"/>
        </w:rPr>
      </w:pPr>
    </w:p>
    <w:p w14:paraId="2E7522DB" w14:textId="365622A1" w:rsidR="001526EE" w:rsidRPr="00841255" w:rsidRDefault="0031518F">
      <w:pPr>
        <w:spacing w:after="0" w:line="240" w:lineRule="auto"/>
        <w:jc w:val="both"/>
        <w:rPr>
          <w:rStyle w:val="Bez"/>
          <w:color w:val="000000"/>
          <w:sz w:val="24"/>
          <w:szCs w:val="24"/>
          <w:u w:color="000000"/>
        </w:rPr>
      </w:pPr>
      <w:r w:rsidRPr="00841255">
        <w:rPr>
          <w:rStyle w:val="Bez"/>
          <w:b/>
          <w:bCs/>
          <w:sz w:val="24"/>
          <w:szCs w:val="24"/>
        </w:rPr>
        <w:t xml:space="preserve">Izravni troškovi </w:t>
      </w:r>
      <w:r w:rsidRPr="00841255">
        <w:rPr>
          <w:rStyle w:val="Bez"/>
          <w:sz w:val="24"/>
          <w:szCs w:val="24"/>
        </w:rPr>
        <w:t xml:space="preserve">su oni troškovi koji su u </w:t>
      </w:r>
      <w:r w:rsidRPr="00841255">
        <w:rPr>
          <w:rStyle w:val="Bez"/>
          <w:b/>
          <w:bCs/>
          <w:sz w:val="24"/>
          <w:szCs w:val="24"/>
        </w:rPr>
        <w:t xml:space="preserve">izravnoj vezi s ostvarenjem jednog ili više ciljeva projekta, odnosno izravno povezani s pojedinačnom aktivnosti projekta i kada se veza s tom pojedinačnom aktivnošću može </w:t>
      </w:r>
      <w:r w:rsidR="001846D0">
        <w:rPr>
          <w:rStyle w:val="Bez"/>
          <w:b/>
          <w:bCs/>
          <w:sz w:val="24"/>
          <w:szCs w:val="24"/>
        </w:rPr>
        <w:t>d</w:t>
      </w:r>
      <w:r w:rsidRPr="00841255">
        <w:rPr>
          <w:rStyle w:val="Bez"/>
          <w:b/>
          <w:bCs/>
          <w:sz w:val="24"/>
          <w:szCs w:val="24"/>
        </w:rPr>
        <w:t>okazati.</w:t>
      </w:r>
    </w:p>
    <w:p w14:paraId="5EC6F390" w14:textId="77777777" w:rsidR="001526EE" w:rsidRPr="00841255" w:rsidRDefault="001526EE">
      <w:pPr>
        <w:spacing w:after="0" w:line="240" w:lineRule="auto"/>
        <w:jc w:val="both"/>
        <w:rPr>
          <w:rStyle w:val="Bez"/>
          <w:color w:val="000000"/>
          <w:sz w:val="24"/>
          <w:szCs w:val="24"/>
          <w:u w:color="000000"/>
        </w:rPr>
      </w:pPr>
    </w:p>
    <w:p w14:paraId="117ACA82" w14:textId="77777777" w:rsidR="001526EE" w:rsidRPr="00841255" w:rsidRDefault="0031518F">
      <w:pPr>
        <w:spacing w:after="0" w:line="240" w:lineRule="auto"/>
        <w:jc w:val="both"/>
        <w:rPr>
          <w:rStyle w:val="Bez"/>
          <w:color w:val="000000"/>
          <w:sz w:val="24"/>
          <w:szCs w:val="24"/>
          <w:u w:color="000000"/>
        </w:rPr>
      </w:pPr>
      <w:r w:rsidRPr="00841255">
        <w:rPr>
          <w:rStyle w:val="Bez"/>
          <w:color w:val="000000"/>
          <w:sz w:val="24"/>
          <w:szCs w:val="24"/>
          <w:u w:color="000000"/>
        </w:rPr>
        <w:t>Izravni troškovi obuhvaćaju dvije potkategorije troškova:</w:t>
      </w:r>
    </w:p>
    <w:p w14:paraId="2EB7A5FC" w14:textId="77777777" w:rsidR="00E82AF9" w:rsidRPr="00841255" w:rsidRDefault="0031518F" w:rsidP="00E96BD2">
      <w:pPr>
        <w:pStyle w:val="ColorfulList-Accent11"/>
        <w:numPr>
          <w:ilvl w:val="0"/>
          <w:numId w:val="35"/>
        </w:numPr>
        <w:spacing w:after="0" w:line="240" w:lineRule="auto"/>
        <w:jc w:val="both"/>
        <w:rPr>
          <w:rStyle w:val="Bez"/>
          <w:color w:val="000000"/>
          <w:sz w:val="24"/>
          <w:szCs w:val="24"/>
          <w:u w:color="000000"/>
        </w:rPr>
      </w:pPr>
      <w:r w:rsidRPr="00841255">
        <w:rPr>
          <w:rStyle w:val="Bez"/>
          <w:color w:val="000000"/>
          <w:sz w:val="24"/>
          <w:szCs w:val="24"/>
          <w:u w:color="000000"/>
        </w:rPr>
        <w:t>izravni troškovi osoblja</w:t>
      </w:r>
    </w:p>
    <w:p w14:paraId="56677655" w14:textId="77777777" w:rsidR="00E82AF9" w:rsidRPr="00841255" w:rsidRDefault="0031518F" w:rsidP="00E96BD2">
      <w:pPr>
        <w:pStyle w:val="ColorfulList-Accent11"/>
        <w:numPr>
          <w:ilvl w:val="0"/>
          <w:numId w:val="35"/>
        </w:numPr>
        <w:spacing w:after="0" w:line="240" w:lineRule="auto"/>
        <w:jc w:val="both"/>
        <w:rPr>
          <w:rStyle w:val="Bez"/>
          <w:color w:val="000000"/>
          <w:sz w:val="24"/>
          <w:szCs w:val="24"/>
          <w:u w:color="000000"/>
        </w:rPr>
      </w:pPr>
      <w:r w:rsidRPr="00841255">
        <w:rPr>
          <w:rStyle w:val="Bez"/>
          <w:color w:val="000000"/>
          <w:sz w:val="24"/>
          <w:szCs w:val="24"/>
          <w:u w:color="000000"/>
        </w:rPr>
        <w:t>ostali izravni troškovi.</w:t>
      </w:r>
    </w:p>
    <w:p w14:paraId="5A338726" w14:textId="77777777" w:rsidR="001526EE" w:rsidRPr="00841255" w:rsidRDefault="001526EE">
      <w:pPr>
        <w:spacing w:after="0" w:line="240" w:lineRule="auto"/>
        <w:jc w:val="both"/>
        <w:rPr>
          <w:rStyle w:val="Bez"/>
          <w:color w:val="7030A0"/>
          <w:sz w:val="24"/>
          <w:szCs w:val="24"/>
          <w:u w:color="7030A0"/>
        </w:rPr>
      </w:pPr>
    </w:p>
    <w:p w14:paraId="05D4A8B5" w14:textId="77777777" w:rsidR="001526EE" w:rsidRPr="00EB4B6A" w:rsidRDefault="0031518F">
      <w:pPr>
        <w:spacing w:after="0" w:line="240" w:lineRule="auto"/>
        <w:jc w:val="both"/>
        <w:rPr>
          <w:rStyle w:val="Bez"/>
          <w:color w:val="000000"/>
          <w:sz w:val="24"/>
          <w:szCs w:val="24"/>
          <w:u w:color="000000"/>
        </w:rPr>
      </w:pPr>
      <w:r w:rsidRPr="00841255">
        <w:rPr>
          <w:rStyle w:val="Bez"/>
          <w:b/>
          <w:bCs/>
          <w:color w:val="000000"/>
          <w:sz w:val="24"/>
          <w:szCs w:val="24"/>
          <w:u w:color="000000"/>
        </w:rPr>
        <w:lastRenderedPageBreak/>
        <w:t>IZRAVNI TROŠKOVI OSOBLJA</w:t>
      </w:r>
      <w:r w:rsidRPr="00841255">
        <w:rPr>
          <w:rStyle w:val="Bez"/>
          <w:color w:val="000000"/>
          <w:sz w:val="24"/>
          <w:szCs w:val="24"/>
          <w:u w:color="000000"/>
        </w:rPr>
        <w:t xml:space="preserve"> su troškovi rada koje je moguće jasno identificirati i koji proizlaze iz ugovora/rješenja između poslodavca (institucije i/ili organizacije) i zaposlenika ili ugovora o uslugama za vanjsko osoblje između naručitelja i fizičke osobe u vrijednosti manjoj od 200.000,00 kn bez poreza na dodanu vrijednost, a isplaćuju se osoblju za obavljeni rad koji je izravno povezan s operacijom</w:t>
      </w:r>
      <w:r w:rsidRPr="00EB4B6A">
        <w:rPr>
          <w:rStyle w:val="Bez"/>
          <w:color w:val="000000"/>
          <w:sz w:val="24"/>
          <w:szCs w:val="24"/>
          <w:u w:color="000000"/>
          <w:vertAlign w:val="superscript"/>
        </w:rPr>
        <w:footnoteReference w:id="88"/>
      </w:r>
      <w:r w:rsidRPr="00EB4B6A">
        <w:rPr>
          <w:rStyle w:val="Bez"/>
          <w:color w:val="000000"/>
          <w:sz w:val="24"/>
          <w:szCs w:val="24"/>
          <w:u w:color="000000"/>
        </w:rPr>
        <w:t>.</w:t>
      </w:r>
    </w:p>
    <w:p w14:paraId="4A58CA72" w14:textId="77777777" w:rsidR="001526EE" w:rsidRPr="00841255" w:rsidRDefault="001526EE">
      <w:pPr>
        <w:spacing w:after="0" w:line="240" w:lineRule="auto"/>
        <w:jc w:val="both"/>
        <w:rPr>
          <w:rStyle w:val="Bez"/>
          <w:color w:val="7030A0"/>
          <w:sz w:val="24"/>
          <w:szCs w:val="24"/>
          <w:u w:color="7030A0"/>
        </w:rPr>
      </w:pPr>
    </w:p>
    <w:p w14:paraId="4B5B5513" w14:textId="10244BBC" w:rsidR="001526EE" w:rsidRPr="00841255" w:rsidRDefault="0031518F">
      <w:pPr>
        <w:spacing w:after="0" w:line="240" w:lineRule="auto"/>
        <w:jc w:val="both"/>
        <w:rPr>
          <w:rStyle w:val="Bez"/>
          <w:color w:val="000000"/>
          <w:sz w:val="24"/>
          <w:szCs w:val="24"/>
          <w:u w:color="000000"/>
        </w:rPr>
      </w:pPr>
      <w:r w:rsidRPr="00841255">
        <w:rPr>
          <w:rStyle w:val="Bez"/>
          <w:b/>
          <w:bCs/>
          <w:color w:val="000000"/>
          <w:sz w:val="24"/>
          <w:szCs w:val="24"/>
          <w:u w:color="000000"/>
        </w:rPr>
        <w:t>IZRAVNI TROŠKOVI OSOBLJA UKLJUČUJU</w:t>
      </w:r>
    </w:p>
    <w:p w14:paraId="09DB95B1" w14:textId="77777777" w:rsidR="001526EE" w:rsidRPr="00841255" w:rsidRDefault="001526EE">
      <w:pPr>
        <w:spacing w:after="0" w:line="240" w:lineRule="auto"/>
        <w:jc w:val="both"/>
        <w:rPr>
          <w:rStyle w:val="Bez"/>
          <w:color w:val="000000"/>
          <w:sz w:val="24"/>
          <w:szCs w:val="24"/>
          <w:u w:color="000000"/>
        </w:rPr>
      </w:pPr>
    </w:p>
    <w:p w14:paraId="480A6E55" w14:textId="77777777" w:rsidR="00E82AF9" w:rsidRDefault="0031518F" w:rsidP="00E96BD2">
      <w:pPr>
        <w:pStyle w:val="ColorfulList-Accent11"/>
        <w:numPr>
          <w:ilvl w:val="0"/>
          <w:numId w:val="38"/>
        </w:numPr>
        <w:spacing w:after="0" w:line="240" w:lineRule="auto"/>
        <w:jc w:val="both"/>
        <w:rPr>
          <w:rStyle w:val="Bez"/>
          <w:color w:val="000000"/>
          <w:sz w:val="24"/>
          <w:szCs w:val="24"/>
          <w:u w:color="000000"/>
        </w:rPr>
      </w:pPr>
      <w:r w:rsidRPr="00841255">
        <w:rPr>
          <w:rStyle w:val="Bez"/>
          <w:color w:val="000000"/>
          <w:sz w:val="24"/>
          <w:szCs w:val="24"/>
          <w:u w:color="000000"/>
        </w:rPr>
        <w:t>plaću voditelja/koordinatora projekta i plaće drugih osoba koje izravno sudjeluju u provedbi projektnih aktivnosti, odnosno izravno doprinose ostvarenju jednog ili više ciljeva projekta, i to prema udjelu radnog vremena koje osoba provodi na provedbi projektnih aktivnosti [uključujući sve pripadajuće poreze i prireze, doprinose iz plaće, dodatke na plaću koji proizlaze iz zakona, propisa i/ili internih akata organizacija/institucija, a dodjeljuju se temeljem radnog odnosa; prihvatljive naknade troškova prema odredbama Pravilnika o porezu na dohodak (NN 1/17) - prehrana, prijevoz, prigodne nagrade radniku u stvarno isplaćenom iznosu, a najviše do neoporezivog godišnjeg iznosa; naknade plaće za koje poslodavac ne može dobiti povrat iz drugih izvora (npr. bolovanje do 42 dana); druge osobne primitke u skladu s važećim radnim zakonodavstvom;</w:t>
      </w:r>
    </w:p>
    <w:p w14:paraId="277E50E2" w14:textId="77777777" w:rsidR="00230A0C" w:rsidRPr="00841255" w:rsidRDefault="00230A0C" w:rsidP="00230A0C">
      <w:pPr>
        <w:pStyle w:val="ColorfulList-Accent11"/>
        <w:tabs>
          <w:tab w:val="left" w:pos="82"/>
        </w:tabs>
        <w:spacing w:after="0" w:line="240" w:lineRule="auto"/>
        <w:ind w:left="284"/>
        <w:jc w:val="both"/>
        <w:rPr>
          <w:rStyle w:val="Bez"/>
          <w:color w:val="000000"/>
          <w:sz w:val="24"/>
          <w:szCs w:val="24"/>
          <w:u w:color="000000"/>
        </w:rPr>
      </w:pPr>
    </w:p>
    <w:p w14:paraId="53379436" w14:textId="39D6137A" w:rsidR="00E82AF9" w:rsidRPr="00841255" w:rsidRDefault="0031518F" w:rsidP="00E96BD2">
      <w:pPr>
        <w:pStyle w:val="ColorfulList-Accent11"/>
        <w:numPr>
          <w:ilvl w:val="0"/>
          <w:numId w:val="40"/>
        </w:numPr>
        <w:spacing w:after="0" w:line="240" w:lineRule="auto"/>
        <w:jc w:val="both"/>
        <w:rPr>
          <w:rStyle w:val="Bez"/>
          <w:color w:val="000000"/>
          <w:sz w:val="24"/>
          <w:szCs w:val="24"/>
          <w:u w:color="000000"/>
        </w:rPr>
      </w:pPr>
      <w:r w:rsidRPr="00841255">
        <w:rPr>
          <w:rStyle w:val="Bez"/>
          <w:color w:val="000000"/>
          <w:sz w:val="24"/>
          <w:szCs w:val="24"/>
          <w:u w:color="000000"/>
        </w:rPr>
        <w:t>naknade za vanjske usluge fizičkih osoba izravno vezane uz provedbu projektnih aktivnosti (npr. ugovori o uslugama za umjetnike, kustose, dizajnere, predavače i druge stručnjake na provedbi projekta koji nisu zaposlenici korisnika</w:t>
      </w:r>
      <w:r w:rsidR="00F93EA8">
        <w:rPr>
          <w:rStyle w:val="Bez"/>
          <w:color w:val="000000"/>
          <w:sz w:val="24"/>
          <w:szCs w:val="24"/>
          <w:u w:color="000000"/>
        </w:rPr>
        <w:t xml:space="preserve"> ili partnera</w:t>
      </w:r>
      <w:r w:rsidRPr="00841255">
        <w:rPr>
          <w:rStyle w:val="Bez"/>
          <w:color w:val="000000"/>
          <w:sz w:val="24"/>
          <w:szCs w:val="24"/>
          <w:u w:color="000000"/>
        </w:rPr>
        <w:t>, a u izravnoj su vezi s ostvarenjem jednog ili više ciljeva projekta). Pri angažiranj</w:t>
      </w:r>
      <w:r w:rsidR="001218A0">
        <w:rPr>
          <w:rStyle w:val="Bez"/>
          <w:color w:val="000000"/>
          <w:sz w:val="24"/>
          <w:szCs w:val="24"/>
          <w:u w:color="000000"/>
        </w:rPr>
        <w:t>u</w:t>
      </w:r>
      <w:r w:rsidRPr="00841255">
        <w:rPr>
          <w:rStyle w:val="Bez"/>
          <w:color w:val="000000"/>
          <w:sz w:val="24"/>
          <w:szCs w:val="24"/>
          <w:u w:color="000000"/>
        </w:rPr>
        <w:t xml:space="preserve"> izvršitelja vanjskih usluga putem ugovora o djelu ili autorskih ugovora</w:t>
      </w:r>
      <w:r w:rsidRPr="00841255">
        <w:rPr>
          <w:rStyle w:val="Bez"/>
          <w:color w:val="000000"/>
          <w:sz w:val="24"/>
          <w:szCs w:val="24"/>
          <w:u w:color="000000"/>
          <w:vertAlign w:val="superscript"/>
        </w:rPr>
        <w:footnoteReference w:id="89"/>
      </w:r>
      <w:r w:rsidRPr="00841255">
        <w:rPr>
          <w:rStyle w:val="Bez"/>
          <w:color w:val="000000"/>
          <w:sz w:val="24"/>
          <w:szCs w:val="24"/>
          <w:u w:color="000000"/>
        </w:rPr>
        <w:t xml:space="preserve"> treba voditi računa o zakonskim odredbama koje ove poslove utvrđuju kao privremene i povremene.</w:t>
      </w:r>
    </w:p>
    <w:p w14:paraId="163DB396" w14:textId="77777777" w:rsidR="001526EE" w:rsidRPr="00841255" w:rsidRDefault="001526EE">
      <w:pPr>
        <w:spacing w:after="0" w:line="240" w:lineRule="auto"/>
        <w:jc w:val="both"/>
        <w:rPr>
          <w:rStyle w:val="Bez"/>
          <w:b/>
          <w:bCs/>
          <w:color w:val="000000"/>
          <w:sz w:val="24"/>
          <w:szCs w:val="24"/>
          <w:u w:color="000000"/>
        </w:rPr>
      </w:pPr>
    </w:p>
    <w:p w14:paraId="63499E18" w14:textId="77777777" w:rsidR="00DB113C" w:rsidRDefault="00DB113C">
      <w:pPr>
        <w:spacing w:after="0" w:line="240" w:lineRule="auto"/>
        <w:jc w:val="both"/>
        <w:rPr>
          <w:rStyle w:val="Bez"/>
          <w:b/>
          <w:bCs/>
          <w:color w:val="000000"/>
          <w:sz w:val="24"/>
          <w:szCs w:val="24"/>
          <w:u w:color="000000"/>
        </w:rPr>
      </w:pPr>
    </w:p>
    <w:p w14:paraId="5C760ED4" w14:textId="77777777" w:rsidR="00BB269C" w:rsidRDefault="00BB269C">
      <w:pPr>
        <w:spacing w:after="0" w:line="240" w:lineRule="auto"/>
        <w:jc w:val="both"/>
        <w:rPr>
          <w:rStyle w:val="Bez"/>
          <w:b/>
          <w:bCs/>
          <w:color w:val="000000"/>
          <w:sz w:val="24"/>
          <w:szCs w:val="24"/>
          <w:u w:color="000000"/>
        </w:rPr>
      </w:pPr>
    </w:p>
    <w:p w14:paraId="3823CA96" w14:textId="77777777" w:rsidR="00BB269C" w:rsidRPr="00841255" w:rsidRDefault="00BB269C">
      <w:pPr>
        <w:spacing w:after="0" w:line="240" w:lineRule="auto"/>
        <w:jc w:val="both"/>
        <w:rPr>
          <w:rStyle w:val="Bez"/>
          <w:b/>
          <w:bCs/>
          <w:color w:val="000000"/>
          <w:sz w:val="24"/>
          <w:szCs w:val="24"/>
          <w:u w:color="000000"/>
        </w:rPr>
      </w:pPr>
    </w:p>
    <w:p w14:paraId="780B0CCF" w14:textId="77777777" w:rsidR="001526EE" w:rsidRPr="00841255" w:rsidRDefault="0031518F">
      <w:pPr>
        <w:spacing w:after="0" w:line="240" w:lineRule="auto"/>
        <w:jc w:val="both"/>
        <w:rPr>
          <w:rStyle w:val="Bez"/>
          <w:color w:val="000000"/>
          <w:sz w:val="24"/>
          <w:szCs w:val="24"/>
          <w:u w:color="000000"/>
        </w:rPr>
      </w:pPr>
      <w:r w:rsidRPr="00841255">
        <w:rPr>
          <w:rStyle w:val="Bez"/>
          <w:b/>
          <w:bCs/>
          <w:color w:val="000000"/>
          <w:sz w:val="24"/>
          <w:szCs w:val="24"/>
          <w:u w:color="000000"/>
        </w:rPr>
        <w:lastRenderedPageBreak/>
        <w:t>Napomena:</w:t>
      </w:r>
      <w:r w:rsidRPr="00841255">
        <w:rPr>
          <w:rStyle w:val="Bez"/>
          <w:color w:val="000000"/>
          <w:sz w:val="24"/>
          <w:szCs w:val="24"/>
          <w:u w:color="000000"/>
        </w:rPr>
        <w:t xml:space="preserve"> </w:t>
      </w:r>
      <w:r w:rsidRPr="00841255">
        <w:rPr>
          <w:rStyle w:val="Bez"/>
          <w:b/>
          <w:bCs/>
          <w:color w:val="000000"/>
          <w:sz w:val="24"/>
          <w:szCs w:val="24"/>
          <w:u w:color="000000"/>
        </w:rPr>
        <w:t>Izravni troškovi osoblja</w:t>
      </w:r>
      <w:r w:rsidRPr="00841255">
        <w:rPr>
          <w:rStyle w:val="Bez"/>
          <w:color w:val="000000"/>
          <w:sz w:val="24"/>
          <w:szCs w:val="24"/>
          <w:u w:color="000000"/>
        </w:rPr>
        <w:t xml:space="preserve"> </w:t>
      </w:r>
      <w:r w:rsidRPr="00841255">
        <w:rPr>
          <w:rStyle w:val="Bez"/>
          <w:b/>
          <w:bCs/>
          <w:color w:val="000000"/>
          <w:sz w:val="24"/>
          <w:szCs w:val="24"/>
          <w:u w:val="single" w:color="000000"/>
        </w:rPr>
        <w:t>ne uključuju</w:t>
      </w:r>
      <w:r w:rsidRPr="00841255">
        <w:rPr>
          <w:rStyle w:val="Bez"/>
          <w:color w:val="000000"/>
          <w:sz w:val="24"/>
          <w:szCs w:val="24"/>
          <w:u w:color="000000"/>
        </w:rPr>
        <w:t>:</w:t>
      </w:r>
    </w:p>
    <w:p w14:paraId="5AF747ED" w14:textId="52634185" w:rsidR="001526EE" w:rsidRPr="00841255" w:rsidRDefault="0031518F">
      <w:pPr>
        <w:pStyle w:val="ColorfulList-Accent11"/>
        <w:spacing w:after="0" w:line="240" w:lineRule="auto"/>
        <w:ind w:left="0"/>
        <w:jc w:val="both"/>
        <w:rPr>
          <w:rStyle w:val="Bez"/>
          <w:color w:val="000000"/>
          <w:sz w:val="24"/>
          <w:szCs w:val="24"/>
          <w:u w:color="000000"/>
        </w:rPr>
      </w:pPr>
      <w:r w:rsidRPr="00841255">
        <w:rPr>
          <w:rStyle w:val="Bez"/>
          <w:color w:val="000000"/>
          <w:sz w:val="24"/>
          <w:szCs w:val="24"/>
          <w:u w:color="000000"/>
        </w:rPr>
        <w:t>1. putne troškove (osim troškova prijevoza osoblja koje je obuhvaćeno zakonski reguliranim davanjima na plaću</w:t>
      </w:r>
      <w:r w:rsidR="00855B49" w:rsidRPr="00841255">
        <w:rPr>
          <w:rStyle w:val="FootnoteReference"/>
          <w:color w:val="000000"/>
          <w:sz w:val="24"/>
          <w:szCs w:val="24"/>
          <w:u w:color="000000"/>
        </w:rPr>
        <w:footnoteReference w:id="90"/>
      </w:r>
      <w:r w:rsidRPr="00841255">
        <w:rPr>
          <w:rStyle w:val="Bez"/>
          <w:color w:val="000000"/>
          <w:sz w:val="24"/>
          <w:szCs w:val="24"/>
          <w:u w:color="000000"/>
        </w:rPr>
        <w:t>)</w:t>
      </w:r>
    </w:p>
    <w:p w14:paraId="5B8F2A22" w14:textId="77777777" w:rsidR="001526EE" w:rsidRPr="00841255" w:rsidRDefault="0031518F">
      <w:pPr>
        <w:pStyle w:val="ColorfulList-Accent11"/>
        <w:spacing w:after="0" w:line="240" w:lineRule="auto"/>
        <w:ind w:left="142" w:hanging="142"/>
        <w:jc w:val="both"/>
        <w:rPr>
          <w:rStyle w:val="Bez"/>
          <w:color w:val="000000"/>
          <w:sz w:val="24"/>
          <w:szCs w:val="24"/>
          <w:u w:color="000000"/>
        </w:rPr>
      </w:pPr>
      <w:r w:rsidRPr="00841255">
        <w:rPr>
          <w:rStyle w:val="Bez"/>
          <w:color w:val="000000"/>
          <w:sz w:val="24"/>
          <w:szCs w:val="24"/>
          <w:u w:color="000000"/>
        </w:rPr>
        <w:t>2. ugovore o uslugama s pravnim osobama</w:t>
      </w:r>
    </w:p>
    <w:p w14:paraId="1E504ECB" w14:textId="77777777" w:rsidR="001526EE" w:rsidRPr="00841255" w:rsidRDefault="0031518F">
      <w:pPr>
        <w:pStyle w:val="ColorfulList-Accent11"/>
        <w:spacing w:after="0" w:line="240" w:lineRule="auto"/>
        <w:ind w:left="0"/>
        <w:jc w:val="both"/>
        <w:rPr>
          <w:rStyle w:val="Bez"/>
          <w:color w:val="000000"/>
          <w:sz w:val="24"/>
          <w:szCs w:val="24"/>
          <w:u w:color="000000"/>
        </w:rPr>
      </w:pPr>
      <w:r w:rsidRPr="00841255">
        <w:rPr>
          <w:rStyle w:val="Bez"/>
          <w:color w:val="000000"/>
          <w:sz w:val="24"/>
          <w:szCs w:val="24"/>
          <w:u w:color="000000"/>
        </w:rPr>
        <w:t xml:space="preserve">3. ugovore o uslugama s fizičkim osobama u vrijednosti od 200.000,00 kn ili više, bez poreza na dodatnu vrijednost </w:t>
      </w:r>
    </w:p>
    <w:p w14:paraId="09EB7F91" w14:textId="435CD7F9" w:rsidR="001526EE" w:rsidRPr="00841255" w:rsidRDefault="0031518F">
      <w:pPr>
        <w:pStyle w:val="ColorfulList-Accent11"/>
        <w:spacing w:after="0" w:line="240" w:lineRule="auto"/>
        <w:ind w:left="0"/>
        <w:jc w:val="both"/>
        <w:rPr>
          <w:rStyle w:val="Bez"/>
          <w:color w:val="000000"/>
          <w:sz w:val="24"/>
          <w:szCs w:val="24"/>
          <w:u w:color="000000"/>
        </w:rPr>
      </w:pPr>
      <w:r w:rsidRPr="00841255">
        <w:rPr>
          <w:rStyle w:val="Bez"/>
          <w:color w:val="000000"/>
          <w:sz w:val="24"/>
          <w:szCs w:val="24"/>
          <w:u w:color="000000"/>
        </w:rPr>
        <w:t>4. materijale potrebne osoblju projekta za provedbu projektnih aktivnosti ili zadataka</w:t>
      </w:r>
      <w:r w:rsidR="00F3549F">
        <w:rPr>
          <w:rStyle w:val="Bez"/>
          <w:color w:val="000000"/>
          <w:sz w:val="24"/>
          <w:szCs w:val="24"/>
          <w:u w:color="000000"/>
        </w:rPr>
        <w:t>.</w:t>
      </w:r>
    </w:p>
    <w:p w14:paraId="2A898B89" w14:textId="77777777" w:rsidR="001526EE" w:rsidRPr="00841255" w:rsidRDefault="001526EE">
      <w:pPr>
        <w:spacing w:after="0" w:line="240" w:lineRule="auto"/>
        <w:jc w:val="both"/>
        <w:rPr>
          <w:rStyle w:val="Bez"/>
          <w:color w:val="000000"/>
          <w:sz w:val="24"/>
          <w:szCs w:val="24"/>
          <w:u w:color="000000"/>
        </w:rPr>
      </w:pPr>
    </w:p>
    <w:p w14:paraId="79BAC089" w14:textId="77777777" w:rsidR="001526EE" w:rsidRPr="00841255" w:rsidRDefault="001526EE">
      <w:pPr>
        <w:spacing w:after="0" w:line="240" w:lineRule="auto"/>
        <w:jc w:val="both"/>
        <w:rPr>
          <w:rStyle w:val="Bez"/>
          <w:color w:val="000000"/>
          <w:sz w:val="24"/>
          <w:szCs w:val="24"/>
          <w:u w:color="000000"/>
        </w:rPr>
      </w:pPr>
    </w:p>
    <w:p w14:paraId="0C7949B3" w14:textId="5B7A1C39" w:rsidR="001526EE" w:rsidRPr="00841255" w:rsidRDefault="0031518F">
      <w:pPr>
        <w:spacing w:after="0" w:line="240" w:lineRule="auto"/>
        <w:jc w:val="both"/>
        <w:rPr>
          <w:rStyle w:val="Bez"/>
          <w:b/>
          <w:bCs/>
          <w:color w:val="000000"/>
          <w:sz w:val="24"/>
          <w:szCs w:val="24"/>
          <w:u w:color="000000"/>
        </w:rPr>
      </w:pPr>
      <w:r w:rsidRPr="00841255">
        <w:rPr>
          <w:rStyle w:val="Bez"/>
          <w:b/>
          <w:bCs/>
          <w:color w:val="000000"/>
          <w:sz w:val="24"/>
          <w:szCs w:val="24"/>
          <w:u w:color="000000"/>
        </w:rPr>
        <w:t>OSTALI IZRAVNI TROŠKOVI</w:t>
      </w:r>
    </w:p>
    <w:p w14:paraId="74BED4AF" w14:textId="77777777" w:rsidR="000C1120" w:rsidRPr="00841255" w:rsidRDefault="000C1120">
      <w:pPr>
        <w:spacing w:after="0" w:line="240" w:lineRule="auto"/>
        <w:jc w:val="both"/>
        <w:rPr>
          <w:rStyle w:val="Bez"/>
          <w:color w:val="000000"/>
          <w:sz w:val="24"/>
          <w:szCs w:val="24"/>
          <w:u w:color="000000"/>
        </w:rPr>
      </w:pPr>
    </w:p>
    <w:p w14:paraId="2351279B" w14:textId="366CC9F2" w:rsidR="001526EE" w:rsidRPr="00841255" w:rsidRDefault="0031518F">
      <w:pPr>
        <w:spacing w:after="0" w:line="240" w:lineRule="auto"/>
        <w:jc w:val="both"/>
        <w:rPr>
          <w:rStyle w:val="Bez"/>
          <w:color w:val="000000"/>
          <w:sz w:val="24"/>
          <w:szCs w:val="24"/>
          <w:u w:color="000000"/>
        </w:rPr>
      </w:pPr>
      <w:r w:rsidRPr="00841255">
        <w:rPr>
          <w:rStyle w:val="Bez"/>
          <w:color w:val="000000"/>
          <w:sz w:val="24"/>
          <w:szCs w:val="24"/>
          <w:u w:color="000000"/>
        </w:rPr>
        <w:t xml:space="preserve">Pregled primjera osnovnih vrsta </w:t>
      </w:r>
      <w:r w:rsidRPr="00841255">
        <w:rPr>
          <w:rStyle w:val="Bez"/>
          <w:b/>
          <w:bCs/>
          <w:color w:val="000000"/>
          <w:sz w:val="24"/>
          <w:szCs w:val="24"/>
          <w:u w:color="000000"/>
        </w:rPr>
        <w:t>ostalih izravnih troškova</w:t>
      </w:r>
      <w:r w:rsidRPr="00841255">
        <w:rPr>
          <w:rStyle w:val="Bez"/>
          <w:color w:val="000000"/>
          <w:sz w:val="24"/>
          <w:szCs w:val="24"/>
          <w:u w:color="000000"/>
        </w:rPr>
        <w:t xml:space="preserve"> (izravnih troškova koji nisu troškovi osoblja) koji su prihvatljivi u okviru ovog Poziva:</w:t>
      </w:r>
    </w:p>
    <w:p w14:paraId="7B6933E8" w14:textId="77777777" w:rsidR="00E82AF9" w:rsidRPr="00841255" w:rsidRDefault="0031518F" w:rsidP="00E96BD2">
      <w:pPr>
        <w:numPr>
          <w:ilvl w:val="0"/>
          <w:numId w:val="42"/>
        </w:numPr>
        <w:spacing w:after="0" w:line="240" w:lineRule="auto"/>
        <w:jc w:val="both"/>
        <w:rPr>
          <w:rStyle w:val="Bez"/>
          <w:color w:val="000000"/>
          <w:sz w:val="24"/>
          <w:szCs w:val="24"/>
          <w:u w:color="000000"/>
        </w:rPr>
      </w:pPr>
      <w:r w:rsidRPr="00841255">
        <w:rPr>
          <w:rStyle w:val="Bez"/>
          <w:color w:val="000000"/>
          <w:sz w:val="24"/>
          <w:szCs w:val="24"/>
          <w:u w:color="000000"/>
        </w:rPr>
        <w:t>naknade za vanjske usluge izravno povezane s provedbom projektnih aktivnosti isplaćene pravnim osobama,</w:t>
      </w:r>
    </w:p>
    <w:p w14:paraId="0DF939E1" w14:textId="501FA1BA" w:rsidR="00E82AF9" w:rsidRPr="00841255" w:rsidRDefault="0031518F" w:rsidP="00E96BD2">
      <w:pPr>
        <w:numPr>
          <w:ilvl w:val="0"/>
          <w:numId w:val="42"/>
        </w:numPr>
        <w:spacing w:after="0" w:line="240" w:lineRule="auto"/>
        <w:jc w:val="both"/>
        <w:rPr>
          <w:rStyle w:val="Bez"/>
          <w:color w:val="000000"/>
          <w:sz w:val="24"/>
          <w:szCs w:val="24"/>
          <w:u w:color="000000"/>
        </w:rPr>
      </w:pPr>
      <w:r w:rsidRPr="00841255">
        <w:rPr>
          <w:rStyle w:val="Bez"/>
          <w:color w:val="000000"/>
          <w:sz w:val="24"/>
          <w:szCs w:val="24"/>
          <w:u w:color="000000"/>
        </w:rPr>
        <w:t>naknade za vanjske usluge izravno povezane s provedbom projektnih aktivnosti isplaćene fizičkim osobama u vrijednosti od 200.000,00 kn ili više, bez poreza na dodanu vrijednost</w:t>
      </w:r>
      <w:r w:rsidR="00616DBD">
        <w:rPr>
          <w:rStyle w:val="Bez"/>
          <w:color w:val="000000"/>
          <w:sz w:val="24"/>
          <w:szCs w:val="24"/>
          <w:u w:color="000000"/>
        </w:rPr>
        <w:t>,</w:t>
      </w:r>
    </w:p>
    <w:p w14:paraId="2D2E241D" w14:textId="32D1F4AD"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putni troškovi sudionika projektnih aktivnosti i osoblja (troškovi prijevoza, smještaja, dnevnice)</w:t>
      </w:r>
      <w:r w:rsidRPr="00841255">
        <w:rPr>
          <w:rStyle w:val="Bez"/>
          <w:vertAlign w:val="superscript"/>
        </w:rPr>
        <w:footnoteReference w:id="91"/>
      </w:r>
      <w:r w:rsidR="00616DBD">
        <w:rPr>
          <w:rStyle w:val="Bez"/>
          <w:color w:val="000000"/>
          <w:sz w:val="24"/>
          <w:szCs w:val="24"/>
          <w:u w:color="000000"/>
        </w:rPr>
        <w:t>,</w:t>
      </w:r>
    </w:p>
    <w:p w14:paraId="5E2C28ED" w14:textId="77777777"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kotizacije za edukacijske aktivnosti u</w:t>
      </w:r>
      <w:r w:rsidRPr="00841255">
        <w:rPr>
          <w:rStyle w:val="Bez"/>
          <w:sz w:val="24"/>
          <w:szCs w:val="24"/>
        </w:rPr>
        <w:t xml:space="preserve"> području sudioničkog planiranja, programiranja, odlučivanja i upravljanja u kulturi</w:t>
      </w:r>
      <w:r w:rsidRPr="00841255">
        <w:rPr>
          <w:rStyle w:val="Bez"/>
          <w:color w:val="000000"/>
          <w:sz w:val="24"/>
          <w:szCs w:val="24"/>
          <w:u w:color="000000"/>
        </w:rPr>
        <w:t>,</w:t>
      </w:r>
    </w:p>
    <w:p w14:paraId="5F2AF55F" w14:textId="77777777"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najam prostora za provedbu projektnih aktivnosti, osim za element „Upravljanje projektom i administracija“,</w:t>
      </w:r>
    </w:p>
    <w:p w14:paraId="0E141F39" w14:textId="77777777"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najam i kupnja opreme za provedbu projektnih aktivnosti, osim za element „Upravljanje projektom i administracija“,</w:t>
      </w:r>
    </w:p>
    <w:p w14:paraId="34FE7BCA" w14:textId="7699A7FF" w:rsidR="00E82AF9" w:rsidRPr="00841255" w:rsidRDefault="0031518F" w:rsidP="00E96BD2">
      <w:pPr>
        <w:pStyle w:val="ColorfulList-Accent11"/>
        <w:numPr>
          <w:ilvl w:val="0"/>
          <w:numId w:val="44"/>
        </w:numPr>
        <w:spacing w:after="0" w:line="240" w:lineRule="auto"/>
        <w:rPr>
          <w:rStyle w:val="Bez"/>
          <w:color w:val="000000"/>
          <w:sz w:val="24"/>
          <w:szCs w:val="24"/>
          <w:u w:color="000000"/>
        </w:rPr>
      </w:pPr>
      <w:r w:rsidRPr="00841255">
        <w:rPr>
          <w:rStyle w:val="Bez"/>
          <w:color w:val="000000"/>
          <w:sz w:val="24"/>
          <w:szCs w:val="24"/>
          <w:u w:color="000000"/>
        </w:rPr>
        <w:t xml:space="preserve">nabava radnog materijala za provedbu projektnih aktivnosti, </w:t>
      </w:r>
    </w:p>
    <w:p w14:paraId="21DFC30F" w14:textId="77777777"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usluge s područja informacijsko-komunikacijske tehnologije,</w:t>
      </w:r>
    </w:p>
    <w:p w14:paraId="204AE5A7" w14:textId="77777777"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usluge prevođenja,</w:t>
      </w:r>
    </w:p>
    <w:p w14:paraId="7458EAEB" w14:textId="77777777"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savjetodavne usluge (npr. studija ili istraživanje),</w:t>
      </w:r>
    </w:p>
    <w:p w14:paraId="12391C81" w14:textId="77777777"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usluge evaluacije projektnih aktivnosti ako su predviđene projektom,</w:t>
      </w:r>
    </w:p>
    <w:p w14:paraId="34074054" w14:textId="77777777"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usluge vezane uz programe jačanja kapaciteta, osim izravnih troškova osoblja,</w:t>
      </w:r>
    </w:p>
    <w:p w14:paraId="153BAA97" w14:textId="5BCF5DBF" w:rsidR="00E82AF9" w:rsidRPr="00841255" w:rsidRDefault="007F5C7A"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troškovi u vezi s pripremom i provedbom</w:t>
      </w:r>
      <w:r w:rsidR="0031518F" w:rsidRPr="00841255">
        <w:rPr>
          <w:rStyle w:val="Bez"/>
          <w:color w:val="000000"/>
          <w:sz w:val="24"/>
          <w:szCs w:val="24"/>
          <w:u w:color="000000"/>
        </w:rPr>
        <w:t xml:space="preserve"> kulturnih, umjetničkih i edukacijskih projekata i programa, osim izravnih troškova osoblja,</w:t>
      </w:r>
    </w:p>
    <w:p w14:paraId="2D0C0EB1" w14:textId="77777777" w:rsidR="00E82AF9" w:rsidRPr="00841255" w:rsidRDefault="0031518F" w:rsidP="00E96BD2">
      <w:pPr>
        <w:pStyle w:val="ColorfulList-Accent11"/>
        <w:numPr>
          <w:ilvl w:val="0"/>
          <w:numId w:val="44"/>
        </w:numPr>
        <w:spacing w:after="0" w:line="240" w:lineRule="auto"/>
        <w:jc w:val="both"/>
        <w:rPr>
          <w:rStyle w:val="Bez"/>
          <w:color w:val="000000"/>
          <w:sz w:val="24"/>
          <w:szCs w:val="24"/>
          <w:u w:color="000000"/>
        </w:rPr>
      </w:pPr>
      <w:r w:rsidRPr="00841255">
        <w:rPr>
          <w:rStyle w:val="Bez"/>
          <w:color w:val="000000"/>
          <w:sz w:val="24"/>
          <w:szCs w:val="24"/>
          <w:u w:color="000000"/>
        </w:rPr>
        <w:t>troškovi dokumentacije kulturnih, umjetničkih i edukacijskih projekata i programa,</w:t>
      </w:r>
    </w:p>
    <w:p w14:paraId="032BA5C5" w14:textId="2B44EEA4" w:rsidR="00E82AF9" w:rsidRPr="00841255" w:rsidRDefault="0031518F" w:rsidP="00E96BD2">
      <w:pPr>
        <w:pStyle w:val="ColorfulList-Accent11"/>
        <w:numPr>
          <w:ilvl w:val="0"/>
          <w:numId w:val="46"/>
        </w:numPr>
        <w:spacing w:after="0" w:line="240" w:lineRule="auto"/>
        <w:jc w:val="both"/>
        <w:rPr>
          <w:rStyle w:val="Bez"/>
          <w:color w:val="000000"/>
          <w:sz w:val="24"/>
          <w:szCs w:val="24"/>
          <w:u w:color="000000"/>
        </w:rPr>
      </w:pPr>
      <w:r w:rsidRPr="00841255">
        <w:rPr>
          <w:rStyle w:val="Bez"/>
          <w:color w:val="000000"/>
          <w:sz w:val="24"/>
          <w:szCs w:val="24"/>
          <w:u w:color="000000"/>
        </w:rPr>
        <w:t>troškovi ugostiteljskih usluga,</w:t>
      </w:r>
    </w:p>
    <w:p w14:paraId="3C831E94" w14:textId="77777777" w:rsidR="00E82AF9" w:rsidRPr="00841255" w:rsidRDefault="0031518F" w:rsidP="00E96BD2">
      <w:pPr>
        <w:pStyle w:val="ColorfulList-Accent11"/>
        <w:numPr>
          <w:ilvl w:val="0"/>
          <w:numId w:val="46"/>
        </w:numPr>
        <w:spacing w:after="0" w:line="240" w:lineRule="auto"/>
        <w:jc w:val="both"/>
        <w:rPr>
          <w:rStyle w:val="Bez"/>
          <w:color w:val="000000"/>
          <w:sz w:val="24"/>
          <w:szCs w:val="24"/>
          <w:u w:color="000000"/>
        </w:rPr>
      </w:pPr>
      <w:r w:rsidRPr="00841255">
        <w:rPr>
          <w:rStyle w:val="Bez"/>
          <w:color w:val="000000"/>
          <w:sz w:val="24"/>
          <w:szCs w:val="24"/>
          <w:u w:color="000000"/>
        </w:rPr>
        <w:t>troškovi promotivnih aktivnosti izravno povezanih s ostvarivanjem ciljeva projekta:</w:t>
      </w:r>
    </w:p>
    <w:p w14:paraId="0D38ED76" w14:textId="77777777" w:rsidR="00E82AF9" w:rsidRPr="00841255" w:rsidRDefault="0031518F" w:rsidP="00E96BD2">
      <w:pPr>
        <w:pStyle w:val="ColorfulList-Accent11"/>
        <w:numPr>
          <w:ilvl w:val="0"/>
          <w:numId w:val="48"/>
        </w:numPr>
        <w:spacing w:after="0" w:line="240" w:lineRule="auto"/>
        <w:jc w:val="both"/>
        <w:rPr>
          <w:rStyle w:val="Bez"/>
          <w:color w:val="000000"/>
          <w:sz w:val="24"/>
          <w:szCs w:val="24"/>
          <w:u w:color="000000"/>
        </w:rPr>
      </w:pPr>
      <w:r w:rsidRPr="00841255">
        <w:rPr>
          <w:rStyle w:val="Bez"/>
          <w:color w:val="000000"/>
          <w:sz w:val="24"/>
          <w:szCs w:val="24"/>
          <w:u w:color="000000"/>
        </w:rPr>
        <w:t xml:space="preserve">troškovi organizacije promotivnih aktivnosti (npr. najam prostora, opreme itd.), </w:t>
      </w:r>
    </w:p>
    <w:p w14:paraId="5BFA7C3E" w14:textId="77777777" w:rsidR="00E82AF9" w:rsidRPr="00841255" w:rsidRDefault="0031518F" w:rsidP="00E96BD2">
      <w:pPr>
        <w:pStyle w:val="ColorfulList-Accent11"/>
        <w:numPr>
          <w:ilvl w:val="0"/>
          <w:numId w:val="48"/>
        </w:numPr>
        <w:spacing w:after="0" w:line="240" w:lineRule="auto"/>
        <w:jc w:val="both"/>
        <w:rPr>
          <w:rStyle w:val="Bez"/>
          <w:color w:val="000000"/>
          <w:sz w:val="24"/>
          <w:szCs w:val="24"/>
          <w:u w:color="000000"/>
        </w:rPr>
      </w:pPr>
      <w:r w:rsidRPr="00841255">
        <w:rPr>
          <w:rStyle w:val="Bez"/>
          <w:color w:val="000000"/>
          <w:sz w:val="24"/>
          <w:szCs w:val="24"/>
          <w:u w:color="000000"/>
        </w:rPr>
        <w:lastRenderedPageBreak/>
        <w:t xml:space="preserve">materijalni troškovi koji su potrebni za organizaciju okruglih stolova, konferencija za medije (npr. promotivni materijali, pozivnice, troškovi osvježenja), </w:t>
      </w:r>
    </w:p>
    <w:p w14:paraId="337D2F17" w14:textId="0E83CDEB" w:rsidR="00E82AF9" w:rsidRPr="00F3549F" w:rsidRDefault="0031518F" w:rsidP="00F3549F">
      <w:pPr>
        <w:pStyle w:val="ColorfulList-Accent11"/>
        <w:numPr>
          <w:ilvl w:val="0"/>
          <w:numId w:val="48"/>
        </w:numPr>
        <w:spacing w:after="0" w:line="240" w:lineRule="auto"/>
        <w:jc w:val="both"/>
        <w:rPr>
          <w:rStyle w:val="Bez"/>
          <w:color w:val="000000"/>
          <w:sz w:val="24"/>
          <w:szCs w:val="24"/>
          <w:u w:color="000000"/>
        </w:rPr>
      </w:pPr>
      <w:r w:rsidRPr="00841255">
        <w:rPr>
          <w:rStyle w:val="Bez"/>
          <w:color w:val="000000"/>
          <w:sz w:val="24"/>
          <w:szCs w:val="24"/>
          <w:u w:color="000000"/>
        </w:rPr>
        <w:t>priprema, oblikovanje, prijevod, lektura i tisak promotivnih materijala</w:t>
      </w:r>
      <w:r w:rsidR="00F3549F">
        <w:rPr>
          <w:rStyle w:val="Bez"/>
          <w:color w:val="000000"/>
          <w:sz w:val="24"/>
          <w:szCs w:val="24"/>
          <w:u w:color="000000"/>
        </w:rPr>
        <w:t xml:space="preserve"> </w:t>
      </w:r>
      <w:r w:rsidR="00095435">
        <w:rPr>
          <w:rStyle w:val="Bez"/>
          <w:color w:val="000000"/>
          <w:sz w:val="24"/>
          <w:szCs w:val="24"/>
          <w:u w:color="000000"/>
        </w:rPr>
        <w:t>(</w:t>
      </w:r>
      <w:r w:rsidR="00F3549F" w:rsidRPr="00841255">
        <w:rPr>
          <w:rStyle w:val="Bez"/>
          <w:color w:val="000000"/>
          <w:sz w:val="24"/>
          <w:szCs w:val="24"/>
          <w:u w:color="000000"/>
        </w:rPr>
        <w:t>npr. katalozi, progra</w:t>
      </w:r>
      <w:r w:rsidR="00F3549F">
        <w:rPr>
          <w:rStyle w:val="Bez"/>
          <w:color w:val="000000"/>
          <w:sz w:val="24"/>
          <w:szCs w:val="24"/>
          <w:u w:color="000000"/>
        </w:rPr>
        <w:t>mske knjižice, plakati i slično),</w:t>
      </w:r>
    </w:p>
    <w:p w14:paraId="648453A7" w14:textId="3D4C4141" w:rsidR="00E82AF9" w:rsidRPr="00841255" w:rsidRDefault="0031518F" w:rsidP="00E96BD2">
      <w:pPr>
        <w:pStyle w:val="ColorfulList-Accent11"/>
        <w:numPr>
          <w:ilvl w:val="0"/>
          <w:numId w:val="48"/>
        </w:numPr>
        <w:spacing w:after="0" w:line="240" w:lineRule="auto"/>
        <w:rPr>
          <w:rStyle w:val="Bez"/>
          <w:color w:val="000000"/>
          <w:sz w:val="24"/>
          <w:szCs w:val="24"/>
          <w:u w:color="000000"/>
        </w:rPr>
      </w:pPr>
      <w:r w:rsidRPr="00841255">
        <w:rPr>
          <w:rStyle w:val="Bez"/>
          <w:color w:val="000000"/>
          <w:sz w:val="24"/>
          <w:szCs w:val="24"/>
          <w:u w:color="000000"/>
        </w:rPr>
        <w:t>izrada promotivnih audio/video materijala,</w:t>
      </w:r>
    </w:p>
    <w:p w14:paraId="438A26C1" w14:textId="31701E6D" w:rsidR="00E82AF9" w:rsidRPr="00841255" w:rsidRDefault="0031518F" w:rsidP="00E96BD2">
      <w:pPr>
        <w:pStyle w:val="ColorfulList-Accent11"/>
        <w:numPr>
          <w:ilvl w:val="0"/>
          <w:numId w:val="48"/>
        </w:numPr>
        <w:spacing w:after="0" w:line="240" w:lineRule="auto"/>
        <w:jc w:val="both"/>
        <w:rPr>
          <w:rStyle w:val="Bez"/>
          <w:color w:val="000000"/>
          <w:sz w:val="24"/>
          <w:szCs w:val="24"/>
          <w:u w:color="000000"/>
        </w:rPr>
      </w:pPr>
      <w:r w:rsidRPr="00841255">
        <w:rPr>
          <w:rStyle w:val="Bez"/>
          <w:color w:val="000000"/>
          <w:sz w:val="24"/>
          <w:szCs w:val="24"/>
          <w:u w:color="000000"/>
        </w:rPr>
        <w:t xml:space="preserve">izrada i održavanje </w:t>
      </w:r>
      <w:r w:rsidR="007F5C7A" w:rsidRPr="00841255">
        <w:rPr>
          <w:rStyle w:val="Bez"/>
          <w:color w:val="000000"/>
          <w:sz w:val="24"/>
          <w:szCs w:val="24"/>
          <w:u w:color="000000"/>
        </w:rPr>
        <w:t>mrežnih</w:t>
      </w:r>
      <w:r w:rsidRPr="00841255">
        <w:rPr>
          <w:rStyle w:val="Bez"/>
          <w:color w:val="000000"/>
          <w:sz w:val="24"/>
          <w:szCs w:val="24"/>
          <w:u w:color="000000"/>
        </w:rPr>
        <w:t xml:space="preserve"> stranica</w:t>
      </w:r>
      <w:r w:rsidR="007F5C7A" w:rsidRPr="00841255">
        <w:rPr>
          <w:rStyle w:val="FootnoteReference"/>
          <w:color w:val="000000"/>
          <w:sz w:val="24"/>
          <w:szCs w:val="24"/>
          <w:u w:color="000000"/>
        </w:rPr>
        <w:footnoteReference w:id="92"/>
      </w:r>
      <w:r w:rsidRPr="00841255">
        <w:rPr>
          <w:rStyle w:val="Bez"/>
          <w:color w:val="000000"/>
          <w:sz w:val="24"/>
          <w:szCs w:val="24"/>
          <w:u w:color="000000"/>
        </w:rPr>
        <w:t>,</w:t>
      </w:r>
    </w:p>
    <w:p w14:paraId="25FD81F9" w14:textId="77777777" w:rsidR="00E82AF9" w:rsidRPr="00841255" w:rsidRDefault="0031518F" w:rsidP="00E96BD2">
      <w:pPr>
        <w:pStyle w:val="ColorfulList-Accent11"/>
        <w:numPr>
          <w:ilvl w:val="0"/>
          <w:numId w:val="48"/>
        </w:numPr>
        <w:spacing w:after="0" w:line="240" w:lineRule="auto"/>
        <w:jc w:val="both"/>
        <w:rPr>
          <w:rStyle w:val="Bez"/>
          <w:color w:val="000000"/>
          <w:sz w:val="24"/>
          <w:szCs w:val="24"/>
          <w:u w:color="000000"/>
        </w:rPr>
      </w:pPr>
      <w:r w:rsidRPr="00841255">
        <w:rPr>
          <w:rStyle w:val="Bez"/>
          <w:color w:val="000000"/>
          <w:sz w:val="24"/>
          <w:szCs w:val="24"/>
          <w:u w:color="000000"/>
        </w:rPr>
        <w:t>troškovi oglasa, objava, odnosno zakupa medijskog prostora,</w:t>
      </w:r>
    </w:p>
    <w:p w14:paraId="096FE85B" w14:textId="019BF5B8" w:rsidR="00E82AF9" w:rsidRPr="00841255" w:rsidRDefault="0031518F" w:rsidP="00E96BD2">
      <w:pPr>
        <w:pStyle w:val="ColorfulList-Accent11"/>
        <w:numPr>
          <w:ilvl w:val="0"/>
          <w:numId w:val="48"/>
        </w:numPr>
        <w:spacing w:after="0" w:line="240" w:lineRule="auto"/>
        <w:jc w:val="both"/>
        <w:rPr>
          <w:rStyle w:val="Bez"/>
          <w:color w:val="000000"/>
          <w:sz w:val="24"/>
          <w:szCs w:val="24"/>
          <w:u w:color="000000"/>
        </w:rPr>
      </w:pPr>
      <w:r w:rsidRPr="00841255">
        <w:rPr>
          <w:rStyle w:val="Bez"/>
          <w:color w:val="000000"/>
          <w:sz w:val="24"/>
          <w:szCs w:val="24"/>
          <w:u w:color="000000"/>
        </w:rPr>
        <w:t>troškovi vezani uz aktivnosti promidžbe i vidljivosti sukladno točki 3.5 ovih Uputa</w:t>
      </w:r>
      <w:r w:rsidR="00616DBD">
        <w:rPr>
          <w:rStyle w:val="Bez"/>
          <w:color w:val="000000"/>
          <w:sz w:val="24"/>
          <w:szCs w:val="24"/>
          <w:u w:color="000000"/>
        </w:rPr>
        <w:t>,</w:t>
      </w:r>
    </w:p>
    <w:p w14:paraId="253195B2" w14:textId="349FE57C" w:rsidR="00E82AF9" w:rsidRPr="00841255" w:rsidRDefault="0031518F" w:rsidP="008F4F5D">
      <w:pPr>
        <w:pStyle w:val="ColorfulList-Accent11"/>
        <w:numPr>
          <w:ilvl w:val="0"/>
          <w:numId w:val="46"/>
        </w:numPr>
        <w:spacing w:after="0" w:line="240" w:lineRule="auto"/>
        <w:jc w:val="both"/>
        <w:rPr>
          <w:rStyle w:val="Bez"/>
          <w:color w:val="000000"/>
          <w:sz w:val="24"/>
          <w:szCs w:val="24"/>
          <w:u w:color="000000"/>
        </w:rPr>
      </w:pPr>
      <w:r w:rsidRPr="00841255">
        <w:rPr>
          <w:rStyle w:val="Bez"/>
          <w:color w:val="000000"/>
          <w:sz w:val="24"/>
          <w:szCs w:val="24"/>
          <w:u w:color="000000"/>
        </w:rPr>
        <w:t xml:space="preserve">troškovi građevinskih radova u svrhu adaptacije prostora </w:t>
      </w:r>
      <w:r w:rsidRPr="004D1DE7">
        <w:rPr>
          <w:rStyle w:val="Bez"/>
          <w:color w:val="000000"/>
          <w:sz w:val="24"/>
          <w:szCs w:val="24"/>
          <w:u w:color="000000"/>
        </w:rPr>
        <w:t>društveno-kulturnih centara</w:t>
      </w:r>
      <w:r w:rsidRPr="00841255">
        <w:rPr>
          <w:rStyle w:val="Bez"/>
          <w:color w:val="000000"/>
          <w:sz w:val="24"/>
          <w:szCs w:val="24"/>
          <w:u w:color="000000"/>
        </w:rPr>
        <w:t xml:space="preserve"> u kojima se provode projektne aktivnosti</w:t>
      </w:r>
      <w:r w:rsidR="008F4F5D">
        <w:rPr>
          <w:rStyle w:val="Bez"/>
          <w:color w:val="000000"/>
          <w:sz w:val="24"/>
          <w:szCs w:val="24"/>
          <w:u w:color="000000"/>
        </w:rPr>
        <w:t xml:space="preserve">, </w:t>
      </w:r>
      <w:r w:rsidR="008F4F5D" w:rsidRPr="004D1DE7">
        <w:rPr>
          <w:rStyle w:val="Bez"/>
          <w:color w:val="000000"/>
          <w:sz w:val="24"/>
          <w:szCs w:val="24"/>
          <w:highlight w:val="yellow"/>
          <w:u w:color="000000"/>
        </w:rPr>
        <w:t>odnosno javne infrastrukture na koj</w:t>
      </w:r>
      <w:r w:rsidR="001B4389" w:rsidRPr="004D1DE7">
        <w:rPr>
          <w:rStyle w:val="Bez"/>
          <w:color w:val="000000"/>
          <w:sz w:val="24"/>
          <w:szCs w:val="24"/>
          <w:highlight w:val="yellow"/>
          <w:u w:color="000000"/>
        </w:rPr>
        <w:t>u</w:t>
      </w:r>
      <w:r w:rsidR="008F4F5D" w:rsidRPr="004D1DE7">
        <w:rPr>
          <w:rStyle w:val="Bez"/>
          <w:color w:val="000000"/>
          <w:sz w:val="24"/>
          <w:szCs w:val="24"/>
          <w:highlight w:val="yellow"/>
          <w:u w:color="000000"/>
        </w:rPr>
        <w:t xml:space="preserve"> se odnosi izrada modela sudioničkog upravljanja</w:t>
      </w:r>
      <w:r w:rsidR="001B4389" w:rsidRPr="004D1DE7">
        <w:rPr>
          <w:rStyle w:val="Bez"/>
          <w:color w:val="000000"/>
          <w:sz w:val="24"/>
          <w:szCs w:val="24"/>
          <w:highlight w:val="yellow"/>
          <w:u w:color="000000"/>
        </w:rPr>
        <w:t>/u kojoj se implement</w:t>
      </w:r>
      <w:r w:rsidR="00435C0F">
        <w:rPr>
          <w:rStyle w:val="Bez"/>
          <w:color w:val="000000"/>
          <w:sz w:val="24"/>
          <w:szCs w:val="24"/>
          <w:highlight w:val="yellow"/>
          <w:u w:color="000000"/>
        </w:rPr>
        <w:t>ira</w:t>
      </w:r>
      <w:r w:rsidR="001B4389" w:rsidRPr="004D1DE7">
        <w:rPr>
          <w:rStyle w:val="Bez"/>
          <w:color w:val="000000"/>
          <w:sz w:val="24"/>
          <w:szCs w:val="24"/>
          <w:highlight w:val="yellow"/>
          <w:u w:color="000000"/>
        </w:rPr>
        <w:t xml:space="preserve"> model sudioničkog upravljanja</w:t>
      </w:r>
      <w:r w:rsidR="00616DBD">
        <w:rPr>
          <w:rStyle w:val="Bez"/>
          <w:color w:val="000000"/>
          <w:sz w:val="24"/>
          <w:szCs w:val="24"/>
          <w:u w:color="000000"/>
        </w:rPr>
        <w:t>.</w:t>
      </w:r>
    </w:p>
    <w:p w14:paraId="7A488EB3" w14:textId="77777777" w:rsidR="001526EE" w:rsidRPr="00841255" w:rsidRDefault="001526EE"/>
    <w:p w14:paraId="4C975C57" w14:textId="77777777" w:rsidR="001526EE" w:rsidRPr="00841255" w:rsidRDefault="0031518F">
      <w:pPr>
        <w:jc w:val="both"/>
        <w:rPr>
          <w:rStyle w:val="Bez"/>
          <w:sz w:val="24"/>
          <w:szCs w:val="24"/>
        </w:rPr>
      </w:pPr>
      <w:r w:rsidRPr="00841255">
        <w:rPr>
          <w:rStyle w:val="Bez"/>
          <w:sz w:val="24"/>
          <w:szCs w:val="24"/>
        </w:rPr>
        <w:t>Navedeni troškovi ne predstavljaju iscrpnu listu.</w:t>
      </w:r>
    </w:p>
    <w:p w14:paraId="541F75E0" w14:textId="374BEEAF" w:rsidR="001526EE" w:rsidRPr="00841255" w:rsidRDefault="0031518F">
      <w:pPr>
        <w:spacing w:after="0" w:line="240" w:lineRule="auto"/>
        <w:jc w:val="both"/>
        <w:rPr>
          <w:rStyle w:val="Bez"/>
          <w:color w:val="000000"/>
          <w:sz w:val="24"/>
          <w:szCs w:val="24"/>
          <w:u w:color="000000"/>
        </w:rPr>
      </w:pPr>
      <w:r w:rsidRPr="00841255">
        <w:rPr>
          <w:rStyle w:val="Bez"/>
          <w:b/>
          <w:bCs/>
          <w:color w:val="000000"/>
          <w:sz w:val="24"/>
          <w:szCs w:val="24"/>
          <w:u w:color="000000"/>
        </w:rPr>
        <w:t>Napomena</w:t>
      </w:r>
      <w:r w:rsidRPr="00841255">
        <w:rPr>
          <w:rStyle w:val="Bez"/>
          <w:color w:val="000000"/>
          <w:sz w:val="24"/>
          <w:szCs w:val="24"/>
          <w:u w:color="000000"/>
        </w:rPr>
        <w:t>:</w:t>
      </w:r>
    </w:p>
    <w:p w14:paraId="55F9E8C4" w14:textId="012059BA" w:rsidR="001526EE" w:rsidRPr="00841255" w:rsidRDefault="0031518F">
      <w:pPr>
        <w:spacing w:after="0" w:line="240" w:lineRule="auto"/>
        <w:jc w:val="both"/>
        <w:rPr>
          <w:rStyle w:val="Bez"/>
          <w:color w:val="000000"/>
          <w:sz w:val="24"/>
          <w:szCs w:val="24"/>
          <w:u w:color="000000"/>
        </w:rPr>
      </w:pPr>
      <w:r w:rsidRPr="00841255">
        <w:rPr>
          <w:rStyle w:val="Bez"/>
          <w:color w:val="000000"/>
          <w:sz w:val="24"/>
          <w:szCs w:val="24"/>
          <w:u w:color="000000"/>
        </w:rPr>
        <w:t xml:space="preserve">Troškovi adaptacije prostora i nabave opreme za provedbu projektnih aktivnosti mogu </w:t>
      </w:r>
      <w:r w:rsidR="00B53572">
        <w:rPr>
          <w:rStyle w:val="Bez"/>
          <w:color w:val="000000"/>
          <w:sz w:val="24"/>
          <w:szCs w:val="24"/>
          <w:u w:color="000000"/>
        </w:rPr>
        <w:t xml:space="preserve">zajedno </w:t>
      </w:r>
      <w:r w:rsidRPr="00841255">
        <w:rPr>
          <w:rStyle w:val="Bez"/>
          <w:color w:val="000000"/>
          <w:sz w:val="24"/>
          <w:szCs w:val="24"/>
          <w:u w:color="000000"/>
        </w:rPr>
        <w:t>iznositi najviše</w:t>
      </w:r>
      <w:r w:rsidRPr="00841255">
        <w:rPr>
          <w:rStyle w:val="Bez"/>
          <w:b/>
          <w:bCs/>
          <w:color w:val="000000"/>
          <w:sz w:val="24"/>
          <w:szCs w:val="24"/>
          <w:u w:color="000000"/>
        </w:rPr>
        <w:t xml:space="preserve"> 30</w:t>
      </w:r>
      <w:r w:rsidR="00616DBD">
        <w:rPr>
          <w:rStyle w:val="Bez"/>
          <w:b/>
          <w:bCs/>
          <w:color w:val="000000"/>
          <w:sz w:val="24"/>
          <w:szCs w:val="24"/>
          <w:u w:color="000000"/>
        </w:rPr>
        <w:t xml:space="preserve"> </w:t>
      </w:r>
      <w:r w:rsidRPr="00841255">
        <w:rPr>
          <w:rStyle w:val="Bez"/>
          <w:b/>
          <w:bCs/>
          <w:color w:val="000000"/>
          <w:sz w:val="24"/>
          <w:szCs w:val="24"/>
          <w:u w:color="000000"/>
        </w:rPr>
        <w:t>% vrijednosti projekta</w:t>
      </w:r>
      <w:r w:rsidR="005620B8">
        <w:rPr>
          <w:rStyle w:val="Bez"/>
          <w:b/>
          <w:bCs/>
          <w:color w:val="000000"/>
          <w:sz w:val="24"/>
          <w:szCs w:val="24"/>
          <w:u w:color="000000"/>
        </w:rPr>
        <w:t xml:space="preserve"> </w:t>
      </w:r>
      <w:r w:rsidR="005620B8" w:rsidRPr="002649EF">
        <w:rPr>
          <w:rStyle w:val="Bez"/>
          <w:b/>
          <w:bCs/>
          <w:color w:val="000000"/>
          <w:sz w:val="24"/>
          <w:szCs w:val="24"/>
          <w:highlight w:val="yellow"/>
          <w:u w:color="000000"/>
        </w:rPr>
        <w:t>tj. ukupnih prihvatljivih troškova projekta</w:t>
      </w:r>
      <w:r w:rsidRPr="00841255">
        <w:rPr>
          <w:rStyle w:val="Bez"/>
          <w:color w:val="000000"/>
          <w:sz w:val="24"/>
          <w:szCs w:val="24"/>
          <w:u w:color="000000"/>
        </w:rPr>
        <w:t>. Troškovi adaptacije i nabave opreme za provedbu projektnih aktivnosti prihvatljiv su trošak ukoliko su jasno povezani s projektnim aktivnostima, odnosno ukoliko doprinose ostvarenju ciljeva projekta.</w:t>
      </w:r>
    </w:p>
    <w:p w14:paraId="6F639199" w14:textId="77777777" w:rsidR="001526EE" w:rsidRPr="00841255" w:rsidRDefault="001526EE">
      <w:pPr>
        <w:spacing w:after="0" w:line="240" w:lineRule="auto"/>
        <w:jc w:val="both"/>
        <w:rPr>
          <w:rStyle w:val="Bez"/>
          <w:color w:val="000000"/>
          <w:sz w:val="24"/>
          <w:szCs w:val="24"/>
          <w:u w:color="000000"/>
          <w:shd w:val="clear" w:color="auto" w:fill="FFFF00"/>
        </w:rPr>
      </w:pPr>
    </w:p>
    <w:p w14:paraId="59D59816" w14:textId="77777777" w:rsidR="001526EE" w:rsidRPr="00841255" w:rsidRDefault="0031518F">
      <w:pPr>
        <w:pStyle w:val="ColorfulList-Accent11"/>
        <w:spacing w:after="0" w:line="240" w:lineRule="auto"/>
        <w:ind w:left="0"/>
        <w:jc w:val="both"/>
        <w:rPr>
          <w:rStyle w:val="Bez"/>
          <w:color w:val="000000"/>
          <w:sz w:val="24"/>
          <w:szCs w:val="24"/>
          <w:u w:color="000000"/>
        </w:rPr>
      </w:pPr>
      <w:r w:rsidRPr="00841255">
        <w:rPr>
          <w:rStyle w:val="Bez"/>
          <w:color w:val="000000"/>
          <w:sz w:val="24"/>
          <w:szCs w:val="24"/>
          <w:u w:color="000000"/>
        </w:rPr>
        <w:t xml:space="preserve">Troškovi adaptacije prihvatljivi su </w:t>
      </w:r>
      <w:r w:rsidRPr="00841255">
        <w:rPr>
          <w:rStyle w:val="Bez"/>
          <w:b/>
          <w:bCs/>
          <w:color w:val="000000"/>
          <w:sz w:val="24"/>
          <w:szCs w:val="24"/>
          <w:u w:color="000000"/>
        </w:rPr>
        <w:t>isključivo u skupini aktivnosti A</w:t>
      </w:r>
      <w:r w:rsidRPr="00841255">
        <w:rPr>
          <w:rStyle w:val="Bez"/>
          <w:color w:val="000000"/>
          <w:sz w:val="24"/>
          <w:szCs w:val="24"/>
          <w:u w:color="000000"/>
        </w:rPr>
        <w:t xml:space="preserve"> te pod uvjetom da se odnose na prostor koji je u vlasništvu jedinice lokalne ili područne (regionalne) samouprave koja je prijavitelj ili partner na projektu. Svako smanjenje iznosa ukupne vrijednosti projekta, nakon provjere od strane nadležnog tijela, razmjerno će utjecati na iznos koji je prihvaćen za gore navedene namjene. </w:t>
      </w:r>
    </w:p>
    <w:p w14:paraId="428E3008" w14:textId="77777777" w:rsidR="00D16CD9" w:rsidRPr="00841255" w:rsidRDefault="00D16CD9">
      <w:pPr>
        <w:pStyle w:val="ColorfulList-Accent11"/>
        <w:spacing w:after="0" w:line="240" w:lineRule="auto"/>
        <w:ind w:left="0"/>
        <w:jc w:val="both"/>
        <w:rPr>
          <w:rStyle w:val="Bez"/>
          <w:color w:val="000000"/>
          <w:sz w:val="24"/>
          <w:szCs w:val="24"/>
          <w:u w:color="000000"/>
        </w:rPr>
      </w:pPr>
    </w:p>
    <w:p w14:paraId="63D58489" w14:textId="445351ED" w:rsidR="00D16CD9" w:rsidRPr="00EB4B6A" w:rsidRDefault="00D16CD9">
      <w:pPr>
        <w:pStyle w:val="ColorfulList-Accent11"/>
        <w:spacing w:after="0" w:line="240" w:lineRule="auto"/>
        <w:ind w:left="0"/>
        <w:jc w:val="both"/>
        <w:rPr>
          <w:rStyle w:val="Bez"/>
          <w:color w:val="000000"/>
          <w:sz w:val="24"/>
          <w:szCs w:val="24"/>
          <w:u w:color="000000"/>
        </w:rPr>
      </w:pPr>
      <w:r w:rsidRPr="00841255">
        <w:rPr>
          <w:rStyle w:val="Bez"/>
          <w:color w:val="000000"/>
          <w:sz w:val="24"/>
          <w:szCs w:val="24"/>
          <w:u w:color="000000"/>
        </w:rPr>
        <w:t xml:space="preserve">Troškovi povezani s elementom „Promidžba i vidljivost“ mogu iznositi </w:t>
      </w:r>
      <w:r w:rsidRPr="00841255">
        <w:rPr>
          <w:rStyle w:val="Bez"/>
          <w:b/>
          <w:color w:val="000000"/>
          <w:sz w:val="24"/>
          <w:szCs w:val="24"/>
          <w:u w:color="000000"/>
        </w:rPr>
        <w:t>najviše 10</w:t>
      </w:r>
      <w:r w:rsidR="00616DBD">
        <w:rPr>
          <w:rStyle w:val="Bez"/>
          <w:b/>
          <w:color w:val="000000"/>
          <w:sz w:val="24"/>
          <w:szCs w:val="24"/>
          <w:u w:color="000000"/>
        </w:rPr>
        <w:t xml:space="preserve"> </w:t>
      </w:r>
      <w:r w:rsidRPr="00841255">
        <w:rPr>
          <w:rStyle w:val="Bez"/>
          <w:b/>
          <w:color w:val="000000"/>
          <w:sz w:val="24"/>
          <w:szCs w:val="24"/>
          <w:u w:color="000000"/>
        </w:rPr>
        <w:t>% vrijednosti projekta</w:t>
      </w:r>
      <w:r w:rsidR="005620B8">
        <w:rPr>
          <w:rStyle w:val="Bez"/>
          <w:b/>
          <w:color w:val="000000"/>
          <w:sz w:val="24"/>
          <w:szCs w:val="24"/>
          <w:u w:color="000000"/>
        </w:rPr>
        <w:t xml:space="preserve"> </w:t>
      </w:r>
      <w:r w:rsidR="005620B8" w:rsidRPr="002649EF">
        <w:rPr>
          <w:rStyle w:val="Bez"/>
          <w:b/>
          <w:color w:val="000000"/>
          <w:sz w:val="24"/>
          <w:szCs w:val="24"/>
          <w:highlight w:val="yellow"/>
          <w:u w:color="000000"/>
        </w:rPr>
        <w:t>tj. ukupnih prihvatljivih troškova projekta</w:t>
      </w:r>
      <w:r w:rsidRPr="002649EF">
        <w:rPr>
          <w:rStyle w:val="Bez"/>
          <w:b/>
          <w:color w:val="000000"/>
          <w:sz w:val="24"/>
          <w:szCs w:val="24"/>
          <w:highlight w:val="yellow"/>
          <w:u w:color="000000"/>
        </w:rPr>
        <w:t>.</w:t>
      </w:r>
      <w:r w:rsidRPr="00EB4B6A">
        <w:rPr>
          <w:rStyle w:val="Bez"/>
          <w:color w:val="000000"/>
          <w:sz w:val="24"/>
          <w:szCs w:val="24"/>
          <w:u w:color="000000"/>
        </w:rPr>
        <w:t xml:space="preserve"> </w:t>
      </w:r>
    </w:p>
    <w:p w14:paraId="7238676B" w14:textId="77777777" w:rsidR="001526EE" w:rsidRPr="00841255" w:rsidRDefault="001526EE">
      <w:pPr>
        <w:pStyle w:val="ColorfulList-Accent11"/>
        <w:spacing w:after="0" w:line="240" w:lineRule="auto"/>
        <w:ind w:left="0"/>
        <w:jc w:val="both"/>
        <w:rPr>
          <w:rStyle w:val="Bez"/>
          <w:color w:val="000000"/>
          <w:sz w:val="24"/>
          <w:szCs w:val="24"/>
          <w:u w:color="000000"/>
        </w:rPr>
      </w:pPr>
    </w:p>
    <w:p w14:paraId="78E4757E" w14:textId="77777777" w:rsidR="001526EE" w:rsidRPr="00841255" w:rsidRDefault="0031518F">
      <w:pPr>
        <w:pStyle w:val="ColorfulList-Accent11"/>
        <w:spacing w:after="0" w:line="240" w:lineRule="auto"/>
        <w:ind w:left="0"/>
        <w:jc w:val="both"/>
        <w:rPr>
          <w:rStyle w:val="Bez"/>
          <w:color w:val="000000"/>
          <w:sz w:val="24"/>
          <w:szCs w:val="24"/>
          <w:u w:color="000000"/>
        </w:rPr>
      </w:pPr>
      <w:r w:rsidRPr="00841255">
        <w:rPr>
          <w:rStyle w:val="Bez"/>
          <w:color w:val="000000"/>
          <w:sz w:val="24"/>
          <w:szCs w:val="24"/>
          <w:u w:color="000000"/>
        </w:rPr>
        <w:t xml:space="preserve">Svi izravni troškovi obračunavaju se metodom </w:t>
      </w:r>
      <w:r w:rsidRPr="00841255">
        <w:rPr>
          <w:rStyle w:val="Bez"/>
          <w:b/>
          <w:bCs/>
          <w:color w:val="000000"/>
          <w:sz w:val="24"/>
          <w:szCs w:val="24"/>
          <w:u w:color="000000"/>
        </w:rPr>
        <w:t>stvarno nastalih troškova</w:t>
      </w:r>
      <w:r w:rsidRPr="00841255">
        <w:rPr>
          <w:rStyle w:val="Bez"/>
          <w:color w:val="000000"/>
          <w:sz w:val="24"/>
          <w:szCs w:val="24"/>
          <w:u w:color="000000"/>
        </w:rPr>
        <w:t>, što znači da ih je tijekom provedbe potrebno pravdati prilaganjem popratne dokumentacije ili uvidom u istu.</w:t>
      </w:r>
    </w:p>
    <w:p w14:paraId="6F7C6C44" w14:textId="77777777" w:rsidR="001526EE" w:rsidRPr="00841255" w:rsidRDefault="001526EE">
      <w:pPr>
        <w:pStyle w:val="ColorfulList-Accent11"/>
        <w:spacing w:after="0" w:line="240" w:lineRule="auto"/>
        <w:ind w:left="0"/>
        <w:jc w:val="both"/>
        <w:rPr>
          <w:rStyle w:val="Bez"/>
          <w:color w:val="000000"/>
          <w:sz w:val="24"/>
          <w:szCs w:val="24"/>
          <w:u w:color="000000"/>
        </w:rPr>
      </w:pPr>
    </w:p>
    <w:p w14:paraId="5834FF8D" w14:textId="77777777" w:rsidR="001526EE" w:rsidRPr="00841255" w:rsidRDefault="001526EE">
      <w:pPr>
        <w:spacing w:after="0" w:line="240" w:lineRule="auto"/>
        <w:jc w:val="both"/>
        <w:rPr>
          <w:rStyle w:val="Bez"/>
          <w:b/>
          <w:bCs/>
          <w:color w:val="000000"/>
          <w:sz w:val="24"/>
          <w:szCs w:val="24"/>
          <w:u w:color="000000"/>
        </w:rPr>
      </w:pPr>
    </w:p>
    <w:p w14:paraId="043C9D64" w14:textId="77777777" w:rsidR="001526EE" w:rsidRPr="00841255" w:rsidRDefault="0031518F">
      <w:pPr>
        <w:spacing w:after="0" w:line="240" w:lineRule="auto"/>
        <w:jc w:val="both"/>
        <w:rPr>
          <w:rStyle w:val="Bez"/>
          <w:b/>
          <w:bCs/>
          <w:color w:val="000000"/>
          <w:sz w:val="24"/>
          <w:szCs w:val="24"/>
          <w:u w:color="000000"/>
        </w:rPr>
      </w:pPr>
      <w:r w:rsidRPr="00841255">
        <w:rPr>
          <w:rStyle w:val="Bez"/>
          <w:b/>
          <w:bCs/>
          <w:color w:val="000000"/>
          <w:sz w:val="24"/>
          <w:szCs w:val="24"/>
          <w:u w:color="000000"/>
        </w:rPr>
        <w:t>NEIZRAVNI TROŠKOVI</w:t>
      </w:r>
    </w:p>
    <w:p w14:paraId="246EBEA6" w14:textId="77777777" w:rsidR="001526EE" w:rsidRPr="00841255" w:rsidRDefault="001526EE">
      <w:pPr>
        <w:spacing w:after="0" w:line="240" w:lineRule="auto"/>
        <w:jc w:val="both"/>
        <w:rPr>
          <w:rStyle w:val="Bez"/>
          <w:color w:val="000000"/>
          <w:sz w:val="24"/>
          <w:szCs w:val="24"/>
          <w:u w:color="000000"/>
        </w:rPr>
      </w:pPr>
    </w:p>
    <w:p w14:paraId="305A0017" w14:textId="7D4F8471" w:rsidR="001526EE" w:rsidRDefault="0031518F">
      <w:pPr>
        <w:spacing w:after="0" w:line="240" w:lineRule="auto"/>
        <w:jc w:val="both"/>
        <w:rPr>
          <w:rStyle w:val="Bez"/>
          <w:color w:val="000000"/>
          <w:sz w:val="24"/>
          <w:szCs w:val="24"/>
          <w:u w:color="000000"/>
        </w:rPr>
      </w:pPr>
      <w:r w:rsidRPr="00841255">
        <w:rPr>
          <w:rStyle w:val="Bez"/>
          <w:color w:val="000000"/>
          <w:sz w:val="24"/>
          <w:szCs w:val="24"/>
          <w:u w:color="000000"/>
        </w:rPr>
        <w:t>U</w:t>
      </w:r>
      <w:r w:rsidRPr="00841255">
        <w:rPr>
          <w:rStyle w:val="Bez"/>
          <w:b/>
          <w:bCs/>
          <w:color w:val="000000"/>
          <w:sz w:val="24"/>
          <w:szCs w:val="24"/>
          <w:u w:color="000000"/>
        </w:rPr>
        <w:t xml:space="preserve"> neizravne prihvatljive troškove </w:t>
      </w:r>
      <w:r w:rsidRPr="00841255">
        <w:rPr>
          <w:rStyle w:val="Bez"/>
          <w:color w:val="000000"/>
          <w:sz w:val="24"/>
          <w:szCs w:val="24"/>
          <w:u w:color="000000"/>
        </w:rPr>
        <w:t>ubrajaju se</w:t>
      </w:r>
      <w:r w:rsidRPr="00841255">
        <w:rPr>
          <w:rStyle w:val="Bez"/>
          <w:b/>
          <w:bCs/>
          <w:color w:val="000000"/>
          <w:sz w:val="24"/>
          <w:szCs w:val="24"/>
          <w:u w:color="000000"/>
        </w:rPr>
        <w:t xml:space="preserve"> </w:t>
      </w:r>
      <w:r w:rsidRPr="00841255">
        <w:rPr>
          <w:rStyle w:val="Bez"/>
          <w:color w:val="000000"/>
          <w:sz w:val="24"/>
          <w:szCs w:val="24"/>
          <w:u w:color="000000"/>
        </w:rPr>
        <w:t>oni</w:t>
      </w:r>
      <w:r w:rsidRPr="00841255">
        <w:rPr>
          <w:rStyle w:val="Bez"/>
          <w:b/>
          <w:bCs/>
          <w:color w:val="000000"/>
          <w:sz w:val="24"/>
          <w:szCs w:val="24"/>
          <w:u w:color="000000"/>
        </w:rPr>
        <w:t xml:space="preserve"> </w:t>
      </w:r>
      <w:r w:rsidRPr="00841255">
        <w:rPr>
          <w:rStyle w:val="Bez"/>
          <w:color w:val="000000"/>
          <w:sz w:val="24"/>
          <w:szCs w:val="24"/>
          <w:u w:color="000000"/>
        </w:rPr>
        <w:t>troškovi koji nastaju u okviru projekta, ali nisu u izravnoj vezi s ostvarenjem jednog ili više ciljeva projekta.</w:t>
      </w:r>
    </w:p>
    <w:p w14:paraId="76A4A97C" w14:textId="00B048ED" w:rsidR="00616DBD" w:rsidRPr="00841255" w:rsidRDefault="00616DBD">
      <w:pPr>
        <w:spacing w:after="0" w:line="240" w:lineRule="auto"/>
        <w:jc w:val="both"/>
        <w:rPr>
          <w:rStyle w:val="Bez"/>
          <w:color w:val="000000"/>
          <w:sz w:val="24"/>
          <w:szCs w:val="24"/>
          <w:u w:color="000000"/>
        </w:rPr>
      </w:pPr>
      <w:r>
        <w:rPr>
          <w:rStyle w:val="Bez"/>
          <w:color w:val="000000"/>
          <w:sz w:val="24"/>
          <w:szCs w:val="24"/>
          <w:u w:color="000000"/>
        </w:rPr>
        <w:t xml:space="preserve"> </w:t>
      </w:r>
    </w:p>
    <w:p w14:paraId="507D0F90" w14:textId="3FB0634A" w:rsidR="001526EE" w:rsidRPr="00841255" w:rsidRDefault="0031518F">
      <w:pPr>
        <w:spacing w:after="0" w:line="240" w:lineRule="auto"/>
        <w:jc w:val="both"/>
        <w:rPr>
          <w:rStyle w:val="Bez"/>
          <w:color w:val="000000"/>
          <w:sz w:val="24"/>
          <w:szCs w:val="24"/>
          <w:u w:color="000000"/>
        </w:rPr>
      </w:pPr>
      <w:r w:rsidRPr="00841255">
        <w:rPr>
          <w:rStyle w:val="Bez"/>
          <w:color w:val="000000"/>
          <w:sz w:val="24"/>
          <w:szCs w:val="24"/>
          <w:u w:color="000000"/>
        </w:rPr>
        <w:lastRenderedPageBreak/>
        <w:t xml:space="preserve">U okviru ovog Poziva, neizravni troškovi se obračunavaju </w:t>
      </w:r>
      <w:r w:rsidRPr="00841255">
        <w:rPr>
          <w:rStyle w:val="Bez"/>
          <w:b/>
          <w:bCs/>
          <w:color w:val="000000"/>
          <w:sz w:val="24"/>
          <w:szCs w:val="24"/>
          <w:u w:color="000000"/>
        </w:rPr>
        <w:t>fiksnom stopom u visini 15</w:t>
      </w:r>
      <w:r w:rsidR="00570752">
        <w:rPr>
          <w:rStyle w:val="Bez"/>
          <w:b/>
          <w:bCs/>
          <w:color w:val="000000"/>
          <w:sz w:val="24"/>
          <w:szCs w:val="24"/>
          <w:u w:color="000000"/>
        </w:rPr>
        <w:t xml:space="preserve"> </w:t>
      </w:r>
      <w:r w:rsidRPr="00841255">
        <w:rPr>
          <w:rStyle w:val="Bez"/>
          <w:b/>
          <w:bCs/>
          <w:color w:val="000000"/>
          <w:sz w:val="24"/>
          <w:szCs w:val="24"/>
          <w:u w:color="000000"/>
        </w:rPr>
        <w:t>% prihvatljivih izravnih troškova osoblja sukladno članku 68., stavku 1., točki (b) Uredbe 1303/2013.</w:t>
      </w:r>
      <w:r w:rsidRPr="00841255">
        <w:rPr>
          <w:rStyle w:val="Bez"/>
          <w:color w:val="000000"/>
          <w:sz w:val="24"/>
          <w:szCs w:val="24"/>
          <w:u w:color="000000"/>
        </w:rPr>
        <w:t>, tj. neizravni troškovi iznose 15</w:t>
      </w:r>
      <w:r w:rsidR="00616DBD">
        <w:rPr>
          <w:rStyle w:val="Bez"/>
          <w:color w:val="000000"/>
          <w:sz w:val="24"/>
          <w:szCs w:val="24"/>
          <w:u w:color="000000"/>
        </w:rPr>
        <w:t xml:space="preserve"> </w:t>
      </w:r>
      <w:r w:rsidRPr="00841255">
        <w:rPr>
          <w:rStyle w:val="Bez"/>
          <w:color w:val="000000"/>
          <w:sz w:val="24"/>
          <w:szCs w:val="24"/>
          <w:u w:color="000000"/>
        </w:rPr>
        <w:t xml:space="preserve">% prihvatljivih izravnih troškova osoblja. </w:t>
      </w:r>
    </w:p>
    <w:p w14:paraId="4D3A43AA" w14:textId="5850C640" w:rsidR="001526EE" w:rsidRPr="00841255" w:rsidRDefault="001526EE">
      <w:pPr>
        <w:spacing w:after="0" w:line="240" w:lineRule="auto"/>
        <w:jc w:val="both"/>
        <w:rPr>
          <w:rStyle w:val="Bez"/>
          <w:b/>
          <w:bCs/>
          <w:sz w:val="24"/>
          <w:szCs w:val="24"/>
        </w:rPr>
      </w:pPr>
    </w:p>
    <w:p w14:paraId="4F42A1C1" w14:textId="77777777" w:rsidR="001526EE" w:rsidRPr="00841255" w:rsidRDefault="0031518F">
      <w:pPr>
        <w:spacing w:after="0" w:line="240" w:lineRule="auto"/>
        <w:jc w:val="both"/>
        <w:rPr>
          <w:b/>
          <w:bCs/>
          <w:sz w:val="24"/>
          <w:szCs w:val="24"/>
        </w:rPr>
      </w:pPr>
      <w:r w:rsidRPr="00841255">
        <w:rPr>
          <w:rStyle w:val="Bez"/>
          <w:b/>
          <w:bCs/>
          <w:sz w:val="24"/>
          <w:szCs w:val="24"/>
        </w:rPr>
        <w:t xml:space="preserve"> </w:t>
      </w:r>
    </w:p>
    <w:p w14:paraId="4A445084" w14:textId="77777777" w:rsidR="001526EE" w:rsidRPr="00841255" w:rsidRDefault="0031518F">
      <w:pPr>
        <w:spacing w:after="0" w:line="240" w:lineRule="auto"/>
        <w:jc w:val="both"/>
        <w:rPr>
          <w:rStyle w:val="Bez"/>
          <w:sz w:val="24"/>
          <w:szCs w:val="24"/>
        </w:rPr>
      </w:pPr>
      <w:r w:rsidRPr="00841255">
        <w:rPr>
          <w:rStyle w:val="Bez"/>
          <w:b/>
          <w:bCs/>
          <w:sz w:val="24"/>
          <w:szCs w:val="24"/>
        </w:rPr>
        <w:t>Izračun:</w:t>
      </w:r>
    </w:p>
    <w:p w14:paraId="39D1A4E8" w14:textId="77777777" w:rsidR="001526EE" w:rsidRPr="00841255" w:rsidRDefault="0031518F">
      <w:pPr>
        <w:spacing w:after="0" w:line="240" w:lineRule="auto"/>
        <w:ind w:left="720"/>
        <w:jc w:val="both"/>
        <w:rPr>
          <w:rStyle w:val="Bez"/>
          <w:sz w:val="24"/>
          <w:szCs w:val="24"/>
        </w:rPr>
      </w:pPr>
      <w:r w:rsidRPr="00841255">
        <w:rPr>
          <w:rStyle w:val="Bez"/>
          <w:sz w:val="24"/>
          <w:szCs w:val="24"/>
        </w:rPr>
        <w:tab/>
      </w:r>
      <w:r w:rsidRPr="00841255">
        <w:rPr>
          <w:rStyle w:val="Bez"/>
          <w:sz w:val="24"/>
          <w:szCs w:val="24"/>
        </w:rPr>
        <w:tab/>
      </w:r>
      <w:r w:rsidRPr="00841255">
        <w:rPr>
          <w:rStyle w:val="Bez"/>
          <w:sz w:val="24"/>
          <w:szCs w:val="24"/>
        </w:rPr>
        <w:tab/>
        <w:t xml:space="preserve"> </w:t>
      </w:r>
      <w:r w:rsidRPr="00841255">
        <w:rPr>
          <w:rStyle w:val="Bez"/>
          <w:sz w:val="24"/>
          <w:szCs w:val="24"/>
        </w:rPr>
        <w:tab/>
      </w:r>
      <w:r w:rsidRPr="00841255">
        <w:rPr>
          <w:rStyle w:val="Bez"/>
          <w:sz w:val="24"/>
          <w:szCs w:val="24"/>
        </w:rPr>
        <w:tab/>
      </w:r>
      <w:r w:rsidRPr="00841255">
        <w:rPr>
          <w:rStyle w:val="Bez"/>
          <w:b/>
          <w:bCs/>
          <w:sz w:val="24"/>
          <w:szCs w:val="24"/>
        </w:rPr>
        <w:t xml:space="preserve">C </w:t>
      </w:r>
      <w:r w:rsidRPr="00841255">
        <w:rPr>
          <w:rStyle w:val="Bez"/>
          <w:sz w:val="24"/>
          <w:szCs w:val="24"/>
        </w:rPr>
        <w:t>=</w:t>
      </w:r>
      <w:r w:rsidRPr="00841255">
        <w:rPr>
          <w:rStyle w:val="Bez"/>
          <w:b/>
          <w:bCs/>
          <w:sz w:val="24"/>
          <w:szCs w:val="24"/>
        </w:rPr>
        <w:t xml:space="preserve"> A </w:t>
      </w:r>
      <w:r w:rsidRPr="00841255">
        <w:rPr>
          <w:rStyle w:val="Bez"/>
          <w:sz w:val="24"/>
          <w:szCs w:val="24"/>
        </w:rPr>
        <w:t>X</w:t>
      </w:r>
      <w:r w:rsidRPr="00841255">
        <w:rPr>
          <w:rStyle w:val="Bez"/>
          <w:b/>
          <w:bCs/>
          <w:sz w:val="24"/>
          <w:szCs w:val="24"/>
        </w:rPr>
        <w:t xml:space="preserve"> B</w:t>
      </w:r>
    </w:p>
    <w:p w14:paraId="3AB020AA" w14:textId="77777777" w:rsidR="001526EE" w:rsidRPr="00841255" w:rsidRDefault="001526EE">
      <w:pPr>
        <w:spacing w:after="0" w:line="240" w:lineRule="auto"/>
        <w:ind w:left="720"/>
        <w:jc w:val="both"/>
        <w:rPr>
          <w:sz w:val="24"/>
          <w:szCs w:val="24"/>
        </w:rPr>
      </w:pPr>
    </w:p>
    <w:p w14:paraId="11E1DF12" w14:textId="77777777" w:rsidR="001526EE" w:rsidRPr="00841255" w:rsidRDefault="0031518F">
      <w:pPr>
        <w:spacing w:after="0" w:line="240" w:lineRule="auto"/>
        <w:ind w:left="720"/>
        <w:jc w:val="both"/>
        <w:rPr>
          <w:rStyle w:val="Bez"/>
          <w:sz w:val="24"/>
          <w:szCs w:val="24"/>
        </w:rPr>
      </w:pPr>
      <w:r w:rsidRPr="00841255">
        <w:rPr>
          <w:rStyle w:val="Bez"/>
          <w:sz w:val="24"/>
          <w:szCs w:val="24"/>
        </w:rPr>
        <w:t xml:space="preserve">A= Zbroj svih prihvatljivih izravnih troškova osoblja </w:t>
      </w:r>
    </w:p>
    <w:p w14:paraId="213769B1" w14:textId="6CDDF44F" w:rsidR="001526EE" w:rsidRPr="00841255" w:rsidRDefault="0031518F">
      <w:pPr>
        <w:spacing w:after="0" w:line="240" w:lineRule="auto"/>
        <w:ind w:left="720"/>
        <w:jc w:val="both"/>
        <w:rPr>
          <w:rStyle w:val="Bez"/>
          <w:sz w:val="24"/>
          <w:szCs w:val="24"/>
        </w:rPr>
      </w:pPr>
      <w:r w:rsidRPr="00841255">
        <w:rPr>
          <w:rStyle w:val="Bez"/>
          <w:sz w:val="24"/>
          <w:szCs w:val="24"/>
        </w:rPr>
        <w:t>B= Fiksna stopa (15</w:t>
      </w:r>
      <w:r w:rsidR="00616DBD">
        <w:rPr>
          <w:rStyle w:val="Bez"/>
          <w:sz w:val="24"/>
          <w:szCs w:val="24"/>
        </w:rPr>
        <w:t xml:space="preserve"> </w:t>
      </w:r>
      <w:r w:rsidRPr="00841255">
        <w:rPr>
          <w:rStyle w:val="Bez"/>
          <w:sz w:val="24"/>
          <w:szCs w:val="24"/>
        </w:rPr>
        <w:t>%)</w:t>
      </w:r>
    </w:p>
    <w:p w14:paraId="65DE6EF6" w14:textId="77777777" w:rsidR="001526EE" w:rsidRPr="00841255" w:rsidRDefault="0031518F">
      <w:pPr>
        <w:spacing w:after="0" w:line="240" w:lineRule="auto"/>
        <w:ind w:left="720"/>
        <w:jc w:val="both"/>
        <w:rPr>
          <w:rStyle w:val="Bez"/>
          <w:b/>
          <w:bCs/>
          <w:sz w:val="24"/>
          <w:szCs w:val="24"/>
        </w:rPr>
      </w:pPr>
      <w:r w:rsidRPr="00841255">
        <w:rPr>
          <w:rStyle w:val="Bez"/>
          <w:sz w:val="24"/>
          <w:szCs w:val="24"/>
        </w:rPr>
        <w:t>C= Neizravni troškovi</w:t>
      </w:r>
    </w:p>
    <w:p w14:paraId="2153AE08" w14:textId="77777777" w:rsidR="001526EE" w:rsidRPr="00841255" w:rsidRDefault="001526EE">
      <w:pPr>
        <w:spacing w:after="0" w:line="240" w:lineRule="auto"/>
        <w:jc w:val="both"/>
        <w:rPr>
          <w:b/>
          <w:bCs/>
          <w:sz w:val="24"/>
          <w:szCs w:val="24"/>
        </w:rPr>
      </w:pPr>
    </w:p>
    <w:p w14:paraId="22483A81" w14:textId="77777777" w:rsidR="001526EE" w:rsidRPr="00841255" w:rsidRDefault="0031518F">
      <w:pPr>
        <w:spacing w:after="0" w:line="240" w:lineRule="auto"/>
        <w:jc w:val="both"/>
        <w:rPr>
          <w:rStyle w:val="Bez"/>
          <w:sz w:val="24"/>
          <w:szCs w:val="24"/>
        </w:rPr>
      </w:pPr>
      <w:r w:rsidRPr="00841255">
        <w:rPr>
          <w:rStyle w:val="Bez"/>
          <w:b/>
          <w:bCs/>
          <w:i/>
          <w:iCs/>
          <w:sz w:val="24"/>
          <w:szCs w:val="24"/>
        </w:rPr>
        <w:t>Napomena: Tijekom provjera i odobravanja zahtjeva za nadoknadom sredstava neće se vršiti kontrola popratne dokumentacije za navedene neizravne troškove izračunate primjenom fiksne stope.</w:t>
      </w:r>
    </w:p>
    <w:p w14:paraId="47F93949" w14:textId="77777777" w:rsidR="001526EE" w:rsidRPr="00841255" w:rsidRDefault="001526EE">
      <w:pPr>
        <w:spacing w:after="0" w:line="240" w:lineRule="auto"/>
        <w:ind w:left="720"/>
        <w:jc w:val="both"/>
        <w:rPr>
          <w:sz w:val="24"/>
          <w:szCs w:val="24"/>
        </w:rPr>
      </w:pPr>
    </w:p>
    <w:p w14:paraId="3F1777DE" w14:textId="77777777" w:rsidR="001526EE" w:rsidRPr="00841255" w:rsidRDefault="0031518F">
      <w:pPr>
        <w:spacing w:after="0" w:line="240" w:lineRule="auto"/>
        <w:jc w:val="both"/>
        <w:rPr>
          <w:rStyle w:val="Bez"/>
          <w:sz w:val="24"/>
          <w:szCs w:val="24"/>
        </w:rPr>
      </w:pPr>
      <w:r w:rsidRPr="00841255">
        <w:rPr>
          <w:rStyle w:val="Bez"/>
          <w:sz w:val="24"/>
          <w:szCs w:val="24"/>
        </w:rPr>
        <w:t>U slučaju da neizravni troškovi projektnog prijedloga iznose više od iznosa neizravnih troškova izračunatih primjenom fiksne stope, razliku snosi korisnik i ona se ne navodi u projektnom prijedlogu.</w:t>
      </w:r>
    </w:p>
    <w:p w14:paraId="025E4B08" w14:textId="77777777" w:rsidR="001526EE" w:rsidRPr="00841255" w:rsidRDefault="001526EE">
      <w:pPr>
        <w:spacing w:after="0" w:line="240" w:lineRule="auto"/>
        <w:jc w:val="both"/>
        <w:rPr>
          <w:sz w:val="24"/>
          <w:szCs w:val="24"/>
        </w:rPr>
      </w:pPr>
    </w:p>
    <w:p w14:paraId="76711B0A" w14:textId="77777777" w:rsidR="001526EE" w:rsidRPr="00841255" w:rsidRDefault="0031518F">
      <w:pPr>
        <w:spacing w:after="0" w:line="240" w:lineRule="auto"/>
        <w:jc w:val="both"/>
        <w:rPr>
          <w:rStyle w:val="Bez"/>
          <w:sz w:val="24"/>
          <w:szCs w:val="24"/>
        </w:rPr>
      </w:pPr>
      <w:r w:rsidRPr="00841255">
        <w:rPr>
          <w:rStyle w:val="Bez"/>
          <w:sz w:val="24"/>
          <w:szCs w:val="24"/>
        </w:rPr>
        <w:t>Svako smanjenje iznosa izravnih troškova osoblja koje je nadležno tijelo PT2 (Nacionalna zaklada za razvoj civilnoga društva) na temelju provjere tijekom provedbe projekta proglasilo neprihvatljivim, proporcionalno utječe i na iznos neizravnih troškova izračunatih primjenom fiksne stope koji će biti isplaćeni korisniku.</w:t>
      </w:r>
    </w:p>
    <w:p w14:paraId="6C27441F" w14:textId="77777777" w:rsidR="001526EE" w:rsidRPr="00841255" w:rsidRDefault="001526EE">
      <w:pPr>
        <w:spacing w:after="0" w:line="240" w:lineRule="auto"/>
        <w:ind w:left="720"/>
        <w:jc w:val="both"/>
        <w:rPr>
          <w:sz w:val="24"/>
          <w:szCs w:val="24"/>
        </w:rPr>
      </w:pPr>
    </w:p>
    <w:p w14:paraId="396D42FC" w14:textId="77777777" w:rsidR="001526EE" w:rsidRPr="00841255" w:rsidRDefault="0031518F">
      <w:pPr>
        <w:spacing w:after="0" w:line="240" w:lineRule="auto"/>
        <w:jc w:val="both"/>
        <w:rPr>
          <w:rStyle w:val="Bez"/>
          <w:sz w:val="24"/>
          <w:szCs w:val="24"/>
        </w:rPr>
      </w:pPr>
      <w:r w:rsidRPr="00841255">
        <w:rPr>
          <w:rStyle w:val="Bez"/>
          <w:sz w:val="24"/>
          <w:szCs w:val="24"/>
        </w:rPr>
        <w:t>Sukladno navedenom ukupno prihvatljivi troškovi projekta se izračunavaju na sljedeći način:</w:t>
      </w:r>
    </w:p>
    <w:p w14:paraId="2FAFA2C7" w14:textId="77777777" w:rsidR="001526EE" w:rsidRPr="00841255" w:rsidRDefault="001526EE">
      <w:pPr>
        <w:spacing w:after="0" w:line="240" w:lineRule="auto"/>
        <w:ind w:left="720"/>
        <w:jc w:val="both"/>
        <w:rPr>
          <w:sz w:val="24"/>
          <w:szCs w:val="24"/>
        </w:rPr>
      </w:pPr>
    </w:p>
    <w:p w14:paraId="45225FFC" w14:textId="068CFCB6" w:rsidR="001526EE" w:rsidRPr="00841255" w:rsidRDefault="0031518F" w:rsidP="00AD0C96">
      <w:pPr>
        <w:spacing w:after="0" w:line="240" w:lineRule="auto"/>
        <w:jc w:val="both"/>
        <w:rPr>
          <w:sz w:val="24"/>
          <w:szCs w:val="24"/>
        </w:rPr>
      </w:pPr>
      <w:r w:rsidRPr="00841255">
        <w:rPr>
          <w:rStyle w:val="Bez"/>
          <w:sz w:val="24"/>
          <w:szCs w:val="24"/>
        </w:rPr>
        <w:t xml:space="preserve">Ukupno prihvatljivi troškovi projekta = </w:t>
      </w:r>
      <w:r w:rsidRPr="00841255">
        <w:rPr>
          <w:rStyle w:val="Bez"/>
          <w:b/>
          <w:bCs/>
          <w:sz w:val="24"/>
          <w:szCs w:val="24"/>
        </w:rPr>
        <w:t>A+C+D</w:t>
      </w:r>
    </w:p>
    <w:p w14:paraId="52C9275B" w14:textId="77777777" w:rsidR="001526EE" w:rsidRPr="00841255" w:rsidRDefault="0031518F">
      <w:pPr>
        <w:spacing w:after="0" w:line="240" w:lineRule="auto"/>
        <w:ind w:left="720"/>
        <w:jc w:val="both"/>
        <w:rPr>
          <w:rStyle w:val="Bez"/>
          <w:b/>
          <w:bCs/>
          <w:sz w:val="24"/>
          <w:szCs w:val="24"/>
        </w:rPr>
      </w:pPr>
      <w:r w:rsidRPr="00841255">
        <w:rPr>
          <w:rStyle w:val="Bez"/>
          <w:b/>
          <w:bCs/>
          <w:sz w:val="24"/>
          <w:szCs w:val="24"/>
        </w:rPr>
        <w:t>A</w:t>
      </w:r>
      <w:r w:rsidRPr="00841255">
        <w:rPr>
          <w:rStyle w:val="Bez"/>
          <w:sz w:val="24"/>
          <w:szCs w:val="24"/>
        </w:rPr>
        <w:t xml:space="preserve">= Zbroj svih prihvatljivih izravnih troškova osoblja </w:t>
      </w:r>
    </w:p>
    <w:p w14:paraId="09F7A97A" w14:textId="77777777" w:rsidR="001526EE" w:rsidRPr="00841255" w:rsidRDefault="0031518F">
      <w:pPr>
        <w:spacing w:after="0" w:line="240" w:lineRule="auto"/>
        <w:ind w:left="720"/>
        <w:jc w:val="both"/>
        <w:rPr>
          <w:rStyle w:val="Bez"/>
          <w:b/>
          <w:bCs/>
          <w:sz w:val="24"/>
          <w:szCs w:val="24"/>
        </w:rPr>
      </w:pPr>
      <w:r w:rsidRPr="00841255">
        <w:rPr>
          <w:rStyle w:val="Bez"/>
          <w:b/>
          <w:bCs/>
          <w:sz w:val="24"/>
          <w:szCs w:val="24"/>
        </w:rPr>
        <w:t>C</w:t>
      </w:r>
      <w:r w:rsidRPr="00841255">
        <w:rPr>
          <w:rStyle w:val="Bez"/>
          <w:sz w:val="24"/>
          <w:szCs w:val="24"/>
        </w:rPr>
        <w:t>= Neizravni troškovi</w:t>
      </w:r>
    </w:p>
    <w:p w14:paraId="7D2D5182" w14:textId="77777777" w:rsidR="001526EE" w:rsidRPr="00841255" w:rsidRDefault="0031518F">
      <w:pPr>
        <w:spacing w:after="0" w:line="240" w:lineRule="auto"/>
        <w:ind w:left="720"/>
        <w:jc w:val="both"/>
        <w:rPr>
          <w:rStyle w:val="Bez"/>
          <w:sz w:val="24"/>
          <w:szCs w:val="24"/>
        </w:rPr>
      </w:pPr>
      <w:r w:rsidRPr="00841255">
        <w:rPr>
          <w:rStyle w:val="Bez"/>
          <w:b/>
          <w:bCs/>
          <w:sz w:val="24"/>
          <w:szCs w:val="24"/>
        </w:rPr>
        <w:t>D</w:t>
      </w:r>
      <w:r w:rsidRPr="00841255">
        <w:rPr>
          <w:rStyle w:val="Bez"/>
          <w:sz w:val="24"/>
          <w:szCs w:val="24"/>
        </w:rPr>
        <w:t xml:space="preserve">= Zbroj svih ostalih prihvatljivih izravnih troškova </w:t>
      </w:r>
    </w:p>
    <w:p w14:paraId="4E9CDE2A" w14:textId="77777777" w:rsidR="001526EE" w:rsidRPr="00841255" w:rsidRDefault="001526EE">
      <w:pPr>
        <w:spacing w:after="0" w:line="240" w:lineRule="auto"/>
        <w:ind w:left="720"/>
        <w:jc w:val="both"/>
        <w:rPr>
          <w:sz w:val="24"/>
          <w:szCs w:val="24"/>
        </w:rPr>
      </w:pPr>
    </w:p>
    <w:p w14:paraId="7303C77F" w14:textId="025F8FEA" w:rsidR="001526EE" w:rsidRPr="00841255" w:rsidRDefault="0031518F">
      <w:pPr>
        <w:pStyle w:val="Default"/>
        <w:jc w:val="both"/>
      </w:pPr>
      <w:r w:rsidRPr="00841255">
        <w:t>Nakon što prijavitelj u Prijavni obrazac A, stranica „Elementi projekta i proračun“, uvrsti i označi sve izravne troškove osoblja oznakom „izravni troškovi osoblja“, pod elementom "Upravljanje projektom i administracija" uvrštava jednu stavku troška pod nazivom „Ukupni neizravni troškovi projekta“, te upisuje iznos dobiven primjenom postotka (15</w:t>
      </w:r>
      <w:r w:rsidR="00616DBD">
        <w:t xml:space="preserve"> </w:t>
      </w:r>
      <w:r w:rsidRPr="00841255">
        <w:t>%) na zbroj svih izravnih troškova osoblja, a u stupcu "Oznake" za tu stavku troška odabire oznaku "</w:t>
      </w:r>
      <w:r w:rsidR="00DB113C" w:rsidRPr="00841255">
        <w:t>fiksna stopa</w:t>
      </w:r>
      <w:r w:rsidRPr="00841255">
        <w:t>". Dakle, primjenjuje se točno 15</w:t>
      </w:r>
      <w:r w:rsidR="00616DBD">
        <w:t xml:space="preserve"> </w:t>
      </w:r>
      <w:r w:rsidRPr="00841255">
        <w:t>% na iznos naveden pod „Ukupan iznos izravnih troškova osoblja“ u „Sažetku troškova po oznakama“ na str. 5 Prijavnog obrasca A.</w:t>
      </w:r>
    </w:p>
    <w:p w14:paraId="730955F5" w14:textId="57D91A36" w:rsidR="001526EE" w:rsidRPr="00841255" w:rsidRDefault="0031518F">
      <w:pPr>
        <w:pStyle w:val="Default"/>
        <w:jc w:val="both"/>
      </w:pPr>
      <w:r w:rsidRPr="00841255">
        <w:t xml:space="preserve">Postotak neizravnih troškova ugovara se u iznosu od 15% ukupnih izravnih troškova osoblja što znači da u „Sažetku troškova po oznakama“ na str. 5 Prijavnog obrasca A iznos naveden pod „Ukupni iznos </w:t>
      </w:r>
      <w:r w:rsidR="00DB113C" w:rsidRPr="00841255">
        <w:lastRenderedPageBreak/>
        <w:t>za troškove obračunate po fiksnoj stopi</w:t>
      </w:r>
      <w:r w:rsidRPr="00841255">
        <w:t>“ mora iznositi točno 15</w:t>
      </w:r>
      <w:r w:rsidR="00616DBD">
        <w:t xml:space="preserve"> </w:t>
      </w:r>
      <w:r w:rsidRPr="00841255">
        <w:t>% iznosa navedenog pod „Ukupan iznos izravnih troškova osoblja“.</w:t>
      </w:r>
    </w:p>
    <w:p w14:paraId="48339DE7" w14:textId="2B741582" w:rsidR="001526EE" w:rsidRPr="00841255" w:rsidRDefault="0031518F">
      <w:pPr>
        <w:pStyle w:val="Default"/>
        <w:jc w:val="both"/>
        <w:rPr>
          <w:rStyle w:val="Bez"/>
        </w:rPr>
      </w:pPr>
      <w:r w:rsidRPr="00841255">
        <w:t>Nakon provedenog postupka provjere prihvatljivosti izdataka, iznos ukupnih neizravnih troškova projekta dobiven primjenom postotka fiksne stope (15</w:t>
      </w:r>
      <w:r w:rsidR="00616DBD">
        <w:t xml:space="preserve"> </w:t>
      </w:r>
      <w:r w:rsidRPr="00841255">
        <w:t xml:space="preserve">%) prilagođava se konačnom ukupnom iznosu izravnih troškova osoblja, pri čemu se iznos ukupnih prihvatljivih troškova bespovratnih sredstava (naznačen na str. 6 Prijavnog obrasca A) ne smije povećati u odnosu na </w:t>
      </w:r>
      <w:r w:rsidR="00B53572">
        <w:t xml:space="preserve">iznos </w:t>
      </w:r>
      <w:r w:rsidRPr="00841255">
        <w:t>zatražen u prvobitno podnesenom Prijavnom obrascu A. Slijedom navedenog, u slučaju da je potrebno povećati iznos neizravnih troškova kako bi odgovarao primjeni fiksne stope od 15</w:t>
      </w:r>
      <w:r w:rsidR="00616DBD">
        <w:t xml:space="preserve"> </w:t>
      </w:r>
      <w:r w:rsidRPr="00841255">
        <w:t>%, korekcije će biti provedene na troškovima elementa projekta „Upravljanje projektom i administracija“, te po potrebi na troškovima ostalih elemenata projekta.</w:t>
      </w:r>
    </w:p>
    <w:p w14:paraId="7F3D712B" w14:textId="77777777" w:rsidR="001526EE" w:rsidRPr="00841255" w:rsidRDefault="001526EE">
      <w:pPr>
        <w:spacing w:after="0" w:line="240" w:lineRule="auto"/>
        <w:jc w:val="both"/>
        <w:rPr>
          <w:rStyle w:val="Bez"/>
          <w:color w:val="000000"/>
          <w:sz w:val="24"/>
          <w:szCs w:val="24"/>
          <w:u w:color="000000"/>
        </w:rPr>
      </w:pPr>
    </w:p>
    <w:p w14:paraId="66B5D616" w14:textId="77777777" w:rsidR="001526EE" w:rsidRPr="00841255" w:rsidRDefault="001526EE">
      <w:pPr>
        <w:pStyle w:val="ESFUputepodnaslov"/>
        <w:spacing w:before="0" w:after="0" w:line="240" w:lineRule="auto"/>
        <w:jc w:val="both"/>
        <w:rPr>
          <w:b/>
          <w:bCs/>
        </w:rPr>
      </w:pPr>
    </w:p>
    <w:p w14:paraId="68E2E507" w14:textId="77777777" w:rsidR="001526EE" w:rsidRPr="00841255" w:rsidRDefault="0031518F">
      <w:pPr>
        <w:pStyle w:val="ESFUputepodnaslov"/>
        <w:pBdr>
          <w:bottom w:val="single" w:sz="4" w:space="0" w:color="000080"/>
        </w:pBdr>
        <w:spacing w:before="0" w:after="0" w:line="240" w:lineRule="auto"/>
        <w:jc w:val="both"/>
      </w:pPr>
      <w:bookmarkStart w:id="44" w:name="_Toc22"/>
      <w:bookmarkStart w:id="45" w:name="_Toc505340834"/>
      <w:r w:rsidRPr="00841255">
        <w:rPr>
          <w:rStyle w:val="Bez"/>
          <w:b/>
          <w:bCs/>
        </w:rPr>
        <w:t>4.1.2 Neprihvatljivi izdaci</w:t>
      </w:r>
      <w:bookmarkEnd w:id="44"/>
      <w:bookmarkEnd w:id="45"/>
    </w:p>
    <w:p w14:paraId="637931FB" w14:textId="77777777" w:rsidR="001526EE" w:rsidRPr="00841255" w:rsidRDefault="001526EE">
      <w:pPr>
        <w:spacing w:after="0" w:line="240" w:lineRule="auto"/>
        <w:jc w:val="both"/>
        <w:rPr>
          <w:sz w:val="24"/>
          <w:szCs w:val="24"/>
        </w:rPr>
      </w:pPr>
    </w:p>
    <w:p w14:paraId="3B7F4E5D" w14:textId="77777777" w:rsidR="001526EE" w:rsidRPr="00841255" w:rsidRDefault="0031518F">
      <w:pPr>
        <w:spacing w:after="0" w:line="240" w:lineRule="auto"/>
        <w:jc w:val="both"/>
        <w:rPr>
          <w:rStyle w:val="Bez"/>
          <w:sz w:val="24"/>
          <w:szCs w:val="24"/>
        </w:rPr>
      </w:pPr>
      <w:r w:rsidRPr="00841255">
        <w:rPr>
          <w:rStyle w:val="Bez"/>
          <w:sz w:val="24"/>
          <w:szCs w:val="24"/>
        </w:rPr>
        <w:t xml:space="preserve">U neprihvatljive izdatke spadaju: </w:t>
      </w:r>
    </w:p>
    <w:p w14:paraId="1DEE1A02"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kamate na dug,</w:t>
      </w:r>
    </w:p>
    <w:p w14:paraId="5268787F"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ulaganja u kapital ili kreditna ulaganja,</w:t>
      </w:r>
    </w:p>
    <w:p w14:paraId="0CE37BB4"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porez na dodanu vrijednost (PDV) za koji korisnik ima mogućnost povrata (</w:t>
      </w:r>
      <w:proofErr w:type="spellStart"/>
      <w:r w:rsidRPr="00841255">
        <w:rPr>
          <w:sz w:val="24"/>
          <w:szCs w:val="24"/>
        </w:rPr>
        <w:t>povrativi</w:t>
      </w:r>
      <w:proofErr w:type="spellEnd"/>
      <w:r w:rsidRPr="00841255">
        <w:rPr>
          <w:sz w:val="24"/>
          <w:szCs w:val="24"/>
        </w:rPr>
        <w:t xml:space="preserve"> PDV),</w:t>
      </w:r>
    </w:p>
    <w:p w14:paraId="0E0D5A85"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doprinosi u naravi: nefinancijski doprinosi (robe ili usluge) od trećih strana koji ne obuhvaćaju izdatke za korisnika,</w:t>
      </w:r>
    </w:p>
    <w:p w14:paraId="315667A6"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kupnja korištene opreme,</w:t>
      </w:r>
    </w:p>
    <w:p w14:paraId="5AD32225" w14:textId="4109C5B0" w:rsidR="00E82AF9" w:rsidRPr="00841255" w:rsidRDefault="0031518F" w:rsidP="00E96BD2">
      <w:pPr>
        <w:numPr>
          <w:ilvl w:val="0"/>
          <w:numId w:val="52"/>
        </w:numPr>
        <w:spacing w:after="0" w:line="240" w:lineRule="auto"/>
        <w:jc w:val="both"/>
        <w:rPr>
          <w:sz w:val="24"/>
          <w:szCs w:val="24"/>
        </w:rPr>
      </w:pPr>
      <w:r w:rsidRPr="00841255">
        <w:rPr>
          <w:sz w:val="24"/>
          <w:szCs w:val="24"/>
        </w:rPr>
        <w:t>kupnja opreme koja se koriste u svrhu upravljanja projektom, a ne izravno za provedbu projektnih aktivnosti,</w:t>
      </w:r>
    </w:p>
    <w:p w14:paraId="3F4AC414" w14:textId="1F69F6F8" w:rsidR="00C75E74" w:rsidRPr="00841255" w:rsidRDefault="00C75E74" w:rsidP="00E96BD2">
      <w:pPr>
        <w:numPr>
          <w:ilvl w:val="0"/>
          <w:numId w:val="52"/>
        </w:numPr>
        <w:spacing w:after="0" w:line="240" w:lineRule="auto"/>
        <w:jc w:val="both"/>
        <w:rPr>
          <w:sz w:val="24"/>
          <w:szCs w:val="24"/>
        </w:rPr>
      </w:pPr>
      <w:r w:rsidRPr="00841255">
        <w:rPr>
          <w:sz w:val="24"/>
          <w:szCs w:val="24"/>
        </w:rPr>
        <w:t>troškovi u vezi s pisanjem scenarija, razvojem, produkcijom distribucijom i promicanjem audiovizualnih djela</w:t>
      </w:r>
      <w:r w:rsidR="00616DBD">
        <w:rPr>
          <w:sz w:val="24"/>
          <w:szCs w:val="24"/>
        </w:rPr>
        <w:t>,</w:t>
      </w:r>
    </w:p>
    <w:p w14:paraId="70D1D349"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otpremnine, doprinosi za dobrovoljna zdravstvena ili mirovinska osiguranja koja nisu obvezna prema nacionalnom zakonodavstvu,</w:t>
      </w:r>
    </w:p>
    <w:p w14:paraId="3CA37C4C"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kazne, financijske globe i troškovi sudskih sporova,</w:t>
      </w:r>
    </w:p>
    <w:p w14:paraId="66E45549"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 xml:space="preserve">gubici zbog fluktuacija valutnih tečaja i provizija na valutni tečaj, </w:t>
      </w:r>
    </w:p>
    <w:p w14:paraId="60A8BE04"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plaćanje neoporezivih bonusa zaposlenima,</w:t>
      </w:r>
    </w:p>
    <w:p w14:paraId="448E79E4" w14:textId="77777777" w:rsidR="00E82AF9" w:rsidRPr="00841255" w:rsidRDefault="0031518F" w:rsidP="00E96BD2">
      <w:pPr>
        <w:numPr>
          <w:ilvl w:val="0"/>
          <w:numId w:val="52"/>
        </w:numPr>
        <w:spacing w:after="0" w:line="240" w:lineRule="auto"/>
        <w:jc w:val="both"/>
        <w:rPr>
          <w:sz w:val="24"/>
          <w:szCs w:val="24"/>
        </w:rPr>
      </w:pPr>
      <w:r w:rsidRPr="00841255">
        <w:rPr>
          <w:sz w:val="24"/>
          <w:szCs w:val="24"/>
        </w:rPr>
        <w:t>bankovni troškovi za otvaranje i vođenje računa, naknade za financijske transfere i druge pristojbe u potpunosti financijske prirode,</w:t>
      </w:r>
    </w:p>
    <w:p w14:paraId="28E702E3" w14:textId="3F343A4C" w:rsidR="00E82AF9" w:rsidRPr="00841255" w:rsidRDefault="0031518F" w:rsidP="00E96BD2">
      <w:pPr>
        <w:numPr>
          <w:ilvl w:val="0"/>
          <w:numId w:val="52"/>
        </w:numPr>
        <w:spacing w:after="0" w:line="240" w:lineRule="auto"/>
        <w:jc w:val="both"/>
        <w:rPr>
          <w:rStyle w:val="Bez"/>
          <w:color w:val="000000"/>
          <w:sz w:val="24"/>
          <w:szCs w:val="24"/>
          <w:u w:color="000000"/>
        </w:rPr>
      </w:pPr>
      <w:r w:rsidRPr="00841255">
        <w:rPr>
          <w:rStyle w:val="Bez"/>
          <w:color w:val="000000"/>
          <w:sz w:val="24"/>
          <w:szCs w:val="24"/>
          <w:u w:color="000000"/>
        </w:rPr>
        <w:t>neizravni troškovi koji premašuju vrijednost od 15</w:t>
      </w:r>
      <w:r w:rsidR="00616DBD">
        <w:rPr>
          <w:rStyle w:val="Bez"/>
          <w:color w:val="000000"/>
          <w:sz w:val="24"/>
          <w:szCs w:val="24"/>
          <w:u w:color="000000"/>
        </w:rPr>
        <w:t xml:space="preserve"> </w:t>
      </w:r>
      <w:r w:rsidRPr="00841255">
        <w:rPr>
          <w:rStyle w:val="Bez"/>
          <w:color w:val="000000"/>
          <w:sz w:val="24"/>
          <w:szCs w:val="24"/>
          <w:u w:color="000000"/>
        </w:rPr>
        <w:t>% prihvatljivih izravnih troškova osoblja,</w:t>
      </w:r>
    </w:p>
    <w:p w14:paraId="416676E3" w14:textId="77777777" w:rsidR="00E82AF9" w:rsidRPr="00841255" w:rsidRDefault="0031518F" w:rsidP="00E96BD2">
      <w:pPr>
        <w:numPr>
          <w:ilvl w:val="0"/>
          <w:numId w:val="52"/>
        </w:numPr>
        <w:spacing w:after="0" w:line="240" w:lineRule="auto"/>
        <w:jc w:val="both"/>
        <w:rPr>
          <w:rStyle w:val="Bez"/>
          <w:color w:val="000000"/>
          <w:sz w:val="24"/>
          <w:szCs w:val="24"/>
          <w:u w:color="000000"/>
        </w:rPr>
      </w:pPr>
      <w:r w:rsidRPr="00841255">
        <w:rPr>
          <w:rStyle w:val="Bez"/>
          <w:color w:val="000000"/>
          <w:sz w:val="24"/>
          <w:szCs w:val="24"/>
          <w:u w:color="000000"/>
        </w:rPr>
        <w:t>troškovi koji su već bili financirani iz javnih izvora, odnosno troškovi koji se u razdoblju provedbe projekte financiraju iz drugih izvora,</w:t>
      </w:r>
    </w:p>
    <w:p w14:paraId="12EBB3B1" w14:textId="529425FF" w:rsidR="00E82AF9" w:rsidRPr="00841255" w:rsidRDefault="0031518F" w:rsidP="00E96BD2">
      <w:pPr>
        <w:numPr>
          <w:ilvl w:val="0"/>
          <w:numId w:val="52"/>
        </w:numPr>
        <w:spacing w:after="0" w:line="240" w:lineRule="auto"/>
        <w:jc w:val="both"/>
        <w:rPr>
          <w:rStyle w:val="Bez"/>
          <w:color w:val="000000"/>
          <w:sz w:val="24"/>
          <w:szCs w:val="24"/>
          <w:u w:color="000000"/>
        </w:rPr>
      </w:pPr>
      <w:r w:rsidRPr="00841255">
        <w:rPr>
          <w:rStyle w:val="Bez"/>
          <w:color w:val="000000"/>
          <w:sz w:val="24"/>
          <w:szCs w:val="24"/>
          <w:u w:color="000000"/>
        </w:rPr>
        <w:t xml:space="preserve">drugi troškovi koji nisu u neposrednoj povezanosti sa sadržajem i </w:t>
      </w:r>
      <w:r w:rsidR="00616DBD">
        <w:rPr>
          <w:rStyle w:val="Bez"/>
          <w:color w:val="000000"/>
          <w:sz w:val="24"/>
          <w:szCs w:val="24"/>
          <w:u w:color="000000"/>
        </w:rPr>
        <w:t>ciljevima projekta,</w:t>
      </w:r>
    </w:p>
    <w:p w14:paraId="77593CE1" w14:textId="1866EBC4" w:rsidR="00E82AF9" w:rsidRPr="00841255" w:rsidRDefault="0031518F" w:rsidP="00E96BD2">
      <w:pPr>
        <w:numPr>
          <w:ilvl w:val="0"/>
          <w:numId w:val="52"/>
        </w:numPr>
        <w:spacing w:after="0" w:line="240" w:lineRule="auto"/>
        <w:jc w:val="both"/>
        <w:rPr>
          <w:sz w:val="24"/>
          <w:szCs w:val="24"/>
        </w:rPr>
      </w:pPr>
      <w:r w:rsidRPr="00841255">
        <w:rPr>
          <w:sz w:val="24"/>
          <w:szCs w:val="24"/>
        </w:rPr>
        <w:t>kupnja infrastrukture, zemljišta i nekretnina,</w:t>
      </w:r>
    </w:p>
    <w:p w14:paraId="35816AB1" w14:textId="51AD43E9" w:rsidR="00E82AF9" w:rsidRPr="00841255" w:rsidRDefault="0031518F" w:rsidP="00E96BD2">
      <w:pPr>
        <w:numPr>
          <w:ilvl w:val="0"/>
          <w:numId w:val="52"/>
        </w:numPr>
        <w:spacing w:after="0" w:line="240" w:lineRule="auto"/>
        <w:jc w:val="both"/>
        <w:rPr>
          <w:sz w:val="24"/>
          <w:szCs w:val="24"/>
        </w:rPr>
      </w:pPr>
      <w:r w:rsidRPr="00841255">
        <w:rPr>
          <w:sz w:val="24"/>
          <w:szCs w:val="24"/>
        </w:rPr>
        <w:t>kupnja prijevoznog sredstva</w:t>
      </w:r>
      <w:r w:rsidR="00570752">
        <w:rPr>
          <w:sz w:val="24"/>
          <w:szCs w:val="24"/>
        </w:rPr>
        <w:t>,</w:t>
      </w:r>
    </w:p>
    <w:p w14:paraId="40E6D1F5" w14:textId="77777777" w:rsidR="00E82AF9" w:rsidRPr="00841255" w:rsidRDefault="0031518F" w:rsidP="00E96BD2">
      <w:pPr>
        <w:numPr>
          <w:ilvl w:val="0"/>
          <w:numId w:val="52"/>
        </w:numPr>
        <w:spacing w:after="0"/>
        <w:rPr>
          <w:sz w:val="24"/>
          <w:szCs w:val="24"/>
        </w:rPr>
      </w:pPr>
      <w:r w:rsidRPr="00841255">
        <w:rPr>
          <w:sz w:val="24"/>
          <w:szCs w:val="24"/>
        </w:rPr>
        <w:t>amortizacija trajne materijalne imovine,</w:t>
      </w:r>
    </w:p>
    <w:p w14:paraId="72116CAE" w14:textId="7F13145D" w:rsidR="00E82AF9" w:rsidRPr="00841255" w:rsidRDefault="0031518F" w:rsidP="00E96BD2">
      <w:pPr>
        <w:numPr>
          <w:ilvl w:val="0"/>
          <w:numId w:val="52"/>
        </w:numPr>
        <w:spacing w:after="0"/>
        <w:rPr>
          <w:sz w:val="24"/>
          <w:szCs w:val="24"/>
        </w:rPr>
      </w:pPr>
      <w:r w:rsidRPr="00841255">
        <w:rPr>
          <w:sz w:val="24"/>
          <w:szCs w:val="24"/>
        </w:rPr>
        <w:lastRenderedPageBreak/>
        <w:t>standardne veličine jediničnih troškova, fiksni iznosi koji nisu veći od 100.000 EUR javnog doprinosa, financiranje primjenom fiksnih stopa (izuzev primjene fiksne stope u visini od 15</w:t>
      </w:r>
      <w:r w:rsidR="00616DBD">
        <w:rPr>
          <w:sz w:val="24"/>
          <w:szCs w:val="24"/>
        </w:rPr>
        <w:t xml:space="preserve"> </w:t>
      </w:r>
      <w:r w:rsidRPr="00841255">
        <w:rPr>
          <w:sz w:val="24"/>
          <w:szCs w:val="24"/>
        </w:rPr>
        <w:t>% izravnih troškova osoblja), utvrđeno primjenom postotka na jednu ili više utvrđenih kategorija troškova,</w:t>
      </w:r>
    </w:p>
    <w:p w14:paraId="218356C2" w14:textId="77777777" w:rsidR="00E82AF9" w:rsidRPr="00841255" w:rsidRDefault="0031518F" w:rsidP="00E96BD2">
      <w:pPr>
        <w:numPr>
          <w:ilvl w:val="0"/>
          <w:numId w:val="52"/>
        </w:numPr>
        <w:spacing w:after="0"/>
        <w:rPr>
          <w:rStyle w:val="Bez"/>
          <w:color w:val="000000"/>
          <w:sz w:val="24"/>
          <w:szCs w:val="24"/>
          <w:u w:color="000000"/>
        </w:rPr>
      </w:pPr>
      <w:r w:rsidRPr="00841255">
        <w:rPr>
          <w:rStyle w:val="Bez"/>
          <w:sz w:val="24"/>
          <w:szCs w:val="24"/>
        </w:rPr>
        <w:t>izdaci povezani s uslugom revizije projekta koju nabavlja korisnik,</w:t>
      </w:r>
    </w:p>
    <w:p w14:paraId="46A41A95" w14:textId="77777777" w:rsidR="00E82AF9" w:rsidRPr="00841255" w:rsidRDefault="0031518F" w:rsidP="00E96BD2">
      <w:pPr>
        <w:numPr>
          <w:ilvl w:val="0"/>
          <w:numId w:val="52"/>
        </w:numPr>
        <w:spacing w:after="0"/>
        <w:rPr>
          <w:sz w:val="24"/>
          <w:szCs w:val="24"/>
        </w:rPr>
      </w:pPr>
      <w:r w:rsidRPr="00841255">
        <w:rPr>
          <w:sz w:val="24"/>
          <w:szCs w:val="24"/>
        </w:rPr>
        <w:t>izdatak koji ispunjava uvjete za potporu iz EFRR-a,</w:t>
      </w:r>
    </w:p>
    <w:p w14:paraId="209C9242" w14:textId="1A012202" w:rsidR="00E82AF9" w:rsidRPr="00841255" w:rsidRDefault="0031518F" w:rsidP="00E96BD2">
      <w:pPr>
        <w:numPr>
          <w:ilvl w:val="0"/>
          <w:numId w:val="52"/>
        </w:numPr>
        <w:spacing w:after="0"/>
        <w:rPr>
          <w:sz w:val="24"/>
          <w:szCs w:val="24"/>
        </w:rPr>
      </w:pPr>
      <w:r w:rsidRPr="00841255">
        <w:rPr>
          <w:sz w:val="24"/>
          <w:szCs w:val="24"/>
        </w:rPr>
        <w:t>izdaci jamstava koja izdaje banka ili druga financijska institucija</w:t>
      </w:r>
      <w:r w:rsidR="00616DBD">
        <w:rPr>
          <w:sz w:val="24"/>
          <w:szCs w:val="24"/>
        </w:rPr>
        <w:t>,</w:t>
      </w:r>
    </w:p>
    <w:p w14:paraId="31A3B66F" w14:textId="3FB5A480" w:rsidR="00E82AF9" w:rsidRPr="002649EF" w:rsidRDefault="0031518F" w:rsidP="00E96BD2">
      <w:pPr>
        <w:numPr>
          <w:ilvl w:val="0"/>
          <w:numId w:val="52"/>
        </w:numPr>
        <w:spacing w:after="0"/>
        <w:rPr>
          <w:sz w:val="24"/>
          <w:szCs w:val="24"/>
          <w:highlight w:val="yellow"/>
        </w:rPr>
      </w:pPr>
      <w:r w:rsidRPr="00841255">
        <w:rPr>
          <w:sz w:val="24"/>
          <w:szCs w:val="24"/>
        </w:rPr>
        <w:t xml:space="preserve">troškovi adaptacije i </w:t>
      </w:r>
      <w:r w:rsidR="00F93EA8">
        <w:rPr>
          <w:sz w:val="24"/>
          <w:szCs w:val="24"/>
        </w:rPr>
        <w:t>nabave opreme</w:t>
      </w:r>
      <w:r w:rsidRPr="00841255">
        <w:rPr>
          <w:sz w:val="24"/>
          <w:szCs w:val="24"/>
        </w:rPr>
        <w:t xml:space="preserve"> koji premašuju 30</w:t>
      </w:r>
      <w:r w:rsidR="00616DBD">
        <w:rPr>
          <w:sz w:val="24"/>
          <w:szCs w:val="24"/>
        </w:rPr>
        <w:t>% vrijedn</w:t>
      </w:r>
      <w:r w:rsidRPr="00841255">
        <w:rPr>
          <w:sz w:val="24"/>
          <w:szCs w:val="24"/>
        </w:rPr>
        <w:t>osti projekta</w:t>
      </w:r>
      <w:r w:rsidR="005620B8">
        <w:rPr>
          <w:sz w:val="24"/>
          <w:szCs w:val="24"/>
        </w:rPr>
        <w:t xml:space="preserve"> </w:t>
      </w:r>
      <w:r w:rsidR="005620B8" w:rsidRPr="002649EF">
        <w:rPr>
          <w:sz w:val="24"/>
          <w:szCs w:val="24"/>
          <w:highlight w:val="yellow"/>
        </w:rPr>
        <w:t>tj. ukupnih prihvatljivih troškova projekta</w:t>
      </w:r>
      <w:r w:rsidR="00570752" w:rsidRPr="002649EF">
        <w:rPr>
          <w:sz w:val="24"/>
          <w:szCs w:val="24"/>
          <w:highlight w:val="yellow"/>
        </w:rPr>
        <w:t>,</w:t>
      </w:r>
    </w:p>
    <w:p w14:paraId="094568A0" w14:textId="3674AAE0" w:rsidR="00D16CD9" w:rsidRDefault="00D16CD9" w:rsidP="00E96BD2">
      <w:pPr>
        <w:numPr>
          <w:ilvl w:val="0"/>
          <w:numId w:val="52"/>
        </w:numPr>
        <w:spacing w:after="0"/>
        <w:rPr>
          <w:sz w:val="24"/>
          <w:szCs w:val="24"/>
        </w:rPr>
      </w:pPr>
      <w:r w:rsidRPr="00841255">
        <w:rPr>
          <w:sz w:val="24"/>
          <w:szCs w:val="24"/>
        </w:rPr>
        <w:t>troškovi povezani s elementom „Promidžba i vidljivost“ koji premašuju 10</w:t>
      </w:r>
      <w:r w:rsidR="00570752">
        <w:rPr>
          <w:sz w:val="24"/>
          <w:szCs w:val="24"/>
        </w:rPr>
        <w:t xml:space="preserve"> </w:t>
      </w:r>
      <w:r w:rsidRPr="00841255">
        <w:rPr>
          <w:sz w:val="24"/>
          <w:szCs w:val="24"/>
        </w:rPr>
        <w:t>% vrijednosti projekta</w:t>
      </w:r>
      <w:r w:rsidR="005620B8">
        <w:rPr>
          <w:sz w:val="24"/>
          <w:szCs w:val="24"/>
        </w:rPr>
        <w:t xml:space="preserve"> </w:t>
      </w:r>
      <w:r w:rsidR="005620B8" w:rsidRPr="002649EF">
        <w:rPr>
          <w:sz w:val="24"/>
          <w:szCs w:val="24"/>
          <w:highlight w:val="yellow"/>
        </w:rPr>
        <w:t>tj. ukupnih prihvatljivih troškova projekta,</w:t>
      </w:r>
    </w:p>
    <w:p w14:paraId="22C529A5" w14:textId="44FA7BFC" w:rsidR="006A7FD7" w:rsidRPr="002649EF" w:rsidRDefault="006A7FD7" w:rsidP="00E96BD2">
      <w:pPr>
        <w:numPr>
          <w:ilvl w:val="0"/>
          <w:numId w:val="52"/>
        </w:numPr>
        <w:spacing w:after="0"/>
        <w:rPr>
          <w:sz w:val="24"/>
          <w:szCs w:val="24"/>
          <w:highlight w:val="yellow"/>
        </w:rPr>
      </w:pPr>
      <w:r w:rsidRPr="002649EF">
        <w:rPr>
          <w:sz w:val="24"/>
          <w:szCs w:val="24"/>
          <w:highlight w:val="yellow"/>
        </w:rPr>
        <w:t xml:space="preserve">troškovi izrade </w:t>
      </w:r>
      <w:r w:rsidR="004D7E12" w:rsidRPr="002649EF">
        <w:rPr>
          <w:sz w:val="24"/>
          <w:szCs w:val="24"/>
          <w:highlight w:val="yellow"/>
        </w:rPr>
        <w:t xml:space="preserve">arhitektonske/tehničke </w:t>
      </w:r>
      <w:r w:rsidRPr="002649EF">
        <w:rPr>
          <w:sz w:val="24"/>
          <w:szCs w:val="24"/>
          <w:highlight w:val="yellow"/>
        </w:rPr>
        <w:t>dokumentacije</w:t>
      </w:r>
      <w:r w:rsidR="00934DAF" w:rsidRPr="002649EF">
        <w:rPr>
          <w:sz w:val="24"/>
          <w:szCs w:val="24"/>
          <w:highlight w:val="yellow"/>
        </w:rPr>
        <w:t xml:space="preserve"> za </w:t>
      </w:r>
      <w:r w:rsidR="004D7E12" w:rsidRPr="002649EF">
        <w:rPr>
          <w:sz w:val="24"/>
          <w:szCs w:val="24"/>
          <w:highlight w:val="yellow"/>
        </w:rPr>
        <w:t xml:space="preserve">izvođenje </w:t>
      </w:r>
      <w:r w:rsidR="00934DAF" w:rsidRPr="002649EF">
        <w:rPr>
          <w:sz w:val="24"/>
          <w:szCs w:val="24"/>
          <w:highlight w:val="yellow"/>
        </w:rPr>
        <w:t>adaptacijsk</w:t>
      </w:r>
      <w:r w:rsidR="004D7E12" w:rsidRPr="002649EF">
        <w:rPr>
          <w:sz w:val="24"/>
          <w:szCs w:val="24"/>
          <w:highlight w:val="yellow"/>
        </w:rPr>
        <w:t>ih</w:t>
      </w:r>
      <w:r w:rsidR="00934DAF" w:rsidRPr="002649EF">
        <w:rPr>
          <w:sz w:val="24"/>
          <w:szCs w:val="24"/>
          <w:highlight w:val="yellow"/>
        </w:rPr>
        <w:t xml:space="preserve"> radov</w:t>
      </w:r>
      <w:r w:rsidR="004D7E12" w:rsidRPr="002649EF">
        <w:rPr>
          <w:sz w:val="24"/>
          <w:szCs w:val="24"/>
          <w:highlight w:val="yellow"/>
        </w:rPr>
        <w:t>a</w:t>
      </w:r>
      <w:r w:rsidR="005620B8" w:rsidRPr="002649EF">
        <w:rPr>
          <w:sz w:val="24"/>
          <w:szCs w:val="24"/>
          <w:highlight w:val="yellow"/>
        </w:rPr>
        <w:t>.</w:t>
      </w:r>
      <w:r w:rsidR="00934DAF" w:rsidRPr="002649EF">
        <w:rPr>
          <w:sz w:val="24"/>
          <w:szCs w:val="24"/>
          <w:highlight w:val="yellow"/>
        </w:rPr>
        <w:t xml:space="preserve"> </w:t>
      </w:r>
    </w:p>
    <w:p w14:paraId="709A8C99" w14:textId="77777777" w:rsidR="001526EE" w:rsidRPr="00EB4B6A" w:rsidRDefault="001526EE">
      <w:pPr>
        <w:spacing w:after="0" w:line="240" w:lineRule="auto"/>
        <w:jc w:val="both"/>
        <w:rPr>
          <w:rStyle w:val="Bez"/>
          <w:b/>
          <w:bCs/>
          <w:color w:val="000000"/>
          <w:sz w:val="24"/>
          <w:szCs w:val="24"/>
          <w:u w:color="000000"/>
        </w:rPr>
      </w:pPr>
    </w:p>
    <w:p w14:paraId="7410C656" w14:textId="77777777" w:rsidR="001526EE" w:rsidRPr="00841255" w:rsidRDefault="001526EE">
      <w:pPr>
        <w:spacing w:after="0" w:line="240" w:lineRule="auto"/>
        <w:jc w:val="both"/>
        <w:rPr>
          <w:sz w:val="24"/>
          <w:szCs w:val="24"/>
        </w:rPr>
      </w:pPr>
    </w:p>
    <w:p w14:paraId="4295BBB7" w14:textId="77777777" w:rsidR="001526EE" w:rsidRPr="00616DBD" w:rsidRDefault="0031518F" w:rsidP="00616DBD">
      <w:pPr>
        <w:pStyle w:val="ESFUputepodnaslov"/>
        <w:pBdr>
          <w:bottom w:val="single" w:sz="4" w:space="0" w:color="000080"/>
        </w:pBdr>
        <w:spacing w:before="0" w:after="0" w:line="240" w:lineRule="auto"/>
        <w:jc w:val="both"/>
        <w:rPr>
          <w:rStyle w:val="Bez"/>
          <w:b/>
          <w:bCs/>
        </w:rPr>
      </w:pPr>
      <w:bookmarkStart w:id="46" w:name="_Toc505340835"/>
      <w:r w:rsidRPr="00616DBD">
        <w:rPr>
          <w:rStyle w:val="Bez"/>
          <w:b/>
          <w:bCs/>
        </w:rPr>
        <w:t>4.1.3. Nabava</w:t>
      </w:r>
      <w:bookmarkEnd w:id="46"/>
    </w:p>
    <w:p w14:paraId="054F39AB" w14:textId="77777777" w:rsidR="001526EE" w:rsidRPr="00841255" w:rsidRDefault="001526EE">
      <w:pPr>
        <w:spacing w:after="0"/>
        <w:jc w:val="both"/>
        <w:rPr>
          <w:rStyle w:val="Bez"/>
          <w:b/>
          <w:bCs/>
          <w:color w:val="000000"/>
          <w:sz w:val="24"/>
          <w:szCs w:val="24"/>
          <w:u w:color="000000"/>
        </w:rPr>
      </w:pPr>
    </w:p>
    <w:p w14:paraId="4B6414F6" w14:textId="77777777" w:rsidR="001526EE" w:rsidRPr="00841255" w:rsidRDefault="0031518F">
      <w:pPr>
        <w:spacing w:after="0"/>
        <w:jc w:val="both"/>
        <w:rPr>
          <w:rStyle w:val="Bez"/>
          <w:sz w:val="24"/>
          <w:szCs w:val="24"/>
        </w:rPr>
      </w:pPr>
      <w:r w:rsidRPr="00841255">
        <w:rPr>
          <w:rStyle w:val="Bez"/>
          <w:sz w:val="24"/>
          <w:szCs w:val="24"/>
        </w:rPr>
        <w:t>Prilikom nabave opreme i usluga, svi korisnici bespovratnih sredstava i partneri koji su obveznici Zakona o javnoj nabavi su dužni poštivati odredbe Zakona o javnoj nabavi koji je na snazi u trenutku pripreme postupaka nabave, dok su ostale pravne osobe dužne poštivati odredbe Priloga 4. Postupci nabave za osobe koji nisu obveznici Zakona o javnoj nabavi. Nepridržavanje navedenog dovest će do neprihvatljivosti troškova i oduzimanja dodijeljenih sredstava.</w:t>
      </w:r>
    </w:p>
    <w:p w14:paraId="5984F1EA" w14:textId="77777777" w:rsidR="001526EE" w:rsidRPr="00841255" w:rsidRDefault="001526EE">
      <w:pPr>
        <w:spacing w:after="0"/>
        <w:rPr>
          <w:sz w:val="24"/>
          <w:szCs w:val="24"/>
        </w:rPr>
      </w:pPr>
    </w:p>
    <w:p w14:paraId="5C4181F6" w14:textId="77777777" w:rsidR="001526EE" w:rsidRPr="00841255" w:rsidRDefault="001526EE">
      <w:pPr>
        <w:spacing w:after="0" w:line="240" w:lineRule="auto"/>
        <w:jc w:val="both"/>
        <w:rPr>
          <w:sz w:val="24"/>
          <w:szCs w:val="24"/>
        </w:rPr>
      </w:pPr>
    </w:p>
    <w:p w14:paraId="5823A00B" w14:textId="77777777" w:rsidR="001526EE" w:rsidRPr="00841255" w:rsidRDefault="0031518F">
      <w:pPr>
        <w:pStyle w:val="ESFUputepodnaslov"/>
        <w:pBdr>
          <w:bottom w:val="single" w:sz="4" w:space="0" w:color="000080"/>
        </w:pBdr>
        <w:spacing w:before="0" w:after="0" w:line="240" w:lineRule="auto"/>
        <w:jc w:val="both"/>
      </w:pPr>
      <w:bookmarkStart w:id="47" w:name="_Toc23"/>
      <w:bookmarkStart w:id="48" w:name="_Toc505340836"/>
      <w:r w:rsidRPr="00841255">
        <w:rPr>
          <w:rStyle w:val="Bez"/>
          <w:b/>
          <w:bCs/>
        </w:rPr>
        <w:t>4.2 Prihodi od projektnih aktivnosti</w:t>
      </w:r>
      <w:bookmarkEnd w:id="47"/>
      <w:bookmarkEnd w:id="48"/>
    </w:p>
    <w:p w14:paraId="69BFB27D" w14:textId="77777777" w:rsidR="001526EE" w:rsidRPr="00841255" w:rsidRDefault="001526EE">
      <w:pPr>
        <w:pStyle w:val="ESFUputepodnaslov"/>
        <w:spacing w:before="0" w:after="0" w:line="240" w:lineRule="auto"/>
        <w:jc w:val="both"/>
        <w:rPr>
          <w:b/>
          <w:bCs/>
        </w:rPr>
      </w:pPr>
    </w:p>
    <w:p w14:paraId="7A2F6635" w14:textId="77777777" w:rsidR="001526EE" w:rsidRPr="00841255" w:rsidRDefault="0031518F">
      <w:pPr>
        <w:spacing w:after="0" w:line="240" w:lineRule="auto"/>
        <w:jc w:val="both"/>
        <w:rPr>
          <w:rStyle w:val="Bez"/>
          <w:sz w:val="24"/>
          <w:szCs w:val="24"/>
        </w:rPr>
      </w:pPr>
      <w:r w:rsidRPr="00841255">
        <w:rPr>
          <w:rStyle w:val="Bez"/>
          <w:sz w:val="24"/>
          <w:szCs w:val="24"/>
        </w:rPr>
        <w:t>Projekt u pravilu ne smije ostvarivati prihod od projektnih aktivnosti. Nije dopušteno naplaćivati sudjelovanje u projektnim aktivnostima. Ako tijekom provedbe projekta ipak dođe do ostvarenja određenog prihoda, ukupan iznos bespovratnih sredstava bit će umanjen za iznos ostvarenog prihoda i to na temelju podnesenog završnog izvješća.</w:t>
      </w:r>
    </w:p>
    <w:p w14:paraId="077108AD" w14:textId="77777777" w:rsidR="001526EE" w:rsidRPr="00841255" w:rsidRDefault="0031518F">
      <w:pPr>
        <w:pStyle w:val="ESFUputenaslovi"/>
        <w:pBdr>
          <w:top w:val="single" w:sz="4" w:space="0" w:color="000080"/>
          <w:left w:val="single" w:sz="4" w:space="0" w:color="000080"/>
          <w:bottom w:val="single" w:sz="4" w:space="0" w:color="000080"/>
          <w:right w:val="single" w:sz="4" w:space="0" w:color="000080"/>
        </w:pBdr>
        <w:spacing w:after="0" w:line="240" w:lineRule="auto"/>
        <w:jc w:val="both"/>
        <w:rPr>
          <w:rStyle w:val="Bez"/>
          <w:sz w:val="24"/>
          <w:szCs w:val="24"/>
        </w:rPr>
      </w:pPr>
      <w:bookmarkStart w:id="49" w:name="_Toc24"/>
      <w:bookmarkStart w:id="50" w:name="_Toc505340837"/>
      <w:r w:rsidRPr="00841255">
        <w:lastRenderedPageBreak/>
        <w:t>5. POSTUPAK PRIJAVE</w:t>
      </w:r>
      <w:bookmarkEnd w:id="49"/>
      <w:bookmarkEnd w:id="50"/>
    </w:p>
    <w:p w14:paraId="16668D6C" w14:textId="77777777" w:rsidR="001526EE" w:rsidRPr="00841255" w:rsidRDefault="001526EE">
      <w:pPr>
        <w:spacing w:after="0" w:line="240" w:lineRule="auto"/>
        <w:ind w:left="1" w:hanging="1"/>
        <w:jc w:val="both"/>
        <w:rPr>
          <w:sz w:val="24"/>
          <w:szCs w:val="24"/>
        </w:rPr>
      </w:pPr>
    </w:p>
    <w:p w14:paraId="774C2107" w14:textId="77777777" w:rsidR="001526EE" w:rsidRPr="00EB4B6A" w:rsidRDefault="0031518F">
      <w:pPr>
        <w:spacing w:after="0" w:line="240" w:lineRule="auto"/>
        <w:ind w:left="1" w:hanging="1"/>
        <w:jc w:val="both"/>
        <w:rPr>
          <w:rStyle w:val="Bez"/>
          <w:sz w:val="24"/>
          <w:szCs w:val="24"/>
        </w:rPr>
      </w:pPr>
      <w:r w:rsidRPr="00841255">
        <w:rPr>
          <w:rStyle w:val="Bez"/>
          <w:sz w:val="24"/>
          <w:szCs w:val="24"/>
        </w:rPr>
        <w:t>Prijava mora biti na hrvatskom jeziku i latiničnom pismu te elektronički ispunjena na Prijavnom obrascu A koji je dostupan na sljedećoj poveznici:</w:t>
      </w:r>
      <w:r w:rsidRPr="00841255">
        <w:t xml:space="preserve"> </w:t>
      </w:r>
      <w:hyperlink r:id="rId14" w:history="1">
        <w:r w:rsidRPr="00EB4B6A">
          <w:rPr>
            <w:rStyle w:val="Hyperlink7"/>
          </w:rPr>
          <w:t>https://esif-wf.mrrfeu.hr/</w:t>
        </w:r>
      </w:hyperlink>
      <w:r w:rsidRPr="00EB4B6A">
        <w:rPr>
          <w:rStyle w:val="Bez"/>
          <w:sz w:val="24"/>
          <w:szCs w:val="24"/>
        </w:rPr>
        <w:t>.</w:t>
      </w:r>
    </w:p>
    <w:p w14:paraId="3E9BFD9B" w14:textId="77777777" w:rsidR="001526EE" w:rsidRPr="00841255" w:rsidRDefault="0031518F">
      <w:pPr>
        <w:spacing w:after="0" w:line="240" w:lineRule="auto"/>
        <w:ind w:left="1" w:hanging="1"/>
        <w:jc w:val="both"/>
        <w:rPr>
          <w:rStyle w:val="Bez"/>
          <w:sz w:val="24"/>
          <w:szCs w:val="24"/>
        </w:rPr>
      </w:pPr>
      <w:r w:rsidRPr="00841255">
        <w:rPr>
          <w:rStyle w:val="Bez"/>
          <w:sz w:val="24"/>
          <w:szCs w:val="24"/>
        </w:rPr>
        <w:t xml:space="preserve">Korisnički priručnik za prijavni obrazac A, kao i ostali obrasci koji su dio natječajne dokumentacije mogu se preuzeti na sljedećim poveznicama: </w:t>
      </w:r>
      <w:hyperlink r:id="rId15" w:history="1">
        <w:r w:rsidRPr="00EB4B6A">
          <w:rPr>
            <w:rStyle w:val="Hyperlink8"/>
          </w:rPr>
          <w:t>http://www.strukturnifondovi.hr</w:t>
        </w:r>
      </w:hyperlink>
      <w:r w:rsidRPr="00EB4B6A">
        <w:t xml:space="preserve"> i</w:t>
      </w:r>
      <w:r w:rsidRPr="00EB4B6A">
        <w:rPr>
          <w:rStyle w:val="Hyperlink8"/>
        </w:rPr>
        <w:t xml:space="preserve"> http://www.esf.hr/</w:t>
      </w:r>
      <w:r w:rsidRPr="00EB4B6A">
        <w:rPr>
          <w:rStyle w:val="Bez"/>
          <w:sz w:val="24"/>
          <w:szCs w:val="24"/>
        </w:rPr>
        <w:t xml:space="preserve">. </w:t>
      </w:r>
    </w:p>
    <w:p w14:paraId="015D0B17" w14:textId="77777777" w:rsidR="001526EE" w:rsidRPr="00841255" w:rsidRDefault="001526EE">
      <w:pPr>
        <w:spacing w:after="0" w:line="240" w:lineRule="auto"/>
        <w:ind w:left="1" w:hanging="1"/>
        <w:jc w:val="both"/>
        <w:rPr>
          <w:sz w:val="24"/>
          <w:szCs w:val="24"/>
        </w:rPr>
      </w:pPr>
    </w:p>
    <w:p w14:paraId="697F146B" w14:textId="77777777" w:rsidR="001526EE" w:rsidRPr="00841255" w:rsidRDefault="0031518F">
      <w:pPr>
        <w:spacing w:after="0" w:line="240" w:lineRule="auto"/>
        <w:ind w:left="1" w:hanging="1"/>
        <w:jc w:val="both"/>
        <w:rPr>
          <w:rStyle w:val="Bez"/>
          <w:sz w:val="24"/>
          <w:szCs w:val="24"/>
        </w:rPr>
      </w:pPr>
      <w:r w:rsidRPr="00841255">
        <w:rPr>
          <w:rStyle w:val="Bez"/>
          <w:sz w:val="24"/>
          <w:szCs w:val="24"/>
        </w:rPr>
        <w:t xml:space="preserve">Za rad s aplikacijom nužno je koristiti sljedeće mrežne preglednike: Internet Explorer 9 ili novije verzije, </w:t>
      </w:r>
      <w:proofErr w:type="spellStart"/>
      <w:r w:rsidRPr="00841255">
        <w:rPr>
          <w:rStyle w:val="Bez"/>
          <w:sz w:val="24"/>
          <w:szCs w:val="24"/>
        </w:rPr>
        <w:t>Mozilla</w:t>
      </w:r>
      <w:proofErr w:type="spellEnd"/>
      <w:r w:rsidRPr="00841255">
        <w:rPr>
          <w:rStyle w:val="Bez"/>
          <w:sz w:val="24"/>
          <w:szCs w:val="24"/>
        </w:rPr>
        <w:t xml:space="preserve"> Firefox 17.0 ili novije verzije te Google </w:t>
      </w:r>
      <w:proofErr w:type="spellStart"/>
      <w:r w:rsidRPr="00841255">
        <w:rPr>
          <w:rStyle w:val="Bez"/>
          <w:sz w:val="24"/>
          <w:szCs w:val="24"/>
        </w:rPr>
        <w:t>Chrome</w:t>
      </w:r>
      <w:proofErr w:type="spellEnd"/>
      <w:r w:rsidRPr="00841255">
        <w:rPr>
          <w:rStyle w:val="Bez"/>
          <w:sz w:val="24"/>
          <w:szCs w:val="24"/>
        </w:rPr>
        <w:t xml:space="preserve"> 23.0 ili novije verzije.</w:t>
      </w:r>
    </w:p>
    <w:p w14:paraId="4B3F4D60" w14:textId="77777777" w:rsidR="001526EE" w:rsidRPr="00841255" w:rsidRDefault="001526EE">
      <w:pPr>
        <w:spacing w:after="0" w:line="240" w:lineRule="auto"/>
        <w:ind w:left="1" w:hanging="1"/>
        <w:jc w:val="both"/>
        <w:rPr>
          <w:sz w:val="24"/>
          <w:szCs w:val="24"/>
        </w:rPr>
      </w:pPr>
    </w:p>
    <w:p w14:paraId="56882E85" w14:textId="77777777" w:rsidR="001526EE" w:rsidRPr="00841255" w:rsidRDefault="001526EE">
      <w:pPr>
        <w:spacing w:after="0" w:line="240" w:lineRule="auto"/>
        <w:ind w:left="1" w:hanging="1"/>
        <w:jc w:val="both"/>
        <w:rPr>
          <w:sz w:val="24"/>
          <w:szCs w:val="24"/>
        </w:rPr>
      </w:pPr>
    </w:p>
    <w:p w14:paraId="416D8B91" w14:textId="77777777" w:rsidR="001526EE" w:rsidRPr="00841255" w:rsidRDefault="0031518F">
      <w:pPr>
        <w:pStyle w:val="ESFUputepodnaslov"/>
        <w:pBdr>
          <w:bottom w:val="single" w:sz="4" w:space="0" w:color="000080"/>
        </w:pBdr>
        <w:spacing w:before="0" w:after="0" w:line="240" w:lineRule="auto"/>
        <w:jc w:val="both"/>
      </w:pPr>
      <w:bookmarkStart w:id="51" w:name="_Toc25"/>
      <w:bookmarkStart w:id="52" w:name="_Toc505340838"/>
      <w:r w:rsidRPr="00841255">
        <w:rPr>
          <w:rStyle w:val="Bez"/>
          <w:b/>
          <w:bCs/>
        </w:rPr>
        <w:t>5.1 Način podnošenja projektnog prijedloga</w:t>
      </w:r>
      <w:bookmarkEnd w:id="52"/>
      <w:r w:rsidRPr="00841255">
        <w:rPr>
          <w:rStyle w:val="Bez"/>
          <w:b/>
          <w:bCs/>
        </w:rPr>
        <w:t xml:space="preserve"> </w:t>
      </w:r>
      <w:bookmarkEnd w:id="51"/>
    </w:p>
    <w:p w14:paraId="22901F0E" w14:textId="77777777" w:rsidR="001526EE" w:rsidRPr="00841255" w:rsidRDefault="001526EE">
      <w:pPr>
        <w:pStyle w:val="ESFUputepodnaslov"/>
        <w:spacing w:before="0" w:after="0" w:line="240" w:lineRule="auto"/>
        <w:jc w:val="both"/>
      </w:pPr>
    </w:p>
    <w:p w14:paraId="0E042CB6" w14:textId="77777777" w:rsidR="001526EE" w:rsidRPr="00841255" w:rsidRDefault="0031518F">
      <w:pPr>
        <w:spacing w:after="0" w:line="240" w:lineRule="auto"/>
        <w:jc w:val="both"/>
        <w:rPr>
          <w:rStyle w:val="Bez"/>
          <w:sz w:val="24"/>
          <w:szCs w:val="24"/>
        </w:rPr>
      </w:pPr>
      <w:r w:rsidRPr="00841255">
        <w:rPr>
          <w:rStyle w:val="Bez"/>
          <w:sz w:val="24"/>
          <w:szCs w:val="24"/>
        </w:rPr>
        <w:t xml:space="preserve">Projektni prijedlozi podnose se isključivo preporučenom poštanskom pošiljkom na sljedeću adresu: </w:t>
      </w:r>
    </w:p>
    <w:p w14:paraId="513406AD" w14:textId="77777777" w:rsidR="001526EE" w:rsidRPr="00841255" w:rsidRDefault="001526EE">
      <w:pPr>
        <w:spacing w:after="0" w:line="240" w:lineRule="auto"/>
        <w:ind w:left="1" w:hanging="1"/>
        <w:jc w:val="both"/>
        <w:rPr>
          <w:sz w:val="24"/>
          <w:szCs w:val="24"/>
        </w:rPr>
      </w:pPr>
    </w:p>
    <w:p w14:paraId="53F0FC67" w14:textId="77777777" w:rsidR="001526EE" w:rsidRPr="00841255" w:rsidRDefault="0031518F">
      <w:pPr>
        <w:spacing w:after="0" w:line="240" w:lineRule="auto"/>
        <w:ind w:left="1" w:hanging="1"/>
        <w:jc w:val="center"/>
        <w:rPr>
          <w:rStyle w:val="Bez"/>
          <w:sz w:val="24"/>
          <w:szCs w:val="24"/>
        </w:rPr>
      </w:pPr>
      <w:r w:rsidRPr="00841255">
        <w:rPr>
          <w:rStyle w:val="Bez"/>
          <w:sz w:val="24"/>
          <w:szCs w:val="24"/>
        </w:rPr>
        <w:t>Nacionalna zaklada za razvoj civilnoga društva</w:t>
      </w:r>
    </w:p>
    <w:p w14:paraId="5F0FE84A" w14:textId="77777777" w:rsidR="001526EE" w:rsidRPr="00841255" w:rsidRDefault="0031518F">
      <w:pPr>
        <w:spacing w:after="0" w:line="240" w:lineRule="auto"/>
        <w:ind w:left="1" w:hanging="1"/>
        <w:jc w:val="center"/>
        <w:rPr>
          <w:rStyle w:val="Bez"/>
          <w:sz w:val="24"/>
          <w:szCs w:val="24"/>
        </w:rPr>
      </w:pPr>
      <w:proofErr w:type="spellStart"/>
      <w:r w:rsidRPr="00841255">
        <w:rPr>
          <w:rStyle w:val="Bez"/>
          <w:sz w:val="24"/>
          <w:szCs w:val="24"/>
        </w:rPr>
        <w:t>Štrigina</w:t>
      </w:r>
      <w:proofErr w:type="spellEnd"/>
      <w:r w:rsidRPr="00841255">
        <w:rPr>
          <w:rStyle w:val="Bez"/>
          <w:sz w:val="24"/>
          <w:szCs w:val="24"/>
        </w:rPr>
        <w:t xml:space="preserve"> 1a</w:t>
      </w:r>
    </w:p>
    <w:p w14:paraId="004F35CE" w14:textId="2E522697" w:rsidR="001526EE" w:rsidRPr="00841255" w:rsidRDefault="0031518F">
      <w:pPr>
        <w:spacing w:after="0" w:line="240" w:lineRule="auto"/>
        <w:ind w:left="1" w:hanging="1"/>
        <w:jc w:val="center"/>
      </w:pPr>
      <w:r w:rsidRPr="00841255">
        <w:rPr>
          <w:rStyle w:val="Bez"/>
          <w:sz w:val="24"/>
          <w:szCs w:val="24"/>
        </w:rPr>
        <w:t>10</w:t>
      </w:r>
      <w:r w:rsidR="00737FF7">
        <w:rPr>
          <w:rStyle w:val="Bez"/>
          <w:sz w:val="24"/>
          <w:szCs w:val="24"/>
        </w:rPr>
        <w:t xml:space="preserve"> </w:t>
      </w:r>
      <w:r w:rsidRPr="00841255">
        <w:rPr>
          <w:rStyle w:val="Bez"/>
          <w:sz w:val="24"/>
          <w:szCs w:val="24"/>
        </w:rPr>
        <w:t>000 Zagreb</w:t>
      </w:r>
    </w:p>
    <w:p w14:paraId="79CFC7EB" w14:textId="77777777" w:rsidR="001526EE" w:rsidRPr="00841255" w:rsidRDefault="001526EE">
      <w:pPr>
        <w:spacing w:after="0" w:line="240" w:lineRule="auto"/>
        <w:ind w:left="1" w:hanging="1"/>
        <w:jc w:val="both"/>
      </w:pPr>
    </w:p>
    <w:p w14:paraId="33358965" w14:textId="77777777" w:rsidR="001526EE" w:rsidRPr="00841255" w:rsidRDefault="001526EE">
      <w:pPr>
        <w:spacing w:after="0" w:line="240" w:lineRule="auto"/>
        <w:ind w:left="1" w:hanging="1"/>
        <w:jc w:val="both"/>
        <w:rPr>
          <w:sz w:val="24"/>
          <w:szCs w:val="24"/>
        </w:rPr>
      </w:pPr>
    </w:p>
    <w:p w14:paraId="27E4B5B2" w14:textId="77777777" w:rsidR="001526EE" w:rsidRPr="00841255" w:rsidRDefault="0031518F">
      <w:pPr>
        <w:spacing w:after="0" w:line="240" w:lineRule="auto"/>
        <w:ind w:left="1" w:hanging="1"/>
        <w:jc w:val="both"/>
        <w:rPr>
          <w:rStyle w:val="Bez"/>
          <w:sz w:val="24"/>
          <w:szCs w:val="24"/>
        </w:rPr>
      </w:pPr>
      <w:r w:rsidRPr="00841255">
        <w:rPr>
          <w:rStyle w:val="Bez"/>
          <w:sz w:val="24"/>
          <w:szCs w:val="24"/>
        </w:rPr>
        <w:t>Prilikom podnošenja projektnog prijedloga poštanskom pošiljkom, podatak o datumu predaje projektnog prijedloga na Poziv smatra se datumom podnošenja projektnog prijedloga zabilježenim na paketu/omotnici od strane davatelja poštanske usluge.</w:t>
      </w:r>
    </w:p>
    <w:p w14:paraId="0C1B2484" w14:textId="77777777" w:rsidR="001526EE" w:rsidRPr="00841255" w:rsidRDefault="001526EE">
      <w:pPr>
        <w:spacing w:after="0" w:line="240" w:lineRule="auto"/>
        <w:ind w:left="1" w:hanging="1"/>
        <w:jc w:val="both"/>
        <w:rPr>
          <w:sz w:val="24"/>
          <w:szCs w:val="24"/>
        </w:rPr>
      </w:pPr>
    </w:p>
    <w:p w14:paraId="08548DEF" w14:textId="77777777" w:rsidR="001526EE" w:rsidRPr="00841255" w:rsidRDefault="0031518F">
      <w:pPr>
        <w:spacing w:after="0" w:line="240" w:lineRule="auto"/>
        <w:ind w:left="1" w:hanging="1"/>
        <w:jc w:val="both"/>
        <w:rPr>
          <w:rStyle w:val="Bez"/>
          <w:sz w:val="24"/>
          <w:szCs w:val="24"/>
        </w:rPr>
      </w:pPr>
      <w:r w:rsidRPr="00841255">
        <w:rPr>
          <w:rStyle w:val="Bez"/>
          <w:sz w:val="24"/>
          <w:szCs w:val="24"/>
        </w:rPr>
        <w:t xml:space="preserve">Kod podnošenja projektnog prijedloga poštanskom pošiljkom na zaprimljenom paketu/omotnici </w:t>
      </w:r>
      <w:r w:rsidRPr="00841255">
        <w:rPr>
          <w:rStyle w:val="Bez"/>
          <w:b/>
          <w:bCs/>
          <w:sz w:val="24"/>
          <w:szCs w:val="24"/>
          <w:u w:val="single"/>
        </w:rPr>
        <w:t>mora biti jasno i čitljivo naznačen datum slanja projektnog prijedloga</w:t>
      </w:r>
      <w:r w:rsidRPr="00841255">
        <w:rPr>
          <w:rStyle w:val="Bez"/>
          <w:sz w:val="24"/>
          <w:szCs w:val="24"/>
        </w:rPr>
        <w:t xml:space="preserve">. Datum slanja projektnog prijedloga na paket/omotnicu ne upisuje sam prijavitelj. </w:t>
      </w:r>
    </w:p>
    <w:p w14:paraId="2ED5C338" w14:textId="1FE57F89" w:rsidR="001526EE" w:rsidRPr="00841255" w:rsidRDefault="001526EE">
      <w:pPr>
        <w:spacing w:after="0" w:line="240" w:lineRule="auto"/>
        <w:ind w:left="1" w:hanging="1"/>
        <w:jc w:val="both"/>
        <w:rPr>
          <w:sz w:val="24"/>
          <w:szCs w:val="24"/>
        </w:rPr>
      </w:pPr>
    </w:p>
    <w:p w14:paraId="59AF1A6D" w14:textId="425A673D" w:rsidR="001526EE" w:rsidRPr="00841255" w:rsidRDefault="0031518F">
      <w:pPr>
        <w:spacing w:after="0" w:line="240" w:lineRule="auto"/>
        <w:ind w:left="1" w:hanging="1"/>
        <w:jc w:val="both"/>
        <w:rPr>
          <w:rStyle w:val="Bez"/>
          <w:sz w:val="24"/>
          <w:szCs w:val="24"/>
        </w:rPr>
      </w:pPr>
      <w:r w:rsidRPr="00841255">
        <w:rPr>
          <w:rStyle w:val="Bez"/>
          <w:sz w:val="24"/>
          <w:szCs w:val="24"/>
        </w:rPr>
        <w:t>Ukoliko kod podnošenja projektnog prijedloga poštanskom pošiljkom na paketu/omotnici nije zabilježen datum, takav projektni prijedlog se isključuje.</w:t>
      </w:r>
    </w:p>
    <w:p w14:paraId="2D95B4B2" w14:textId="2137590B" w:rsidR="001526EE" w:rsidRPr="00841255" w:rsidRDefault="001526EE">
      <w:pPr>
        <w:spacing w:after="0" w:line="240" w:lineRule="auto"/>
        <w:ind w:left="1" w:hanging="1"/>
        <w:jc w:val="both"/>
        <w:rPr>
          <w:sz w:val="24"/>
          <w:szCs w:val="24"/>
        </w:rPr>
      </w:pPr>
    </w:p>
    <w:p w14:paraId="6FC04BB6" w14:textId="77777777" w:rsidR="001526EE" w:rsidRPr="00841255" w:rsidRDefault="001526EE">
      <w:pPr>
        <w:spacing w:after="0" w:line="240" w:lineRule="auto"/>
        <w:ind w:left="1" w:hanging="1"/>
        <w:jc w:val="both"/>
        <w:rPr>
          <w:sz w:val="24"/>
          <w:szCs w:val="24"/>
        </w:rPr>
      </w:pPr>
    </w:p>
    <w:p w14:paraId="34CC2E30" w14:textId="1814C6F9" w:rsidR="006D2646" w:rsidRPr="00841255" w:rsidRDefault="0031518F">
      <w:pPr>
        <w:spacing w:after="0" w:line="240" w:lineRule="auto"/>
        <w:jc w:val="both"/>
        <w:rPr>
          <w:rStyle w:val="Bez"/>
          <w:sz w:val="24"/>
          <w:szCs w:val="24"/>
        </w:rPr>
      </w:pPr>
      <w:r w:rsidRPr="00841255">
        <w:rPr>
          <w:rStyle w:val="Bez"/>
          <w:sz w:val="24"/>
          <w:szCs w:val="24"/>
        </w:rPr>
        <w:t xml:space="preserve">Prijavu je potrebno poslati u </w:t>
      </w:r>
      <w:r w:rsidRPr="00841255">
        <w:rPr>
          <w:rStyle w:val="Bez"/>
          <w:b/>
          <w:bCs/>
          <w:sz w:val="24"/>
          <w:szCs w:val="24"/>
        </w:rPr>
        <w:t>zatvorenom paketu/omotnici</w:t>
      </w:r>
      <w:r w:rsidRPr="00841255">
        <w:rPr>
          <w:rStyle w:val="Bez"/>
          <w:sz w:val="24"/>
          <w:szCs w:val="24"/>
        </w:rPr>
        <w:t>. Na vanjskoj strani omotnice se navodi (vidi Prilog 5. natječajne dokumentacije Poziva - Predložak adresiranja paketa/omotnice):</w:t>
      </w:r>
    </w:p>
    <w:p w14:paraId="18E9610B" w14:textId="21D833AF" w:rsidR="00E82AF9" w:rsidRPr="00841255" w:rsidRDefault="0031518F" w:rsidP="00E96BD2">
      <w:pPr>
        <w:pStyle w:val="ColorfulList-Accent11"/>
        <w:numPr>
          <w:ilvl w:val="0"/>
          <w:numId w:val="54"/>
        </w:numPr>
        <w:spacing w:after="0" w:line="240" w:lineRule="auto"/>
        <w:jc w:val="both"/>
        <w:rPr>
          <w:b/>
          <w:bCs/>
          <w:sz w:val="24"/>
          <w:szCs w:val="24"/>
        </w:rPr>
      </w:pPr>
      <w:r w:rsidRPr="00841255">
        <w:rPr>
          <w:rStyle w:val="Bez"/>
          <w:sz w:val="24"/>
          <w:szCs w:val="24"/>
        </w:rPr>
        <w:t xml:space="preserve">referentni broj i naziv Poziva: </w:t>
      </w:r>
      <w:r w:rsidR="00B24D86" w:rsidRPr="00B24D86">
        <w:rPr>
          <w:b/>
          <w:bCs/>
          <w:sz w:val="24"/>
          <w:szCs w:val="24"/>
        </w:rPr>
        <w:t>UP.04.2.1.04</w:t>
      </w:r>
      <w:r w:rsidR="00B24D86" w:rsidRPr="00841255">
        <w:rPr>
          <w:b/>
          <w:bCs/>
          <w:sz w:val="24"/>
          <w:szCs w:val="24"/>
        </w:rPr>
        <w:t xml:space="preserve"> </w:t>
      </w:r>
      <w:r w:rsidRPr="00841255">
        <w:rPr>
          <w:b/>
          <w:bCs/>
          <w:sz w:val="24"/>
          <w:szCs w:val="24"/>
        </w:rPr>
        <w:t>„Kultura u centru – potpora razvoju javno-civilnog partnerstva u kulturi“</w:t>
      </w:r>
    </w:p>
    <w:p w14:paraId="5381BA45" w14:textId="535A1292" w:rsidR="009F7DBC" w:rsidRDefault="0031518F" w:rsidP="00E96BD2">
      <w:pPr>
        <w:pStyle w:val="ColorfulList-Accent11"/>
        <w:numPr>
          <w:ilvl w:val="0"/>
          <w:numId w:val="55"/>
        </w:numPr>
        <w:spacing w:after="0" w:line="240" w:lineRule="auto"/>
        <w:jc w:val="both"/>
        <w:rPr>
          <w:sz w:val="24"/>
          <w:szCs w:val="24"/>
        </w:rPr>
      </w:pPr>
      <w:r w:rsidRPr="00841255">
        <w:rPr>
          <w:sz w:val="24"/>
          <w:szCs w:val="24"/>
        </w:rPr>
        <w:t xml:space="preserve"> naziv i adres</w:t>
      </w:r>
      <w:r w:rsidR="009F7DBC">
        <w:rPr>
          <w:sz w:val="24"/>
          <w:szCs w:val="24"/>
        </w:rPr>
        <w:t>a</w:t>
      </w:r>
      <w:r w:rsidRPr="00841255">
        <w:rPr>
          <w:sz w:val="24"/>
          <w:szCs w:val="24"/>
        </w:rPr>
        <w:t xml:space="preserve"> prijavitelja</w:t>
      </w:r>
    </w:p>
    <w:p w14:paraId="4C3CB485" w14:textId="7D89DBFC" w:rsidR="00E82AF9" w:rsidRPr="009F7DBC" w:rsidRDefault="009F7DBC" w:rsidP="00E96BD2">
      <w:pPr>
        <w:pStyle w:val="ColorfulList-Accent11"/>
        <w:numPr>
          <w:ilvl w:val="0"/>
          <w:numId w:val="55"/>
        </w:numPr>
        <w:spacing w:after="0" w:line="240" w:lineRule="auto"/>
        <w:jc w:val="both"/>
        <w:rPr>
          <w:sz w:val="24"/>
          <w:szCs w:val="24"/>
          <w:highlight w:val="yellow"/>
        </w:rPr>
      </w:pPr>
      <w:r w:rsidRPr="009F7DBC">
        <w:rPr>
          <w:sz w:val="24"/>
          <w:szCs w:val="24"/>
          <w:highlight w:val="yellow"/>
        </w:rPr>
        <w:t>skupina aktivnosti na koju se projektni prijedlog odnosi</w:t>
      </w:r>
      <w:r w:rsidR="0031518F" w:rsidRPr="009F7DBC">
        <w:rPr>
          <w:sz w:val="24"/>
          <w:szCs w:val="24"/>
          <w:highlight w:val="yellow"/>
        </w:rPr>
        <w:t xml:space="preserve"> </w:t>
      </w:r>
    </w:p>
    <w:p w14:paraId="4FE61DC5" w14:textId="4CAA6446" w:rsidR="00E82AF9" w:rsidRPr="00841255" w:rsidRDefault="0031518F" w:rsidP="00E96BD2">
      <w:pPr>
        <w:pStyle w:val="ColorfulList-Accent11"/>
        <w:numPr>
          <w:ilvl w:val="0"/>
          <w:numId w:val="55"/>
        </w:numPr>
        <w:spacing w:after="0" w:line="240" w:lineRule="auto"/>
        <w:jc w:val="both"/>
        <w:rPr>
          <w:sz w:val="24"/>
          <w:szCs w:val="24"/>
        </w:rPr>
      </w:pPr>
      <w:r w:rsidRPr="00841255">
        <w:rPr>
          <w:sz w:val="24"/>
          <w:szCs w:val="24"/>
        </w:rPr>
        <w:t xml:space="preserve"> naznaku »NE OTVARATI</w:t>
      </w:r>
      <w:r w:rsidR="009B1503">
        <w:rPr>
          <w:sz w:val="24"/>
          <w:szCs w:val="24"/>
        </w:rPr>
        <w:t xml:space="preserve"> </w:t>
      </w:r>
      <w:r w:rsidRPr="00841255">
        <w:rPr>
          <w:sz w:val="24"/>
          <w:szCs w:val="24"/>
        </w:rPr>
        <w:t>– PRIJAVA NA POZIV NA DOSTAVU PROJEKTNIH PRIJEDLOGA«</w:t>
      </w:r>
    </w:p>
    <w:p w14:paraId="4A10E509" w14:textId="77777777" w:rsidR="001526EE" w:rsidRPr="00841255" w:rsidRDefault="001526EE">
      <w:pPr>
        <w:spacing w:after="0" w:line="240" w:lineRule="auto"/>
        <w:jc w:val="both"/>
        <w:rPr>
          <w:sz w:val="24"/>
          <w:szCs w:val="24"/>
        </w:rPr>
      </w:pPr>
    </w:p>
    <w:p w14:paraId="052F5547" w14:textId="77777777" w:rsidR="001526EE" w:rsidRPr="00841255" w:rsidRDefault="001526EE">
      <w:pPr>
        <w:spacing w:after="0" w:line="240" w:lineRule="auto"/>
        <w:jc w:val="both"/>
        <w:rPr>
          <w:sz w:val="24"/>
          <w:szCs w:val="24"/>
        </w:rPr>
      </w:pPr>
    </w:p>
    <w:p w14:paraId="5760EC81" w14:textId="72E50499" w:rsidR="001526EE" w:rsidRPr="003F3EF6" w:rsidRDefault="0031518F" w:rsidP="007236E8">
      <w:pPr>
        <w:spacing w:after="0" w:line="240" w:lineRule="auto"/>
        <w:ind w:left="1" w:hanging="1"/>
        <w:jc w:val="both"/>
      </w:pPr>
      <w:r w:rsidRPr="00841255">
        <w:rPr>
          <w:rStyle w:val="Bez"/>
          <w:sz w:val="24"/>
          <w:szCs w:val="24"/>
        </w:rPr>
        <w:lastRenderedPageBreak/>
        <w:t xml:space="preserve">Predajom prijave prijavitelj i partner/i potvrđuju da se </w:t>
      </w:r>
      <w:r w:rsidRPr="00841255">
        <w:rPr>
          <w:rStyle w:val="Bez"/>
          <w:sz w:val="24"/>
          <w:szCs w:val="24"/>
          <w:u w:val="single"/>
        </w:rPr>
        <w:t>slažu s uvjetima Poziva i kriterijima za ocjenjivanje.</w:t>
      </w:r>
      <w:r w:rsidRPr="00841255">
        <w:rPr>
          <w:rStyle w:val="Bez"/>
          <w:sz w:val="24"/>
          <w:szCs w:val="24"/>
        </w:rPr>
        <w:t xml:space="preserve"> </w:t>
      </w:r>
    </w:p>
    <w:p w14:paraId="3C5E0800" w14:textId="77777777" w:rsidR="001526EE" w:rsidRPr="00841255" w:rsidRDefault="0031518F" w:rsidP="003F3EF6">
      <w:pPr>
        <w:spacing w:after="0" w:line="240" w:lineRule="auto"/>
        <w:jc w:val="both"/>
        <w:rPr>
          <w:rStyle w:val="Bez"/>
          <w:sz w:val="24"/>
          <w:szCs w:val="24"/>
        </w:rPr>
      </w:pPr>
      <w:r w:rsidRPr="00841255">
        <w:rPr>
          <w:rStyle w:val="Bez"/>
          <w:sz w:val="24"/>
          <w:szCs w:val="24"/>
        </w:rPr>
        <w:t>Projektni prijedlozi dostavljeni na neki drugi način, predani prije objave Poziva, predani u razdoblju trajanja obustave poziva, ili predani nakon zatvaranja Poziva bit će odbačeni. Zaprimljene prijave ne vraćaju se prijaviteljima.</w:t>
      </w:r>
    </w:p>
    <w:p w14:paraId="1FB07374" w14:textId="77777777" w:rsidR="001526EE" w:rsidRPr="00841255" w:rsidRDefault="001526EE">
      <w:pPr>
        <w:spacing w:after="0" w:line="240" w:lineRule="auto"/>
        <w:jc w:val="both"/>
        <w:rPr>
          <w:sz w:val="24"/>
          <w:szCs w:val="24"/>
        </w:rPr>
      </w:pPr>
    </w:p>
    <w:p w14:paraId="3E17E99C" w14:textId="73EAC6D8" w:rsidR="00C45A50" w:rsidRDefault="00952201" w:rsidP="00EC006D">
      <w:pPr>
        <w:spacing w:after="0" w:line="240" w:lineRule="auto"/>
        <w:ind w:left="1" w:hanging="1"/>
        <w:jc w:val="both"/>
        <w:rPr>
          <w:b/>
          <w:sz w:val="24"/>
          <w:szCs w:val="24"/>
        </w:rPr>
      </w:pPr>
      <w:r>
        <w:rPr>
          <w:b/>
          <w:sz w:val="24"/>
          <w:szCs w:val="24"/>
        </w:rPr>
        <w:t>Cjelovitom prijavom smatra se prijava koja sadrži sve popunjene prijavne obrasce i obavezne priloge</w:t>
      </w:r>
      <w:r w:rsidR="00C45A50">
        <w:rPr>
          <w:b/>
          <w:sz w:val="24"/>
          <w:szCs w:val="24"/>
        </w:rPr>
        <w:t>, kako je zahtijevano u natječajnoj dokumentaciji</w:t>
      </w:r>
      <w:r w:rsidR="00EC006D">
        <w:rPr>
          <w:b/>
          <w:sz w:val="24"/>
          <w:szCs w:val="24"/>
        </w:rPr>
        <w:t xml:space="preserve"> Poziva</w:t>
      </w:r>
      <w:r w:rsidR="00C45A50">
        <w:rPr>
          <w:b/>
          <w:sz w:val="24"/>
          <w:szCs w:val="24"/>
        </w:rPr>
        <w:t>:</w:t>
      </w:r>
    </w:p>
    <w:p w14:paraId="21F9452A" w14:textId="77777777" w:rsidR="00C45A50" w:rsidRDefault="00C45A50" w:rsidP="00C45A50">
      <w:pPr>
        <w:spacing w:after="0" w:line="240" w:lineRule="auto"/>
        <w:ind w:left="1" w:hanging="1"/>
        <w:rPr>
          <w:b/>
          <w:sz w:val="24"/>
          <w:szCs w:val="24"/>
        </w:rPr>
      </w:pPr>
    </w:p>
    <w:tbl>
      <w:tblPr>
        <w:tblStyle w:val="TableGridLight4"/>
        <w:tblW w:w="9634" w:type="dxa"/>
        <w:tblLook w:val="04A0" w:firstRow="1" w:lastRow="0" w:firstColumn="1" w:lastColumn="0" w:noHBand="0" w:noVBand="1"/>
      </w:tblPr>
      <w:tblGrid>
        <w:gridCol w:w="3397"/>
        <w:gridCol w:w="3969"/>
        <w:gridCol w:w="2268"/>
      </w:tblGrid>
      <w:tr w:rsidR="00C45A50" w:rsidRPr="00D67C10" w14:paraId="50543B9A" w14:textId="77777777" w:rsidTr="008510D2">
        <w:tc>
          <w:tcPr>
            <w:tcW w:w="3397" w:type="dxa"/>
            <w:shd w:val="clear" w:color="auto" w:fill="D0CECE"/>
          </w:tcPr>
          <w:p w14:paraId="13BC7847" w14:textId="77777777" w:rsidR="00C45A50" w:rsidRPr="00D67C10" w:rsidRDefault="00C45A50" w:rsidP="008510D2">
            <w:pPr>
              <w:suppressAutoHyphens w:val="0"/>
              <w:spacing w:after="0"/>
              <w:jc w:val="center"/>
              <w:rPr>
                <w:b/>
                <w:color w:val="auto"/>
                <w:sz w:val="24"/>
                <w:szCs w:val="24"/>
              </w:rPr>
            </w:pPr>
            <w:r w:rsidRPr="00D67C10">
              <w:rPr>
                <w:b/>
                <w:color w:val="auto"/>
                <w:sz w:val="24"/>
                <w:szCs w:val="24"/>
              </w:rPr>
              <w:t>DOKUMENT</w:t>
            </w:r>
          </w:p>
        </w:tc>
        <w:tc>
          <w:tcPr>
            <w:tcW w:w="3969" w:type="dxa"/>
            <w:shd w:val="clear" w:color="auto" w:fill="D0CECE"/>
          </w:tcPr>
          <w:p w14:paraId="405EF87C" w14:textId="77777777" w:rsidR="00C45A50" w:rsidRPr="00D67C10" w:rsidRDefault="00C45A50" w:rsidP="008510D2">
            <w:pPr>
              <w:suppressAutoHyphens w:val="0"/>
              <w:spacing w:after="0"/>
              <w:jc w:val="center"/>
              <w:rPr>
                <w:b/>
                <w:color w:val="auto"/>
                <w:sz w:val="24"/>
                <w:szCs w:val="24"/>
              </w:rPr>
            </w:pPr>
            <w:r w:rsidRPr="00D67C10">
              <w:rPr>
                <w:b/>
                <w:color w:val="auto"/>
                <w:sz w:val="24"/>
                <w:szCs w:val="24"/>
              </w:rPr>
              <w:t>VERZIJA DOKUMENTA</w:t>
            </w:r>
          </w:p>
        </w:tc>
        <w:tc>
          <w:tcPr>
            <w:tcW w:w="2268" w:type="dxa"/>
            <w:shd w:val="clear" w:color="auto" w:fill="D0CECE"/>
          </w:tcPr>
          <w:p w14:paraId="166F8BD6" w14:textId="77777777" w:rsidR="00C45A50" w:rsidRPr="00D67C10" w:rsidRDefault="00C45A50" w:rsidP="008510D2">
            <w:pPr>
              <w:suppressAutoHyphens w:val="0"/>
              <w:spacing w:after="0"/>
              <w:jc w:val="center"/>
              <w:rPr>
                <w:b/>
                <w:color w:val="auto"/>
                <w:sz w:val="24"/>
                <w:szCs w:val="24"/>
              </w:rPr>
            </w:pPr>
            <w:r w:rsidRPr="00D67C10">
              <w:rPr>
                <w:b/>
                <w:color w:val="auto"/>
                <w:sz w:val="24"/>
                <w:szCs w:val="24"/>
              </w:rPr>
              <w:t>OBVEZNIK DOSTAVE</w:t>
            </w:r>
          </w:p>
        </w:tc>
      </w:tr>
      <w:tr w:rsidR="00C45A50" w:rsidRPr="00D67C10" w14:paraId="2D982E9C" w14:textId="77777777" w:rsidTr="008510D2">
        <w:tc>
          <w:tcPr>
            <w:tcW w:w="3397" w:type="dxa"/>
          </w:tcPr>
          <w:p w14:paraId="4A7F58E3" w14:textId="77777777" w:rsidR="00C45A50" w:rsidRPr="00D67C10" w:rsidRDefault="00C45A50" w:rsidP="008510D2">
            <w:pPr>
              <w:suppressAutoHyphens w:val="0"/>
              <w:spacing w:after="0"/>
              <w:rPr>
                <w:b/>
                <w:color w:val="auto"/>
                <w:sz w:val="24"/>
                <w:szCs w:val="24"/>
              </w:rPr>
            </w:pPr>
            <w:r w:rsidRPr="00D67C10">
              <w:rPr>
                <w:b/>
                <w:color w:val="auto"/>
                <w:sz w:val="24"/>
                <w:szCs w:val="24"/>
              </w:rPr>
              <w:t>Prijavni obrazac A</w:t>
            </w:r>
          </w:p>
          <w:p w14:paraId="1281E36B" w14:textId="77777777" w:rsidR="00C45A50" w:rsidRPr="00D67C10" w:rsidRDefault="00C45A50" w:rsidP="008510D2">
            <w:pPr>
              <w:suppressAutoHyphens w:val="0"/>
              <w:spacing w:after="0"/>
              <w:rPr>
                <w:b/>
                <w:color w:val="auto"/>
                <w:sz w:val="24"/>
                <w:szCs w:val="24"/>
              </w:rPr>
            </w:pPr>
          </w:p>
        </w:tc>
        <w:tc>
          <w:tcPr>
            <w:tcW w:w="3969" w:type="dxa"/>
          </w:tcPr>
          <w:p w14:paraId="1BFE4961" w14:textId="2C1008AA" w:rsidR="00C45A50" w:rsidRPr="00D67C10" w:rsidRDefault="00C45A50" w:rsidP="008510D2">
            <w:pPr>
              <w:suppressAutoHyphens w:val="0"/>
              <w:spacing w:after="0"/>
              <w:jc w:val="both"/>
              <w:rPr>
                <w:color w:val="auto"/>
                <w:sz w:val="24"/>
                <w:szCs w:val="24"/>
              </w:rPr>
            </w:pPr>
            <w:r>
              <w:rPr>
                <w:b/>
                <w:color w:val="auto"/>
                <w:sz w:val="24"/>
                <w:szCs w:val="24"/>
              </w:rPr>
              <w:t>Elektronička verzija</w:t>
            </w:r>
            <w:r w:rsidRPr="00D67C10">
              <w:rPr>
                <w:color w:val="auto"/>
                <w:sz w:val="24"/>
                <w:szCs w:val="24"/>
              </w:rPr>
              <w:t xml:space="preserve"> u izvornom PDF formatu izvezenom iz SF MIS sustava (tzv. izvezeni PDF format) - spremljen za službeno podnošenje sa zabilježenim datumom i vremenom kad je izvezen iz SF MIS sustava te ne smije biti spremljen</w:t>
            </w:r>
            <w:r>
              <w:rPr>
                <w:color w:val="auto"/>
                <w:sz w:val="24"/>
                <w:szCs w:val="24"/>
              </w:rPr>
              <w:t xml:space="preserve"> kao skica. Elektronička verzija</w:t>
            </w:r>
            <w:r w:rsidRPr="00D67C10">
              <w:rPr>
                <w:color w:val="auto"/>
                <w:sz w:val="24"/>
                <w:szCs w:val="24"/>
              </w:rPr>
              <w:t xml:space="preserve"> treba biti dost</w:t>
            </w:r>
            <w:r>
              <w:rPr>
                <w:color w:val="auto"/>
                <w:sz w:val="24"/>
                <w:szCs w:val="24"/>
              </w:rPr>
              <w:t>avljena</w:t>
            </w:r>
            <w:r w:rsidRPr="00D67C10">
              <w:rPr>
                <w:color w:val="auto"/>
                <w:sz w:val="24"/>
                <w:szCs w:val="24"/>
              </w:rPr>
              <w:t xml:space="preserve"> na CD-R.</w:t>
            </w:r>
          </w:p>
        </w:tc>
        <w:tc>
          <w:tcPr>
            <w:tcW w:w="2268" w:type="dxa"/>
          </w:tcPr>
          <w:p w14:paraId="0551C8FC" w14:textId="77777777" w:rsidR="00C45A50" w:rsidRPr="00D67C10" w:rsidRDefault="00C45A50" w:rsidP="008510D2">
            <w:pPr>
              <w:suppressAutoHyphens w:val="0"/>
              <w:spacing w:after="0"/>
              <w:rPr>
                <w:color w:val="auto"/>
                <w:sz w:val="24"/>
                <w:szCs w:val="24"/>
              </w:rPr>
            </w:pPr>
            <w:r w:rsidRPr="00D67C10">
              <w:rPr>
                <w:color w:val="auto"/>
                <w:sz w:val="24"/>
                <w:szCs w:val="24"/>
              </w:rPr>
              <w:t>Prijavitelj</w:t>
            </w:r>
          </w:p>
        </w:tc>
      </w:tr>
      <w:tr w:rsidR="00C45A50" w:rsidRPr="00D67C10" w14:paraId="43740D25" w14:textId="77777777" w:rsidTr="008510D2">
        <w:tc>
          <w:tcPr>
            <w:tcW w:w="3397" w:type="dxa"/>
          </w:tcPr>
          <w:p w14:paraId="70E64B6E" w14:textId="77777777" w:rsidR="00EE793A" w:rsidRDefault="00C45A50" w:rsidP="008510D2">
            <w:pPr>
              <w:suppressAutoHyphens w:val="0"/>
              <w:spacing w:after="0"/>
              <w:rPr>
                <w:b/>
                <w:color w:val="auto"/>
                <w:sz w:val="24"/>
                <w:szCs w:val="24"/>
              </w:rPr>
            </w:pPr>
            <w:r w:rsidRPr="00D67C10">
              <w:rPr>
                <w:b/>
                <w:color w:val="auto"/>
                <w:sz w:val="24"/>
                <w:szCs w:val="24"/>
              </w:rPr>
              <w:t xml:space="preserve">Izjava prijavitelja o istinitosti podataka, izbjegavanju dvostrukog financiranja i ispunjavanju preduvjeta za sudjelovanje u postupku dodjele bespovratnih sredstava i Izjava o partnerstvu </w:t>
            </w:r>
          </w:p>
          <w:p w14:paraId="3923721A" w14:textId="4DE8ACED" w:rsidR="00C45A50" w:rsidRPr="00D67C10" w:rsidRDefault="00C45A50" w:rsidP="008510D2">
            <w:pPr>
              <w:suppressAutoHyphens w:val="0"/>
              <w:spacing w:after="0"/>
              <w:rPr>
                <w:b/>
                <w:color w:val="auto"/>
                <w:sz w:val="24"/>
                <w:szCs w:val="24"/>
              </w:rPr>
            </w:pPr>
            <w:r w:rsidRPr="00D67C10">
              <w:rPr>
                <w:b/>
                <w:color w:val="auto"/>
                <w:sz w:val="24"/>
                <w:szCs w:val="24"/>
              </w:rPr>
              <w:t>(Obrazac 2.)</w:t>
            </w:r>
          </w:p>
        </w:tc>
        <w:tc>
          <w:tcPr>
            <w:tcW w:w="3969" w:type="dxa"/>
          </w:tcPr>
          <w:p w14:paraId="1FDD0FF6" w14:textId="27BAC0C7" w:rsidR="00C45A50" w:rsidRPr="006A7FD7" w:rsidRDefault="00C45A50" w:rsidP="005C2BDA">
            <w:pPr>
              <w:suppressAutoHyphens w:val="0"/>
              <w:spacing w:after="0"/>
              <w:jc w:val="both"/>
              <w:rPr>
                <w:color w:val="auto"/>
                <w:sz w:val="24"/>
                <w:szCs w:val="24"/>
              </w:rPr>
            </w:pPr>
            <w:r w:rsidRPr="005C2BDA">
              <w:rPr>
                <w:b/>
                <w:color w:val="auto"/>
                <w:sz w:val="24"/>
                <w:szCs w:val="24"/>
              </w:rPr>
              <w:t>Elektronička</w:t>
            </w:r>
            <w:r w:rsidR="00F17D08" w:rsidRPr="00F17D08">
              <w:rPr>
                <w:b/>
                <w:color w:val="auto"/>
                <w:sz w:val="24"/>
                <w:szCs w:val="24"/>
                <w:highlight w:val="yellow"/>
              </w:rPr>
              <w:t xml:space="preserve"> preslika</w:t>
            </w:r>
            <w:r w:rsidRPr="005C2BDA">
              <w:rPr>
                <w:color w:val="auto"/>
                <w:sz w:val="24"/>
                <w:szCs w:val="24"/>
              </w:rPr>
              <w:t xml:space="preserve"> </w:t>
            </w:r>
            <w:r w:rsidR="005C2BDA" w:rsidRPr="005620B8">
              <w:rPr>
                <w:color w:val="auto"/>
                <w:sz w:val="24"/>
                <w:szCs w:val="24"/>
                <w:highlight w:val="yellow"/>
              </w:rPr>
              <w:t xml:space="preserve">dokumenta, koji je potpisan od </w:t>
            </w:r>
            <w:r w:rsidR="00B444D7" w:rsidRPr="005620B8">
              <w:rPr>
                <w:color w:val="auto"/>
                <w:sz w:val="24"/>
                <w:szCs w:val="24"/>
                <w:highlight w:val="yellow"/>
              </w:rPr>
              <w:t>osobe ovlaštene za zastupanje (u mandatu)</w:t>
            </w:r>
            <w:r w:rsidR="005C2BDA" w:rsidRPr="005620B8">
              <w:rPr>
                <w:color w:val="auto"/>
                <w:sz w:val="24"/>
                <w:szCs w:val="24"/>
                <w:highlight w:val="yellow"/>
              </w:rPr>
              <w:t xml:space="preserve"> i ovjeren službenim pečatom organizacije,</w:t>
            </w:r>
            <w:r w:rsidR="005C2BDA" w:rsidRPr="002649EF">
              <w:rPr>
                <w:color w:val="auto"/>
                <w:sz w:val="24"/>
                <w:szCs w:val="24"/>
                <w:highlight w:val="yellow"/>
              </w:rPr>
              <w:t xml:space="preserve"> </w:t>
            </w:r>
            <w:r w:rsidRPr="002649EF">
              <w:rPr>
                <w:color w:val="auto"/>
                <w:sz w:val="24"/>
                <w:szCs w:val="24"/>
                <w:highlight w:val="yellow"/>
              </w:rPr>
              <w:t>treba biti dostavljena na CD-R.</w:t>
            </w:r>
          </w:p>
        </w:tc>
        <w:tc>
          <w:tcPr>
            <w:tcW w:w="2268" w:type="dxa"/>
          </w:tcPr>
          <w:p w14:paraId="7EBA12E6" w14:textId="77777777" w:rsidR="00C45A50" w:rsidRPr="00D67C10" w:rsidRDefault="00C45A50" w:rsidP="008510D2">
            <w:pPr>
              <w:suppressAutoHyphens w:val="0"/>
              <w:spacing w:after="0"/>
              <w:rPr>
                <w:color w:val="auto"/>
                <w:sz w:val="24"/>
                <w:szCs w:val="24"/>
              </w:rPr>
            </w:pPr>
            <w:r w:rsidRPr="00D67C10">
              <w:rPr>
                <w:color w:val="auto"/>
                <w:sz w:val="24"/>
                <w:szCs w:val="24"/>
              </w:rPr>
              <w:t>Prijavitelj</w:t>
            </w:r>
          </w:p>
        </w:tc>
      </w:tr>
      <w:tr w:rsidR="00C45A50" w:rsidRPr="00D67C10" w14:paraId="1ACAFC60" w14:textId="77777777" w:rsidTr="008510D2">
        <w:tc>
          <w:tcPr>
            <w:tcW w:w="3397" w:type="dxa"/>
          </w:tcPr>
          <w:p w14:paraId="723EE493" w14:textId="77777777" w:rsidR="00EE793A" w:rsidRDefault="00C45A50" w:rsidP="008510D2">
            <w:pPr>
              <w:suppressAutoHyphens w:val="0"/>
              <w:spacing w:after="0"/>
              <w:rPr>
                <w:b/>
                <w:color w:val="auto"/>
                <w:sz w:val="24"/>
                <w:szCs w:val="24"/>
              </w:rPr>
            </w:pPr>
            <w:r w:rsidRPr="00D67C10">
              <w:rPr>
                <w:b/>
                <w:color w:val="auto"/>
                <w:sz w:val="24"/>
                <w:szCs w:val="24"/>
              </w:rPr>
              <w:t xml:space="preserve">Izjava partnera o istinitosti podataka, izbjegavanju dvostrukog financiranja i ispunjavanju preduvjeta za sudjelovanje u postupku dodjele bespovratnih sredstava i Izjava o partnerstvu </w:t>
            </w:r>
          </w:p>
          <w:p w14:paraId="56292D91" w14:textId="71D3CB7E" w:rsidR="00C45A50" w:rsidRPr="00D67C10" w:rsidRDefault="00C45A50" w:rsidP="008510D2">
            <w:pPr>
              <w:suppressAutoHyphens w:val="0"/>
              <w:spacing w:after="0"/>
              <w:rPr>
                <w:b/>
                <w:color w:val="auto"/>
                <w:sz w:val="24"/>
                <w:szCs w:val="24"/>
              </w:rPr>
            </w:pPr>
            <w:r w:rsidRPr="00D67C10">
              <w:rPr>
                <w:b/>
                <w:color w:val="auto"/>
                <w:sz w:val="24"/>
                <w:szCs w:val="24"/>
              </w:rPr>
              <w:t>(Obrazac 3.)</w:t>
            </w:r>
          </w:p>
        </w:tc>
        <w:tc>
          <w:tcPr>
            <w:tcW w:w="3969" w:type="dxa"/>
          </w:tcPr>
          <w:p w14:paraId="04C5E773" w14:textId="66A52C5F" w:rsidR="00C45A50" w:rsidRPr="00D67C10" w:rsidRDefault="00C45A50" w:rsidP="006D2646">
            <w:pPr>
              <w:suppressAutoHyphens w:val="0"/>
              <w:spacing w:after="0"/>
              <w:jc w:val="both"/>
              <w:rPr>
                <w:color w:val="auto"/>
                <w:sz w:val="24"/>
                <w:szCs w:val="24"/>
              </w:rPr>
            </w:pPr>
            <w:r w:rsidRPr="00EA40E8">
              <w:rPr>
                <w:b/>
                <w:color w:val="auto"/>
                <w:sz w:val="24"/>
                <w:szCs w:val="24"/>
              </w:rPr>
              <w:t xml:space="preserve">Elektronička </w:t>
            </w:r>
            <w:r w:rsidR="00F17D08" w:rsidRPr="00F17D08">
              <w:rPr>
                <w:b/>
                <w:color w:val="auto"/>
                <w:sz w:val="24"/>
                <w:szCs w:val="24"/>
                <w:highlight w:val="yellow"/>
              </w:rPr>
              <w:t>preslika</w:t>
            </w:r>
            <w:r w:rsidR="005C2BDA">
              <w:t xml:space="preserve"> </w:t>
            </w:r>
            <w:r w:rsidR="005C2BDA" w:rsidRPr="009C167B">
              <w:rPr>
                <w:color w:val="auto"/>
                <w:sz w:val="24"/>
                <w:szCs w:val="24"/>
                <w:highlight w:val="yellow"/>
              </w:rPr>
              <w:t xml:space="preserve">dokumenta, koji je potpisan od </w:t>
            </w:r>
            <w:r w:rsidR="00B444D7" w:rsidRPr="005620B8">
              <w:rPr>
                <w:color w:val="auto"/>
                <w:sz w:val="24"/>
                <w:szCs w:val="24"/>
                <w:highlight w:val="yellow"/>
              </w:rPr>
              <w:t xml:space="preserve">osobe ovlaštene za zastupanje (u mandatu) </w:t>
            </w:r>
            <w:r w:rsidR="005C2BDA" w:rsidRPr="005620B8">
              <w:rPr>
                <w:color w:val="auto"/>
                <w:sz w:val="24"/>
                <w:szCs w:val="24"/>
                <w:highlight w:val="yellow"/>
              </w:rPr>
              <w:t>i ovjeren službenim pečatom organizacije</w:t>
            </w:r>
            <w:r w:rsidR="005C2BDA" w:rsidRPr="009C167B">
              <w:rPr>
                <w:color w:val="auto"/>
                <w:sz w:val="24"/>
                <w:szCs w:val="24"/>
                <w:highlight w:val="yellow"/>
              </w:rPr>
              <w:t>,</w:t>
            </w:r>
            <w:r w:rsidRPr="005C2BDA">
              <w:rPr>
                <w:color w:val="auto"/>
                <w:sz w:val="24"/>
                <w:szCs w:val="24"/>
              </w:rPr>
              <w:t xml:space="preserve"> </w:t>
            </w:r>
            <w:r w:rsidRPr="00D67C10">
              <w:rPr>
                <w:color w:val="auto"/>
                <w:sz w:val="24"/>
                <w:szCs w:val="24"/>
              </w:rPr>
              <w:t>treba biti dostavljena na CD-R.</w:t>
            </w:r>
          </w:p>
        </w:tc>
        <w:tc>
          <w:tcPr>
            <w:tcW w:w="2268" w:type="dxa"/>
          </w:tcPr>
          <w:p w14:paraId="374CDD1A" w14:textId="77777777" w:rsidR="00C45A50" w:rsidRPr="00D67C10" w:rsidRDefault="00C45A50" w:rsidP="008510D2">
            <w:pPr>
              <w:suppressAutoHyphens w:val="0"/>
              <w:spacing w:after="0"/>
              <w:rPr>
                <w:color w:val="auto"/>
                <w:sz w:val="24"/>
                <w:szCs w:val="24"/>
              </w:rPr>
            </w:pPr>
            <w:r w:rsidRPr="00D67C10">
              <w:rPr>
                <w:color w:val="auto"/>
                <w:sz w:val="24"/>
                <w:szCs w:val="24"/>
              </w:rPr>
              <w:t>Svi partneri</w:t>
            </w:r>
          </w:p>
        </w:tc>
      </w:tr>
      <w:tr w:rsidR="00C45A50" w:rsidRPr="00D67C10" w14:paraId="47F34879" w14:textId="77777777" w:rsidTr="008510D2">
        <w:tc>
          <w:tcPr>
            <w:tcW w:w="3397" w:type="dxa"/>
          </w:tcPr>
          <w:p w14:paraId="550F823E" w14:textId="6C1EA6EF" w:rsidR="00C45A50" w:rsidRPr="00D67C10" w:rsidRDefault="00C45A50" w:rsidP="001C0DA8">
            <w:pPr>
              <w:suppressAutoHyphens w:val="0"/>
              <w:spacing w:after="0"/>
              <w:rPr>
                <w:b/>
                <w:color w:val="auto"/>
                <w:sz w:val="24"/>
                <w:szCs w:val="24"/>
              </w:rPr>
            </w:pPr>
            <w:r w:rsidRPr="00D67C10">
              <w:rPr>
                <w:b/>
                <w:color w:val="auto"/>
                <w:sz w:val="24"/>
                <w:szCs w:val="24"/>
              </w:rPr>
              <w:t>Preslik</w:t>
            </w:r>
            <w:r w:rsidR="001C0DA8">
              <w:rPr>
                <w:b/>
                <w:color w:val="auto"/>
                <w:sz w:val="24"/>
                <w:szCs w:val="24"/>
              </w:rPr>
              <w:t xml:space="preserve">a odgovarajućeg temeljnog akta </w:t>
            </w:r>
            <w:r w:rsidRPr="00D67C10">
              <w:rPr>
                <w:b/>
                <w:color w:val="auto"/>
                <w:sz w:val="24"/>
                <w:szCs w:val="24"/>
              </w:rPr>
              <w:t xml:space="preserve">iz kojega je </w:t>
            </w:r>
            <w:r w:rsidRPr="00D67C10">
              <w:rPr>
                <w:b/>
                <w:color w:val="auto"/>
                <w:sz w:val="24"/>
                <w:szCs w:val="24"/>
              </w:rPr>
              <w:lastRenderedPageBreak/>
              <w:t>razvidno ispu</w:t>
            </w:r>
            <w:r w:rsidR="001C0DA8">
              <w:rPr>
                <w:b/>
                <w:color w:val="auto"/>
                <w:sz w:val="24"/>
                <w:szCs w:val="24"/>
              </w:rPr>
              <w:t>njavanje odredbi iz točke 2.1.1, odnosno 2.1.2</w:t>
            </w:r>
          </w:p>
        </w:tc>
        <w:tc>
          <w:tcPr>
            <w:tcW w:w="3969" w:type="dxa"/>
          </w:tcPr>
          <w:p w14:paraId="4F046F39" w14:textId="6F13DE88" w:rsidR="00C45A50" w:rsidRPr="00D67C10" w:rsidRDefault="00C45A50" w:rsidP="008510D2">
            <w:pPr>
              <w:suppressAutoHyphens w:val="0"/>
              <w:spacing w:after="0"/>
              <w:rPr>
                <w:color w:val="auto"/>
                <w:sz w:val="24"/>
                <w:szCs w:val="24"/>
              </w:rPr>
            </w:pPr>
            <w:r w:rsidRPr="00D67C10">
              <w:rPr>
                <w:b/>
                <w:color w:val="auto"/>
                <w:sz w:val="24"/>
                <w:szCs w:val="24"/>
              </w:rPr>
              <w:lastRenderedPageBreak/>
              <w:t>Elektronička preslika</w:t>
            </w:r>
            <w:r w:rsidRPr="00D67C10">
              <w:rPr>
                <w:color w:val="auto"/>
                <w:sz w:val="24"/>
                <w:szCs w:val="24"/>
              </w:rPr>
              <w:t xml:space="preserve"> (ukoliko je primjenjivo)</w:t>
            </w:r>
            <w:r w:rsidR="00E51660">
              <w:rPr>
                <w:color w:val="auto"/>
                <w:sz w:val="24"/>
                <w:szCs w:val="24"/>
              </w:rPr>
              <w:t>, dostavljena na CD-R-u.</w:t>
            </w:r>
          </w:p>
          <w:p w14:paraId="3E335E4B" w14:textId="4382BFB5" w:rsidR="00C45A50" w:rsidRPr="00D67C10" w:rsidRDefault="00C45A50" w:rsidP="008510D2">
            <w:pPr>
              <w:suppressAutoHyphens w:val="0"/>
              <w:spacing w:after="0"/>
              <w:jc w:val="both"/>
              <w:rPr>
                <w:color w:val="auto"/>
                <w:sz w:val="24"/>
                <w:szCs w:val="24"/>
              </w:rPr>
            </w:pPr>
            <w:r w:rsidRPr="00D67C10">
              <w:rPr>
                <w:color w:val="auto"/>
                <w:sz w:val="24"/>
                <w:szCs w:val="24"/>
              </w:rPr>
              <w:lastRenderedPageBreak/>
              <w:t xml:space="preserve">Ukoliko je prijavitelj ili partner udruga koja je </w:t>
            </w:r>
            <w:r w:rsidRPr="00D67C10">
              <w:rPr>
                <w:b/>
                <w:bCs/>
                <w:color w:val="auto"/>
                <w:sz w:val="24"/>
                <w:szCs w:val="24"/>
              </w:rPr>
              <w:t>uskladila svoj statut</w:t>
            </w:r>
            <w:r w:rsidRPr="00D67C10">
              <w:rPr>
                <w:color w:val="auto"/>
                <w:sz w:val="24"/>
                <w:szCs w:val="24"/>
              </w:rPr>
              <w:t xml:space="preserve"> s odredbama Zakona o udrugama (NN 74/2014</w:t>
            </w:r>
            <w:r w:rsidR="00C001B9">
              <w:rPr>
                <w:color w:val="auto"/>
                <w:sz w:val="24"/>
                <w:szCs w:val="24"/>
              </w:rPr>
              <w:t xml:space="preserve">, </w:t>
            </w:r>
            <w:r w:rsidR="00C001B9" w:rsidRPr="00C001B9">
              <w:rPr>
                <w:color w:val="auto"/>
                <w:sz w:val="24"/>
                <w:szCs w:val="24"/>
              </w:rPr>
              <w:t>70/2017</w:t>
            </w:r>
            <w:r w:rsidRPr="00701002">
              <w:rPr>
                <w:bCs/>
                <w:color w:val="auto"/>
                <w:sz w:val="24"/>
                <w:szCs w:val="24"/>
              </w:rPr>
              <w:t>),</w:t>
            </w:r>
            <w:r w:rsidRPr="00D67C10">
              <w:rPr>
                <w:b/>
                <w:bCs/>
                <w:color w:val="auto"/>
                <w:sz w:val="24"/>
                <w:szCs w:val="24"/>
              </w:rPr>
              <w:t xml:space="preserve"> statut nije potrebno prilagati</w:t>
            </w:r>
            <w:r w:rsidRPr="00D67C10">
              <w:rPr>
                <w:color w:val="auto"/>
                <w:sz w:val="24"/>
                <w:szCs w:val="24"/>
              </w:rPr>
              <w:t xml:space="preserve"> (pri čemu statut mora biti dostupan za preuzimanje u Registru udruga).</w:t>
            </w:r>
          </w:p>
          <w:p w14:paraId="53B53930" w14:textId="77777777" w:rsidR="00C45A50" w:rsidRPr="00D67C10" w:rsidRDefault="00C45A50" w:rsidP="008510D2">
            <w:pPr>
              <w:suppressAutoHyphens w:val="0"/>
              <w:spacing w:after="0"/>
              <w:jc w:val="both"/>
              <w:rPr>
                <w:color w:val="auto"/>
                <w:sz w:val="24"/>
                <w:szCs w:val="24"/>
              </w:rPr>
            </w:pPr>
            <w:r w:rsidRPr="00D67C10">
              <w:rPr>
                <w:color w:val="auto"/>
                <w:sz w:val="24"/>
                <w:szCs w:val="24"/>
              </w:rPr>
              <w:t xml:space="preserve">Ukoliko je </w:t>
            </w:r>
            <w:r w:rsidRPr="00D67C10">
              <w:rPr>
                <w:b/>
                <w:bCs/>
                <w:color w:val="auto"/>
                <w:sz w:val="24"/>
                <w:szCs w:val="24"/>
              </w:rPr>
              <w:t xml:space="preserve">statut usklađen, ali nije </w:t>
            </w:r>
            <w:r w:rsidRPr="00D67C10">
              <w:rPr>
                <w:color w:val="auto"/>
                <w:sz w:val="24"/>
                <w:szCs w:val="24"/>
              </w:rPr>
              <w:t>dostupan za preuzimanje</w:t>
            </w:r>
            <w:r w:rsidRPr="00D67C10">
              <w:rPr>
                <w:b/>
                <w:bCs/>
                <w:color w:val="auto"/>
                <w:sz w:val="24"/>
                <w:szCs w:val="24"/>
              </w:rPr>
              <w:t xml:space="preserve"> u Registru udruga</w:t>
            </w:r>
            <w:r w:rsidRPr="00D67C10">
              <w:rPr>
                <w:color w:val="auto"/>
                <w:sz w:val="24"/>
                <w:szCs w:val="24"/>
              </w:rPr>
              <w:t xml:space="preserve">, potrebno je </w:t>
            </w:r>
            <w:r w:rsidRPr="00D67C10">
              <w:rPr>
                <w:b/>
                <w:bCs/>
                <w:color w:val="auto"/>
                <w:sz w:val="24"/>
                <w:szCs w:val="24"/>
              </w:rPr>
              <w:t>priložiti presliku ovjerenog usklađenog statuta.</w:t>
            </w:r>
            <w:r w:rsidRPr="00D67C10">
              <w:rPr>
                <w:color w:val="auto"/>
                <w:sz w:val="24"/>
                <w:szCs w:val="24"/>
              </w:rPr>
              <w:t xml:space="preserve"> Ukoliko je prijavitelj/partner podnio zahtjev za usklađivanjem statuta sa Zakonom, a postupak pred nadležnim uredom nije dovršen, prilaže presliku važećeg statuta (ukoliko se ne nalazi u elektroničkoj bazi Registra) te dokaz o podnesenom zahtjevu za usklađivanjem statuta sa Zakonom ukoliko isti nije vidljiv odnosno dostupan u Registru.</w:t>
            </w:r>
          </w:p>
          <w:p w14:paraId="78573ED4" w14:textId="69A41DF6" w:rsidR="00C45A50" w:rsidRPr="00D67C10" w:rsidRDefault="00C45A50" w:rsidP="006D2646">
            <w:pPr>
              <w:suppressAutoHyphens w:val="0"/>
              <w:spacing w:after="0"/>
              <w:jc w:val="both"/>
              <w:rPr>
                <w:color w:val="auto"/>
                <w:sz w:val="24"/>
                <w:szCs w:val="24"/>
              </w:rPr>
            </w:pPr>
            <w:r w:rsidRPr="00D67C10">
              <w:rPr>
                <w:b/>
                <w:color w:val="auto"/>
                <w:sz w:val="24"/>
                <w:szCs w:val="24"/>
              </w:rPr>
              <w:t>Napomena:</w:t>
            </w:r>
            <w:r w:rsidRPr="00D67C10">
              <w:rPr>
                <w:color w:val="auto"/>
                <w:sz w:val="24"/>
                <w:szCs w:val="24"/>
              </w:rPr>
              <w:t xml:space="preserve"> Udruge koje do datuma dostave projektnih prijedloga nisu uskladile svoje statute sa Zakonom o udrugama (NN 74/</w:t>
            </w:r>
            <w:r w:rsidR="00095435">
              <w:rPr>
                <w:color w:val="auto"/>
                <w:sz w:val="24"/>
                <w:szCs w:val="24"/>
              </w:rPr>
              <w:t>20</w:t>
            </w:r>
            <w:r w:rsidRPr="00D67C10">
              <w:rPr>
                <w:color w:val="auto"/>
                <w:sz w:val="24"/>
                <w:szCs w:val="24"/>
              </w:rPr>
              <w:t>14</w:t>
            </w:r>
            <w:r w:rsidR="00C001B9">
              <w:rPr>
                <w:color w:val="auto"/>
                <w:sz w:val="24"/>
                <w:szCs w:val="24"/>
              </w:rPr>
              <w:t xml:space="preserve">, </w:t>
            </w:r>
            <w:r w:rsidR="00C001B9" w:rsidRPr="00C001B9">
              <w:rPr>
                <w:color w:val="auto"/>
                <w:sz w:val="24"/>
                <w:szCs w:val="24"/>
              </w:rPr>
              <w:t>70/2017</w:t>
            </w:r>
            <w:r w:rsidRPr="00D67C10">
              <w:rPr>
                <w:color w:val="auto"/>
                <w:sz w:val="24"/>
                <w:szCs w:val="24"/>
              </w:rPr>
              <w:t>), niti su podnijele zahtjev za upis promjena nadležnom uredu državne uprave, ne ispunjavaju uvjete za korištenje sredstava iz javnih izvora sukladno čl. 5. Uredbe o kriterijima, mjerilima i postupcima financiranja i ugovaranja programa i projekata udruga od interesa za opće dobro koje provode udruge (NN 26/</w:t>
            </w:r>
            <w:r w:rsidR="000D559A">
              <w:rPr>
                <w:color w:val="auto"/>
                <w:sz w:val="24"/>
                <w:szCs w:val="24"/>
              </w:rPr>
              <w:t>20</w:t>
            </w:r>
            <w:r w:rsidRPr="00D67C10">
              <w:rPr>
                <w:color w:val="auto"/>
                <w:sz w:val="24"/>
                <w:szCs w:val="24"/>
              </w:rPr>
              <w:t xml:space="preserve">15) te se isključuju iz daljnjeg postupka odabira projekata. </w:t>
            </w:r>
          </w:p>
        </w:tc>
        <w:tc>
          <w:tcPr>
            <w:tcW w:w="2268" w:type="dxa"/>
          </w:tcPr>
          <w:p w14:paraId="19AD5E72" w14:textId="1BE725DA" w:rsidR="00C45A50" w:rsidRDefault="001C0DA8" w:rsidP="008510D2">
            <w:pPr>
              <w:suppressAutoHyphens w:val="0"/>
              <w:spacing w:after="0"/>
              <w:rPr>
                <w:color w:val="auto"/>
                <w:sz w:val="24"/>
                <w:szCs w:val="24"/>
              </w:rPr>
            </w:pPr>
            <w:r>
              <w:rPr>
                <w:color w:val="auto"/>
                <w:sz w:val="24"/>
                <w:szCs w:val="24"/>
              </w:rPr>
              <w:lastRenderedPageBreak/>
              <w:t xml:space="preserve">Prijavitelj i </w:t>
            </w:r>
            <w:r w:rsidR="00D80B82">
              <w:rPr>
                <w:color w:val="auto"/>
                <w:sz w:val="24"/>
                <w:szCs w:val="24"/>
              </w:rPr>
              <w:t>svi partneri</w:t>
            </w:r>
            <w:r>
              <w:rPr>
                <w:color w:val="auto"/>
                <w:sz w:val="24"/>
                <w:szCs w:val="24"/>
              </w:rPr>
              <w:t>.</w:t>
            </w:r>
          </w:p>
          <w:p w14:paraId="4612527C" w14:textId="609D5D9A" w:rsidR="001C0DA8" w:rsidRPr="00D67C10" w:rsidRDefault="001C0DA8" w:rsidP="008510D2">
            <w:pPr>
              <w:suppressAutoHyphens w:val="0"/>
              <w:spacing w:after="0"/>
              <w:rPr>
                <w:color w:val="auto"/>
                <w:sz w:val="24"/>
                <w:szCs w:val="24"/>
              </w:rPr>
            </w:pPr>
            <w:r>
              <w:rPr>
                <w:color w:val="auto"/>
                <w:sz w:val="24"/>
                <w:szCs w:val="24"/>
              </w:rPr>
              <w:lastRenderedPageBreak/>
              <w:t>Nije primjenjivo za jedinice lokalne i područne (regionalne) samouprave.</w:t>
            </w:r>
          </w:p>
        </w:tc>
      </w:tr>
      <w:tr w:rsidR="00C45A50" w:rsidRPr="00D67C10" w14:paraId="125C3D4E" w14:textId="77777777" w:rsidTr="008510D2">
        <w:tc>
          <w:tcPr>
            <w:tcW w:w="3397" w:type="dxa"/>
          </w:tcPr>
          <w:p w14:paraId="3159BF47" w14:textId="41146C5C" w:rsidR="00C45A50" w:rsidRDefault="003963AC" w:rsidP="00D80B82">
            <w:pPr>
              <w:suppressAutoHyphens w:val="0"/>
              <w:spacing w:after="0"/>
              <w:rPr>
                <w:b/>
                <w:color w:val="auto"/>
                <w:sz w:val="24"/>
                <w:szCs w:val="24"/>
              </w:rPr>
            </w:pPr>
            <w:r>
              <w:rPr>
                <w:b/>
                <w:color w:val="auto"/>
                <w:sz w:val="24"/>
                <w:szCs w:val="24"/>
              </w:rPr>
              <w:lastRenderedPageBreak/>
              <w:t>Zemljišnoknjižni izvadak, ne stariji od 6 mjeseci od datuma objave Poziva</w:t>
            </w:r>
            <w:r w:rsidR="00C45A50" w:rsidRPr="00D67C10">
              <w:rPr>
                <w:b/>
                <w:color w:val="auto"/>
                <w:sz w:val="24"/>
                <w:szCs w:val="24"/>
              </w:rPr>
              <w:t xml:space="preserve"> </w:t>
            </w:r>
          </w:p>
          <w:p w14:paraId="37AEAFC6" w14:textId="0040C576" w:rsidR="00D80B82" w:rsidRPr="00D67C10" w:rsidRDefault="00D80B82" w:rsidP="00D80B82">
            <w:pPr>
              <w:suppressAutoHyphens w:val="0"/>
              <w:spacing w:after="0"/>
              <w:rPr>
                <w:b/>
                <w:color w:val="auto"/>
                <w:sz w:val="24"/>
                <w:szCs w:val="24"/>
              </w:rPr>
            </w:pPr>
            <w:r>
              <w:rPr>
                <w:b/>
                <w:color w:val="auto"/>
                <w:sz w:val="24"/>
                <w:szCs w:val="24"/>
              </w:rPr>
              <w:t>(primjenjivo samo za projektne prijedloge u skupini aktivnosti A koji uključuju adaptacijske radove)</w:t>
            </w:r>
          </w:p>
        </w:tc>
        <w:tc>
          <w:tcPr>
            <w:tcW w:w="3969" w:type="dxa"/>
          </w:tcPr>
          <w:p w14:paraId="439A067C" w14:textId="14746CF1" w:rsidR="00C45A50" w:rsidRPr="00D67C10" w:rsidRDefault="003963AC" w:rsidP="008510D2">
            <w:pPr>
              <w:suppressAutoHyphens w:val="0"/>
              <w:spacing w:after="0"/>
              <w:rPr>
                <w:b/>
                <w:color w:val="auto"/>
                <w:sz w:val="24"/>
                <w:szCs w:val="24"/>
              </w:rPr>
            </w:pPr>
            <w:r>
              <w:rPr>
                <w:b/>
                <w:color w:val="auto"/>
                <w:sz w:val="24"/>
                <w:szCs w:val="24"/>
              </w:rPr>
              <w:t>Elektronička preslika</w:t>
            </w:r>
            <w:r w:rsidR="00E51660">
              <w:rPr>
                <w:color w:val="auto"/>
                <w:sz w:val="24"/>
                <w:szCs w:val="24"/>
              </w:rPr>
              <w:t>, dostavljena na CD-R-u.</w:t>
            </w:r>
          </w:p>
          <w:p w14:paraId="06F7AECC" w14:textId="77777777" w:rsidR="00C45A50" w:rsidRDefault="00C45A50" w:rsidP="008510D2">
            <w:pPr>
              <w:suppressAutoHyphens w:val="0"/>
              <w:spacing w:after="0"/>
              <w:jc w:val="both"/>
              <w:rPr>
                <w:color w:val="auto"/>
                <w:sz w:val="24"/>
                <w:szCs w:val="24"/>
              </w:rPr>
            </w:pPr>
          </w:p>
          <w:p w14:paraId="72EC847E" w14:textId="77777777" w:rsidR="00C45A50" w:rsidRPr="00D67C10" w:rsidRDefault="00C45A50" w:rsidP="008510D2">
            <w:pPr>
              <w:suppressAutoHyphens w:val="0"/>
              <w:spacing w:after="0"/>
              <w:jc w:val="both"/>
              <w:rPr>
                <w:color w:val="auto"/>
                <w:sz w:val="24"/>
                <w:szCs w:val="24"/>
              </w:rPr>
            </w:pPr>
          </w:p>
          <w:p w14:paraId="04915DF3" w14:textId="77777777" w:rsidR="00C45A50" w:rsidRPr="00D67C10" w:rsidRDefault="00C45A50" w:rsidP="0086536D">
            <w:pPr>
              <w:suppressAutoHyphens w:val="0"/>
              <w:spacing w:after="0"/>
              <w:jc w:val="both"/>
              <w:rPr>
                <w:color w:val="auto"/>
                <w:sz w:val="24"/>
                <w:szCs w:val="24"/>
              </w:rPr>
            </w:pPr>
          </w:p>
        </w:tc>
        <w:tc>
          <w:tcPr>
            <w:tcW w:w="2268" w:type="dxa"/>
          </w:tcPr>
          <w:p w14:paraId="57CDEF25" w14:textId="35F3C3B1" w:rsidR="00C45A50" w:rsidRPr="00D67C10" w:rsidRDefault="00D80B82" w:rsidP="008510D2">
            <w:pPr>
              <w:suppressAutoHyphens w:val="0"/>
              <w:spacing w:after="0"/>
              <w:rPr>
                <w:color w:val="auto"/>
                <w:sz w:val="24"/>
                <w:szCs w:val="24"/>
              </w:rPr>
            </w:pPr>
            <w:r>
              <w:rPr>
                <w:color w:val="auto"/>
                <w:sz w:val="24"/>
                <w:szCs w:val="24"/>
              </w:rPr>
              <w:t>Prijavitelj ili partner</w:t>
            </w:r>
            <w:r w:rsidR="003963AC">
              <w:rPr>
                <w:color w:val="auto"/>
                <w:sz w:val="24"/>
                <w:szCs w:val="24"/>
              </w:rPr>
              <w:t>, u pravnom statusu jedinice lokalne ili područne (regionalne) samouprave,</w:t>
            </w:r>
            <w:r>
              <w:rPr>
                <w:color w:val="auto"/>
                <w:sz w:val="24"/>
                <w:szCs w:val="24"/>
              </w:rPr>
              <w:t xml:space="preserve"> koji je vlasnik nekretnine na koju se odnose adaptacijski radovi</w:t>
            </w:r>
          </w:p>
        </w:tc>
      </w:tr>
      <w:tr w:rsidR="00C45A50" w:rsidRPr="00D67C10" w14:paraId="615B9733" w14:textId="77777777" w:rsidTr="008510D2">
        <w:tc>
          <w:tcPr>
            <w:tcW w:w="3397" w:type="dxa"/>
          </w:tcPr>
          <w:p w14:paraId="77A88B29" w14:textId="5F0DC0D8" w:rsidR="00C45A50" w:rsidRPr="00D67C10" w:rsidRDefault="00C45A50" w:rsidP="00616DBD">
            <w:pPr>
              <w:suppressAutoHyphens w:val="0"/>
              <w:spacing w:after="0"/>
              <w:rPr>
                <w:b/>
                <w:color w:val="auto"/>
                <w:sz w:val="24"/>
                <w:szCs w:val="24"/>
              </w:rPr>
            </w:pPr>
            <w:r w:rsidRPr="00D67C10">
              <w:rPr>
                <w:b/>
                <w:color w:val="auto"/>
                <w:sz w:val="24"/>
                <w:szCs w:val="24"/>
              </w:rPr>
              <w:t xml:space="preserve">Potvrda </w:t>
            </w:r>
            <w:r w:rsidR="001C0DA8">
              <w:rPr>
                <w:b/>
                <w:color w:val="auto"/>
                <w:sz w:val="24"/>
                <w:szCs w:val="24"/>
              </w:rPr>
              <w:t>Ministarstva financija/Porezne uprave o nepostojanju</w:t>
            </w:r>
            <w:r w:rsidRPr="00D67C10">
              <w:rPr>
                <w:b/>
                <w:color w:val="auto"/>
                <w:sz w:val="24"/>
                <w:szCs w:val="24"/>
              </w:rPr>
              <w:t xml:space="preserve"> </w:t>
            </w:r>
            <w:r w:rsidR="001C0DA8">
              <w:rPr>
                <w:b/>
                <w:color w:val="auto"/>
                <w:sz w:val="24"/>
                <w:szCs w:val="24"/>
              </w:rPr>
              <w:t xml:space="preserve">javnog </w:t>
            </w:r>
            <w:r w:rsidRPr="00D67C10">
              <w:rPr>
                <w:b/>
                <w:color w:val="auto"/>
                <w:sz w:val="24"/>
                <w:szCs w:val="24"/>
              </w:rPr>
              <w:t>duga  po osnovi javnih davanja o kojima Porezna u</w:t>
            </w:r>
            <w:r w:rsidR="003963AC">
              <w:rPr>
                <w:b/>
                <w:color w:val="auto"/>
                <w:sz w:val="24"/>
                <w:szCs w:val="24"/>
              </w:rPr>
              <w:t xml:space="preserve">prava vodi službenu evidenciju, </w:t>
            </w:r>
            <w:r w:rsidRPr="00D67C10">
              <w:rPr>
                <w:b/>
                <w:color w:val="auto"/>
                <w:sz w:val="24"/>
                <w:szCs w:val="24"/>
              </w:rPr>
              <w:t>ne starija od datuma objave Poziva</w:t>
            </w:r>
          </w:p>
        </w:tc>
        <w:tc>
          <w:tcPr>
            <w:tcW w:w="3969" w:type="dxa"/>
          </w:tcPr>
          <w:p w14:paraId="17EF9C15" w14:textId="6A586963" w:rsidR="00C45A50" w:rsidRPr="00D80B82" w:rsidRDefault="00C45A50" w:rsidP="008510D2">
            <w:pPr>
              <w:suppressAutoHyphens w:val="0"/>
              <w:spacing w:after="0"/>
              <w:rPr>
                <w:color w:val="auto"/>
                <w:sz w:val="24"/>
                <w:szCs w:val="24"/>
              </w:rPr>
            </w:pPr>
            <w:r w:rsidRPr="00D67C10">
              <w:rPr>
                <w:b/>
                <w:color w:val="auto"/>
                <w:sz w:val="24"/>
                <w:szCs w:val="24"/>
              </w:rPr>
              <w:t>Elektronička preslika</w:t>
            </w:r>
            <w:r w:rsidR="00E51660">
              <w:rPr>
                <w:color w:val="auto"/>
                <w:sz w:val="24"/>
                <w:szCs w:val="24"/>
              </w:rPr>
              <w:t>, dostavljena na CD-R-u.</w:t>
            </w:r>
          </w:p>
        </w:tc>
        <w:tc>
          <w:tcPr>
            <w:tcW w:w="2268" w:type="dxa"/>
          </w:tcPr>
          <w:p w14:paraId="5E439297" w14:textId="77777777" w:rsidR="00C45A50" w:rsidRPr="00D67C10" w:rsidRDefault="00C45A50" w:rsidP="008510D2">
            <w:pPr>
              <w:suppressAutoHyphens w:val="0"/>
              <w:spacing w:after="0"/>
              <w:rPr>
                <w:color w:val="auto"/>
                <w:sz w:val="24"/>
                <w:szCs w:val="24"/>
              </w:rPr>
            </w:pPr>
            <w:r w:rsidRPr="00D67C10">
              <w:rPr>
                <w:color w:val="auto"/>
                <w:sz w:val="24"/>
                <w:szCs w:val="24"/>
              </w:rPr>
              <w:t>Prijavitelj i svi partneri</w:t>
            </w:r>
          </w:p>
        </w:tc>
      </w:tr>
    </w:tbl>
    <w:p w14:paraId="30202699" w14:textId="77777777" w:rsidR="00E51660" w:rsidRDefault="00E51660" w:rsidP="006D2646">
      <w:pPr>
        <w:spacing w:after="0" w:line="240" w:lineRule="auto"/>
        <w:rPr>
          <w:sz w:val="24"/>
          <w:szCs w:val="24"/>
        </w:rPr>
      </w:pPr>
    </w:p>
    <w:p w14:paraId="03C4A0D7" w14:textId="48003E61" w:rsidR="001526EE" w:rsidRPr="00841255" w:rsidRDefault="003963AC" w:rsidP="00EE793A">
      <w:pPr>
        <w:spacing w:after="0" w:line="240" w:lineRule="auto"/>
        <w:ind w:left="1" w:hanging="1"/>
        <w:rPr>
          <w:sz w:val="24"/>
          <w:szCs w:val="24"/>
        </w:rPr>
      </w:pPr>
      <w:r>
        <w:rPr>
          <w:sz w:val="24"/>
          <w:szCs w:val="24"/>
        </w:rPr>
        <w:t>Izvornici ili ovjerene preslike dokumentacije koja je dostavljena kao preslika, dostavljaju se n</w:t>
      </w:r>
      <w:r w:rsidR="00EC006D">
        <w:rPr>
          <w:sz w:val="24"/>
          <w:szCs w:val="24"/>
        </w:rPr>
        <w:t xml:space="preserve">aknadno, isključivo na zahtjev </w:t>
      </w:r>
      <w:r>
        <w:rPr>
          <w:sz w:val="24"/>
          <w:szCs w:val="24"/>
        </w:rPr>
        <w:t>Nacionalne zaklade za razvoj civilnoga društva.</w:t>
      </w:r>
    </w:p>
    <w:p w14:paraId="22DE3B90" w14:textId="77777777" w:rsidR="001526EE" w:rsidRPr="00841255" w:rsidRDefault="001526EE">
      <w:pPr>
        <w:spacing w:after="0" w:line="240" w:lineRule="auto"/>
        <w:jc w:val="both"/>
        <w:rPr>
          <w:sz w:val="24"/>
          <w:szCs w:val="24"/>
        </w:rPr>
      </w:pPr>
    </w:p>
    <w:p w14:paraId="429FD91B" w14:textId="77777777" w:rsidR="001526EE" w:rsidRPr="00841255" w:rsidRDefault="001526EE">
      <w:pPr>
        <w:pStyle w:val="ESFUputepodnaslov"/>
        <w:spacing w:before="0" w:after="0" w:line="240" w:lineRule="auto"/>
        <w:jc w:val="both"/>
        <w:rPr>
          <w:b/>
          <w:bCs/>
        </w:rPr>
      </w:pPr>
    </w:p>
    <w:p w14:paraId="0958B9D4" w14:textId="77777777" w:rsidR="001526EE" w:rsidRPr="00841255" w:rsidRDefault="0031518F">
      <w:pPr>
        <w:pStyle w:val="ESFUputepodnaslov"/>
        <w:pBdr>
          <w:bottom w:val="single" w:sz="4" w:space="0" w:color="000080"/>
        </w:pBdr>
        <w:spacing w:before="0" w:after="0" w:line="240" w:lineRule="auto"/>
        <w:jc w:val="both"/>
      </w:pPr>
      <w:bookmarkStart w:id="53" w:name="_Toc26"/>
      <w:bookmarkStart w:id="54" w:name="_Toc505340839"/>
      <w:r w:rsidRPr="00841255">
        <w:rPr>
          <w:rStyle w:val="Bez"/>
          <w:b/>
          <w:bCs/>
        </w:rPr>
        <w:t>5.2 Rok za podnošenje projektnih prijedloga</w:t>
      </w:r>
      <w:bookmarkEnd w:id="53"/>
      <w:bookmarkEnd w:id="54"/>
    </w:p>
    <w:p w14:paraId="2BDDA567" w14:textId="77777777" w:rsidR="001526EE" w:rsidRPr="00841255" w:rsidRDefault="001526EE">
      <w:pPr>
        <w:spacing w:after="0" w:line="240" w:lineRule="auto"/>
        <w:jc w:val="both"/>
        <w:rPr>
          <w:sz w:val="24"/>
          <w:szCs w:val="24"/>
        </w:rPr>
      </w:pPr>
    </w:p>
    <w:p w14:paraId="711F1A69" w14:textId="4305FD89" w:rsidR="001526EE" w:rsidRPr="00841255" w:rsidRDefault="0031518F">
      <w:pPr>
        <w:pStyle w:val="ESFBodysivo"/>
        <w:spacing w:after="0" w:line="240" w:lineRule="auto"/>
      </w:pPr>
      <w:r w:rsidRPr="00841255">
        <w:t xml:space="preserve">Poziv se vodi u modalitetu otvorenog privremenog poziva </w:t>
      </w:r>
      <w:r w:rsidR="00723BB4">
        <w:t>na</w:t>
      </w:r>
      <w:r w:rsidRPr="00841255">
        <w:t xml:space="preserve"> dostavu projektnih prijedloga s krajnjim rokom za podnošenje projektnih prijedloga</w:t>
      </w:r>
      <w:r w:rsidR="00616DBD">
        <w:t xml:space="preserve"> </w:t>
      </w:r>
      <w:r w:rsidR="00616DBD" w:rsidRPr="00616DBD">
        <w:rPr>
          <w:b/>
        </w:rPr>
        <w:t xml:space="preserve">28. 2. </w:t>
      </w:r>
      <w:r w:rsidRPr="003F3EF6">
        <w:rPr>
          <w:rStyle w:val="Bez"/>
          <w:b/>
        </w:rPr>
        <w:t>201</w:t>
      </w:r>
      <w:r w:rsidR="009E409B" w:rsidRPr="003F3EF6">
        <w:rPr>
          <w:rStyle w:val="Bez"/>
          <w:b/>
        </w:rPr>
        <w:t>8</w:t>
      </w:r>
      <w:r w:rsidR="00A24E6D" w:rsidRPr="003F3EF6">
        <w:rPr>
          <w:rStyle w:val="Bez"/>
          <w:b/>
        </w:rPr>
        <w:t>.</w:t>
      </w:r>
      <w:r w:rsidRPr="00841255">
        <w:t xml:space="preserve"> </w:t>
      </w:r>
    </w:p>
    <w:p w14:paraId="51451E9C" w14:textId="77777777" w:rsidR="001526EE" w:rsidRPr="00841255" w:rsidRDefault="001526EE">
      <w:pPr>
        <w:pStyle w:val="ESFBodysivo"/>
        <w:spacing w:after="0" w:line="240" w:lineRule="auto"/>
      </w:pPr>
    </w:p>
    <w:p w14:paraId="63B4393C" w14:textId="7A6F171B" w:rsidR="001526EE" w:rsidRDefault="0031518F">
      <w:pPr>
        <w:spacing w:after="0" w:line="240" w:lineRule="auto"/>
        <w:jc w:val="both"/>
        <w:rPr>
          <w:rStyle w:val="Bez"/>
          <w:sz w:val="24"/>
          <w:szCs w:val="24"/>
        </w:rPr>
      </w:pPr>
      <w:r w:rsidRPr="00841255">
        <w:rPr>
          <w:rStyle w:val="Bez"/>
          <w:sz w:val="24"/>
          <w:szCs w:val="24"/>
        </w:rPr>
        <w:t xml:space="preserve">U obzir će se kao pravodobni uzimati projektni prijedlozi poslani poštom kao preporučene pošiljke koje na omotnici budu označene poštanskim žigom do uključivo </w:t>
      </w:r>
      <w:r w:rsidR="00616DBD">
        <w:rPr>
          <w:rStyle w:val="Bez"/>
          <w:sz w:val="24"/>
          <w:szCs w:val="24"/>
        </w:rPr>
        <w:t xml:space="preserve">28. 2. </w:t>
      </w:r>
      <w:r w:rsidRPr="00841255">
        <w:rPr>
          <w:rStyle w:val="Bez"/>
          <w:sz w:val="24"/>
          <w:szCs w:val="24"/>
        </w:rPr>
        <w:t>201</w:t>
      </w:r>
      <w:r w:rsidR="009E409B">
        <w:rPr>
          <w:rStyle w:val="Bez"/>
          <w:sz w:val="24"/>
          <w:szCs w:val="24"/>
        </w:rPr>
        <w:t>8</w:t>
      </w:r>
      <w:r w:rsidRPr="00841255">
        <w:rPr>
          <w:rStyle w:val="Bez"/>
          <w:sz w:val="24"/>
          <w:szCs w:val="24"/>
        </w:rPr>
        <w:t>.</w:t>
      </w:r>
    </w:p>
    <w:p w14:paraId="10A9259F" w14:textId="4414FE15" w:rsidR="001872DA" w:rsidRPr="00841255" w:rsidRDefault="001872DA">
      <w:pPr>
        <w:spacing w:after="0" w:line="240" w:lineRule="auto"/>
        <w:jc w:val="both"/>
        <w:rPr>
          <w:rStyle w:val="Bez"/>
          <w:b/>
          <w:bCs/>
        </w:rPr>
      </w:pPr>
      <w:r w:rsidRPr="00701002">
        <w:rPr>
          <w:rStyle w:val="Bez"/>
          <w:sz w:val="24"/>
          <w:szCs w:val="24"/>
        </w:rPr>
        <w:t>Izuzev postupanja u procesu traženja pojašnjenja, istekom roka za podnošenje projektnih prijedloga prijavitelj ne može mijenjati i/ili dopunjavati projektni prijedlog.</w:t>
      </w:r>
    </w:p>
    <w:p w14:paraId="1404A896" w14:textId="77777777" w:rsidR="001526EE" w:rsidRPr="00841255" w:rsidRDefault="001526EE">
      <w:pPr>
        <w:pStyle w:val="ESFUputepodnaslov"/>
        <w:spacing w:before="0" w:after="0" w:line="240" w:lineRule="auto"/>
        <w:jc w:val="both"/>
        <w:rPr>
          <w:b/>
          <w:bCs/>
        </w:rPr>
      </w:pPr>
    </w:p>
    <w:p w14:paraId="11C44AA7" w14:textId="37B6BC95" w:rsidR="001526EE" w:rsidRPr="00841255" w:rsidRDefault="0031518F">
      <w:pPr>
        <w:pStyle w:val="ESFUputepodnaslov"/>
        <w:pBdr>
          <w:bottom w:val="single" w:sz="4" w:space="0" w:color="000080"/>
        </w:pBdr>
        <w:spacing w:before="0" w:after="0" w:line="240" w:lineRule="auto"/>
        <w:jc w:val="both"/>
      </w:pPr>
      <w:bookmarkStart w:id="55" w:name="_Toc27"/>
      <w:bookmarkStart w:id="56" w:name="_Toc505340840"/>
      <w:r w:rsidRPr="00841255">
        <w:rPr>
          <w:rStyle w:val="Bez"/>
          <w:b/>
          <w:bCs/>
        </w:rPr>
        <w:t xml:space="preserve">5.3 Izmjene i dopune Poziva </w:t>
      </w:r>
      <w:r w:rsidR="00723BB4">
        <w:rPr>
          <w:rStyle w:val="Bez"/>
          <w:b/>
          <w:bCs/>
        </w:rPr>
        <w:t>na</w:t>
      </w:r>
      <w:r w:rsidRPr="00841255">
        <w:rPr>
          <w:rStyle w:val="Bez"/>
          <w:b/>
          <w:bCs/>
        </w:rPr>
        <w:t xml:space="preserve"> dostavu projektnih prijedloga</w:t>
      </w:r>
      <w:bookmarkEnd w:id="55"/>
      <w:bookmarkEnd w:id="56"/>
    </w:p>
    <w:p w14:paraId="32709913" w14:textId="77777777" w:rsidR="001526EE" w:rsidRPr="00841255" w:rsidRDefault="001526EE">
      <w:pPr>
        <w:spacing w:after="0" w:line="240" w:lineRule="auto"/>
        <w:jc w:val="both"/>
        <w:rPr>
          <w:sz w:val="24"/>
          <w:szCs w:val="24"/>
        </w:rPr>
      </w:pPr>
    </w:p>
    <w:p w14:paraId="24AD2E6B" w14:textId="77777777" w:rsidR="001526EE" w:rsidRPr="00841255" w:rsidRDefault="0031518F">
      <w:pPr>
        <w:spacing w:after="0" w:line="240" w:lineRule="auto"/>
        <w:jc w:val="both"/>
        <w:rPr>
          <w:rStyle w:val="Bez"/>
          <w:sz w:val="24"/>
          <w:szCs w:val="24"/>
        </w:rPr>
      </w:pPr>
      <w:r w:rsidRPr="00841255">
        <w:rPr>
          <w:rStyle w:val="Bez"/>
          <w:sz w:val="24"/>
          <w:szCs w:val="24"/>
        </w:rPr>
        <w:t>U slučaju da se Poziv na dostavu projektnih prijedloga i natječajna dokumentacija izmijene ili dopune prije datuma zatvaranja natječaja, sve izmjene i dopune bit će objavljene na internetskoj stranici ESF-a (</w:t>
      </w:r>
      <w:hyperlink r:id="rId16" w:history="1">
        <w:r w:rsidRPr="00EB4B6A">
          <w:rPr>
            <w:rStyle w:val="Hyperlink7"/>
          </w:rPr>
          <w:t>www.esf.hr</w:t>
        </w:r>
      </w:hyperlink>
      <w:r w:rsidRPr="00EB4B6A">
        <w:rPr>
          <w:rStyle w:val="Bez"/>
          <w:sz w:val="24"/>
          <w:szCs w:val="24"/>
        </w:rPr>
        <w:t>) i središnjoj internetskoj stranici ESI fondova (</w:t>
      </w:r>
      <w:hyperlink r:id="rId17" w:history="1">
        <w:r w:rsidRPr="00EB4B6A">
          <w:rPr>
            <w:rStyle w:val="Hyperlink7"/>
          </w:rPr>
          <w:t>www.strukturnifondovi.hr</w:t>
        </w:r>
      </w:hyperlink>
      <w:r w:rsidRPr="00EB4B6A">
        <w:rPr>
          <w:rStyle w:val="Bez"/>
          <w:sz w:val="24"/>
          <w:szCs w:val="24"/>
        </w:rPr>
        <w:t>). Prijavitelji su obvezni poštovati sve izmjene i dopune Poziva i natječajne dokumentacije sukladno objavljenim u</w:t>
      </w:r>
      <w:r w:rsidRPr="00841255">
        <w:rPr>
          <w:rStyle w:val="Bez"/>
          <w:sz w:val="24"/>
          <w:szCs w:val="24"/>
        </w:rPr>
        <w:t xml:space="preserve">putama. </w:t>
      </w:r>
    </w:p>
    <w:p w14:paraId="33A35803" w14:textId="1FD46FF4" w:rsidR="001526EE" w:rsidRDefault="0031518F" w:rsidP="00A24E6D">
      <w:pPr>
        <w:spacing w:after="0" w:line="240" w:lineRule="auto"/>
        <w:jc w:val="both"/>
        <w:rPr>
          <w:rStyle w:val="Bez"/>
          <w:sz w:val="24"/>
          <w:szCs w:val="24"/>
        </w:rPr>
      </w:pPr>
      <w:r w:rsidRPr="00841255">
        <w:rPr>
          <w:rStyle w:val="Bez"/>
          <w:sz w:val="24"/>
          <w:szCs w:val="24"/>
        </w:rPr>
        <w:t xml:space="preserve">Ukoliko je projektni prijedlog dostavljen nadležnom tijelu (Nacionalnoj zakladi za razvoj civilnoga društva) prije navedene izmjene ili dopune, prijavitelj može povući projektni prijedlog (tako da </w:t>
      </w:r>
      <w:r w:rsidRPr="00841255">
        <w:rPr>
          <w:rStyle w:val="Bez"/>
          <w:sz w:val="24"/>
          <w:szCs w:val="24"/>
        </w:rPr>
        <w:lastRenderedPageBreak/>
        <w:t>nadležno tijelo pisanom obaviješću izvijesti o povlačenju) i, do isteka roka za podnošenje projektnih prijava, dostaviti novu projektnu prijavu.</w:t>
      </w:r>
    </w:p>
    <w:p w14:paraId="3828F6A6" w14:textId="77777777" w:rsidR="00A25A79" w:rsidRPr="00A25A79" w:rsidRDefault="00A25A79" w:rsidP="00A24E6D">
      <w:pPr>
        <w:spacing w:after="0" w:line="240" w:lineRule="auto"/>
        <w:jc w:val="both"/>
        <w:rPr>
          <w:b/>
        </w:rPr>
      </w:pPr>
    </w:p>
    <w:p w14:paraId="1C742DC7" w14:textId="55D46C1F" w:rsidR="001526EE" w:rsidRPr="00841255" w:rsidRDefault="0031518F">
      <w:pPr>
        <w:pStyle w:val="ESFUputepodnaslov"/>
        <w:pBdr>
          <w:bottom w:val="single" w:sz="4" w:space="0" w:color="000080"/>
        </w:pBdr>
        <w:spacing w:before="0" w:after="0" w:line="240" w:lineRule="auto"/>
        <w:jc w:val="both"/>
      </w:pPr>
      <w:bookmarkStart w:id="57" w:name="_Toc28"/>
      <w:bookmarkStart w:id="58" w:name="_Toc505340841"/>
      <w:r w:rsidRPr="00841255">
        <w:rPr>
          <w:rStyle w:val="Bez"/>
          <w:b/>
          <w:bCs/>
        </w:rPr>
        <w:t xml:space="preserve">5.4 Obustava, ranije zatvaranje i produženje roka </w:t>
      </w:r>
      <w:r w:rsidR="00723BB4">
        <w:rPr>
          <w:rStyle w:val="Bez"/>
          <w:b/>
          <w:bCs/>
        </w:rPr>
        <w:t>na</w:t>
      </w:r>
      <w:r w:rsidRPr="00841255">
        <w:rPr>
          <w:rStyle w:val="Bez"/>
          <w:b/>
          <w:bCs/>
        </w:rPr>
        <w:t xml:space="preserve"> dostavu projektnih prijedloga</w:t>
      </w:r>
      <w:bookmarkEnd w:id="57"/>
      <w:bookmarkEnd w:id="58"/>
    </w:p>
    <w:p w14:paraId="300CF819" w14:textId="77777777" w:rsidR="001526EE" w:rsidRPr="00841255" w:rsidRDefault="001526EE">
      <w:pPr>
        <w:spacing w:after="0" w:line="240" w:lineRule="auto"/>
        <w:jc w:val="both"/>
        <w:rPr>
          <w:sz w:val="24"/>
          <w:szCs w:val="24"/>
        </w:rPr>
      </w:pPr>
    </w:p>
    <w:p w14:paraId="0973095F" w14:textId="77777777" w:rsidR="001A048B" w:rsidRDefault="0031518F" w:rsidP="003F3EF6">
      <w:pPr>
        <w:spacing w:after="0" w:line="240" w:lineRule="auto"/>
        <w:jc w:val="both"/>
        <w:rPr>
          <w:sz w:val="24"/>
          <w:szCs w:val="24"/>
        </w:rPr>
      </w:pPr>
      <w:r w:rsidRPr="00841255">
        <w:rPr>
          <w:sz w:val="24"/>
          <w:szCs w:val="24"/>
        </w:rPr>
        <w:t xml:space="preserve">U slučaju potrebe za: </w:t>
      </w:r>
    </w:p>
    <w:p w14:paraId="7C969186" w14:textId="245E99A1" w:rsidR="00E82AF9" w:rsidRPr="003F3EF6" w:rsidRDefault="0031518F" w:rsidP="003F3EF6">
      <w:pPr>
        <w:pStyle w:val="ListParagraph"/>
        <w:numPr>
          <w:ilvl w:val="0"/>
          <w:numId w:val="60"/>
        </w:numPr>
        <w:spacing w:after="0" w:line="240" w:lineRule="auto"/>
        <w:jc w:val="both"/>
        <w:rPr>
          <w:sz w:val="24"/>
          <w:szCs w:val="24"/>
        </w:rPr>
      </w:pPr>
      <w:r w:rsidRPr="003F3EF6">
        <w:rPr>
          <w:sz w:val="24"/>
          <w:szCs w:val="24"/>
        </w:rPr>
        <w:t>obustavljanjem pokrenutog Poziva (prije isteka roka za podnošenje projektnih prijedloga u modalitetu privremenog poziva, odnosno prije iscrpljenja raspoložive financijske omotnice u modalitetu trajnog poziva) i/ili</w:t>
      </w:r>
    </w:p>
    <w:p w14:paraId="3759B598" w14:textId="77777777" w:rsidR="00E82AF9" w:rsidRPr="00841255" w:rsidRDefault="0031518F" w:rsidP="004B0570">
      <w:pPr>
        <w:numPr>
          <w:ilvl w:val="0"/>
          <w:numId w:val="60"/>
        </w:numPr>
        <w:spacing w:after="0" w:line="240" w:lineRule="auto"/>
        <w:jc w:val="both"/>
        <w:rPr>
          <w:sz w:val="24"/>
          <w:szCs w:val="24"/>
        </w:rPr>
      </w:pPr>
      <w:r w:rsidRPr="00841255">
        <w:rPr>
          <w:sz w:val="24"/>
          <w:szCs w:val="24"/>
        </w:rPr>
        <w:t xml:space="preserve">zatvaranjem pokrenutog Poziva (prije isteka roka za podnošenje projektnih prijedloga u modalitetu privremenog poziva, odnosno prije iscrpljenja raspoložive financijske omotnice u modalitetu trajnog poziva) ranije no što je predviđeno objavljenom dokumentacijom PDP-a i/ili </w:t>
      </w:r>
    </w:p>
    <w:p w14:paraId="07986210" w14:textId="77777777" w:rsidR="00E82AF9" w:rsidRPr="00841255" w:rsidRDefault="0031518F" w:rsidP="004B0570">
      <w:pPr>
        <w:numPr>
          <w:ilvl w:val="0"/>
          <w:numId w:val="60"/>
        </w:numPr>
        <w:spacing w:after="0" w:line="240" w:lineRule="auto"/>
        <w:jc w:val="both"/>
        <w:rPr>
          <w:sz w:val="24"/>
          <w:szCs w:val="24"/>
        </w:rPr>
      </w:pPr>
      <w:r w:rsidRPr="00841255">
        <w:rPr>
          <w:sz w:val="24"/>
          <w:szCs w:val="24"/>
        </w:rPr>
        <w:t>produženjem roka za podnošenje projektnih prijedloga (u modalitetu privremenog poziva)</w:t>
      </w:r>
    </w:p>
    <w:p w14:paraId="410F9DA7" w14:textId="77777777" w:rsidR="001526EE" w:rsidRPr="00EB4B6A" w:rsidRDefault="0031518F">
      <w:pPr>
        <w:spacing w:after="0" w:line="240" w:lineRule="auto"/>
        <w:jc w:val="both"/>
        <w:rPr>
          <w:rStyle w:val="Bez"/>
          <w:sz w:val="24"/>
          <w:szCs w:val="24"/>
        </w:rPr>
      </w:pPr>
      <w:r w:rsidRPr="00841255">
        <w:rPr>
          <w:rStyle w:val="Bez"/>
          <w:sz w:val="24"/>
          <w:szCs w:val="24"/>
        </w:rPr>
        <w:t>Ministarstvo kulture na središnjoj internetskoj stranici ESI fondova (</w:t>
      </w:r>
      <w:hyperlink r:id="rId18" w:history="1">
        <w:r w:rsidRPr="00EB4B6A">
          <w:rPr>
            <w:rStyle w:val="Hyperlink7"/>
          </w:rPr>
          <w:t>www.strukturnifondovi.hr</w:t>
        </w:r>
      </w:hyperlink>
      <w:r w:rsidRPr="00EB4B6A">
        <w:rPr>
          <w:rStyle w:val="Bez"/>
          <w:sz w:val="24"/>
          <w:szCs w:val="24"/>
        </w:rPr>
        <w:t>) i stranici ESF-a (</w:t>
      </w:r>
      <w:hyperlink r:id="rId19" w:history="1">
        <w:r w:rsidRPr="00EB4B6A">
          <w:rPr>
            <w:rStyle w:val="Hyperlink7"/>
          </w:rPr>
          <w:t>www.esf.hr</w:t>
        </w:r>
      </w:hyperlink>
      <w:r w:rsidRPr="00EB4B6A">
        <w:rPr>
          <w:rStyle w:val="Bez"/>
          <w:sz w:val="24"/>
          <w:szCs w:val="24"/>
        </w:rPr>
        <w:t>) objavljuje obavijest koja sadržava obrazloženje i u kojoj se navodi da je:</w:t>
      </w:r>
    </w:p>
    <w:p w14:paraId="0F1FDDF9" w14:textId="77777777" w:rsidR="00E82AF9" w:rsidRPr="00841255" w:rsidRDefault="0031518F" w:rsidP="004B0570">
      <w:pPr>
        <w:numPr>
          <w:ilvl w:val="0"/>
          <w:numId w:val="60"/>
        </w:numPr>
        <w:spacing w:after="0" w:line="240" w:lineRule="auto"/>
        <w:jc w:val="both"/>
        <w:rPr>
          <w:sz w:val="24"/>
          <w:szCs w:val="24"/>
        </w:rPr>
      </w:pPr>
      <w:r w:rsidRPr="00841255">
        <w:rPr>
          <w:sz w:val="24"/>
          <w:szCs w:val="24"/>
        </w:rPr>
        <w:t>Poziv obustavljen na određeno vrijeme (navodeći razdoblje obustave), ili</w:t>
      </w:r>
    </w:p>
    <w:p w14:paraId="549345D0" w14:textId="77777777" w:rsidR="00E82AF9" w:rsidRPr="00841255" w:rsidRDefault="0031518F" w:rsidP="004B0570">
      <w:pPr>
        <w:numPr>
          <w:ilvl w:val="0"/>
          <w:numId w:val="60"/>
        </w:numPr>
        <w:spacing w:after="0" w:line="240" w:lineRule="auto"/>
        <w:jc w:val="both"/>
        <w:rPr>
          <w:sz w:val="24"/>
          <w:szCs w:val="24"/>
        </w:rPr>
      </w:pPr>
      <w:r w:rsidRPr="00841255">
        <w:rPr>
          <w:sz w:val="24"/>
          <w:szCs w:val="24"/>
        </w:rPr>
        <w:t>Poziv zatvoren (navodeći točan datum zatvaranja), ili</w:t>
      </w:r>
    </w:p>
    <w:p w14:paraId="30EA2AC9" w14:textId="77777777" w:rsidR="00E82AF9" w:rsidRPr="00841255" w:rsidRDefault="0031518F" w:rsidP="004B0570">
      <w:pPr>
        <w:numPr>
          <w:ilvl w:val="0"/>
          <w:numId w:val="60"/>
        </w:numPr>
        <w:spacing w:after="0" w:line="240" w:lineRule="auto"/>
        <w:jc w:val="both"/>
        <w:rPr>
          <w:sz w:val="24"/>
          <w:szCs w:val="24"/>
        </w:rPr>
      </w:pPr>
      <w:r w:rsidRPr="00841255">
        <w:rPr>
          <w:sz w:val="24"/>
          <w:szCs w:val="24"/>
        </w:rPr>
        <w:t>rok za predaju projektnih prijedloga produžen (navodeći točan datum roka za privremene pozive).</w:t>
      </w:r>
    </w:p>
    <w:p w14:paraId="22781BEA" w14:textId="77777777" w:rsidR="001526EE" w:rsidRPr="00841255" w:rsidRDefault="001526EE">
      <w:pPr>
        <w:spacing w:after="0" w:line="240" w:lineRule="auto"/>
        <w:ind w:left="425"/>
        <w:jc w:val="both"/>
        <w:rPr>
          <w:sz w:val="24"/>
          <w:szCs w:val="24"/>
        </w:rPr>
      </w:pPr>
    </w:p>
    <w:p w14:paraId="74D3B101" w14:textId="77777777" w:rsidR="001526EE" w:rsidRPr="00841255" w:rsidRDefault="0031518F">
      <w:pPr>
        <w:pStyle w:val="ESFUputepodnaslov"/>
        <w:pBdr>
          <w:bottom w:val="single" w:sz="4" w:space="0" w:color="000080"/>
        </w:pBdr>
        <w:spacing w:before="0" w:after="0" w:line="240" w:lineRule="auto"/>
        <w:jc w:val="both"/>
      </w:pPr>
      <w:bookmarkStart w:id="59" w:name="_Toc29"/>
      <w:bookmarkStart w:id="60" w:name="_Toc505340842"/>
      <w:r w:rsidRPr="00841255">
        <w:rPr>
          <w:rStyle w:val="Bez"/>
          <w:b/>
          <w:bCs/>
        </w:rPr>
        <w:t>5.5 Otkazivanje Poziva</w:t>
      </w:r>
      <w:bookmarkEnd w:id="59"/>
      <w:bookmarkEnd w:id="60"/>
    </w:p>
    <w:p w14:paraId="783A5AC3" w14:textId="77777777" w:rsidR="001526EE" w:rsidRPr="00841255" w:rsidRDefault="001526EE">
      <w:pPr>
        <w:spacing w:after="0" w:line="240" w:lineRule="auto"/>
        <w:jc w:val="both"/>
        <w:rPr>
          <w:sz w:val="24"/>
          <w:szCs w:val="24"/>
        </w:rPr>
      </w:pPr>
    </w:p>
    <w:p w14:paraId="71B8DE27" w14:textId="77777777" w:rsidR="001526EE" w:rsidRPr="00841255" w:rsidRDefault="0031518F">
      <w:pPr>
        <w:spacing w:after="0" w:line="240" w:lineRule="auto"/>
        <w:jc w:val="both"/>
        <w:rPr>
          <w:rStyle w:val="Bez"/>
          <w:sz w:val="24"/>
          <w:szCs w:val="24"/>
        </w:rPr>
      </w:pPr>
      <w:r w:rsidRPr="00841255">
        <w:rPr>
          <w:rStyle w:val="Bez"/>
          <w:sz w:val="24"/>
          <w:szCs w:val="24"/>
        </w:rPr>
        <w:t xml:space="preserve">Poziv se može otkazati u bilo kojoj fazi postupka dodjele ukoliko: </w:t>
      </w:r>
    </w:p>
    <w:p w14:paraId="5C2F6CFC" w14:textId="77777777" w:rsidR="00E82AF9" w:rsidRPr="00841255" w:rsidRDefault="0031518F" w:rsidP="004B0570">
      <w:pPr>
        <w:numPr>
          <w:ilvl w:val="0"/>
          <w:numId w:val="60"/>
        </w:numPr>
        <w:spacing w:after="0" w:line="240" w:lineRule="auto"/>
        <w:jc w:val="both"/>
        <w:rPr>
          <w:sz w:val="24"/>
          <w:szCs w:val="24"/>
        </w:rPr>
      </w:pPr>
      <w:r w:rsidRPr="00841255">
        <w:rPr>
          <w:sz w:val="24"/>
          <w:szCs w:val="24"/>
        </w:rPr>
        <w:t xml:space="preserve">je bilo nepravilnosti u postupku, osobito ako je utvrđeno nejednako postupanje prema prijaviteljima ili je narušeno načelo zabrane diskriminacije, </w:t>
      </w:r>
    </w:p>
    <w:p w14:paraId="2274F244" w14:textId="77777777" w:rsidR="00E82AF9" w:rsidRPr="00841255" w:rsidRDefault="0031518F" w:rsidP="004B0570">
      <w:pPr>
        <w:numPr>
          <w:ilvl w:val="0"/>
          <w:numId w:val="60"/>
        </w:numPr>
        <w:spacing w:after="0" w:line="240" w:lineRule="auto"/>
        <w:jc w:val="both"/>
        <w:rPr>
          <w:sz w:val="24"/>
          <w:szCs w:val="24"/>
        </w:rPr>
      </w:pPr>
      <w:r w:rsidRPr="00841255">
        <w:rPr>
          <w:sz w:val="24"/>
          <w:szCs w:val="24"/>
        </w:rPr>
        <w:t xml:space="preserve">su nastupile izvanredne okolnosti ili viša sila koje onemogućavaju redovno obavljanje planiranih aktivnosti, </w:t>
      </w:r>
    </w:p>
    <w:p w14:paraId="7B7ED1B2" w14:textId="77777777" w:rsidR="00E82AF9" w:rsidRPr="00841255" w:rsidRDefault="0031518F" w:rsidP="004B0570">
      <w:pPr>
        <w:numPr>
          <w:ilvl w:val="0"/>
          <w:numId w:val="60"/>
        </w:numPr>
        <w:spacing w:after="0" w:line="240" w:lineRule="auto"/>
        <w:jc w:val="both"/>
        <w:rPr>
          <w:sz w:val="24"/>
          <w:szCs w:val="24"/>
        </w:rPr>
      </w:pPr>
      <w:r w:rsidRPr="00841255">
        <w:rPr>
          <w:sz w:val="24"/>
          <w:szCs w:val="24"/>
        </w:rPr>
        <w:t xml:space="preserve">nakon isteka roka za podnošenje projektnih prijedloga nije zaprimljen niti jedan projektni prijedlog ili niti jedan projektni prijedlog ne udovoljava kriterijima dodjele. </w:t>
      </w:r>
    </w:p>
    <w:p w14:paraId="4B3FA64E" w14:textId="77777777" w:rsidR="001526EE" w:rsidRPr="00841255" w:rsidRDefault="001526EE">
      <w:pPr>
        <w:spacing w:after="0" w:line="240" w:lineRule="auto"/>
        <w:ind w:left="720"/>
        <w:jc w:val="both"/>
        <w:rPr>
          <w:sz w:val="24"/>
          <w:szCs w:val="24"/>
        </w:rPr>
      </w:pPr>
    </w:p>
    <w:p w14:paraId="63DBD5ED" w14:textId="77777777" w:rsidR="001526EE" w:rsidRPr="00841255" w:rsidRDefault="0031518F">
      <w:pPr>
        <w:spacing w:line="240" w:lineRule="auto"/>
        <w:jc w:val="both"/>
      </w:pPr>
      <w:r w:rsidRPr="00841255">
        <w:rPr>
          <w:rStyle w:val="Bez"/>
          <w:sz w:val="24"/>
          <w:szCs w:val="24"/>
        </w:rPr>
        <w:t xml:space="preserve">Navedena obavijest objavljuje se na središnjoj internetskoj stranici ESI fondova i stranici ESF-a. </w:t>
      </w:r>
    </w:p>
    <w:p w14:paraId="03AACBE7" w14:textId="77777777" w:rsidR="001526EE" w:rsidRPr="00841255" w:rsidRDefault="001526EE">
      <w:pPr>
        <w:pStyle w:val="ESFBodysivo"/>
        <w:spacing w:after="0" w:line="240" w:lineRule="auto"/>
      </w:pPr>
    </w:p>
    <w:p w14:paraId="4A5D187C" w14:textId="77777777" w:rsidR="001526EE" w:rsidRPr="00841255" w:rsidRDefault="0031518F">
      <w:pPr>
        <w:pStyle w:val="ESFUputepodnaslov"/>
        <w:pBdr>
          <w:bottom w:val="single" w:sz="4" w:space="0" w:color="000080"/>
        </w:pBdr>
        <w:spacing w:before="0" w:after="0" w:line="240" w:lineRule="auto"/>
        <w:jc w:val="both"/>
      </w:pPr>
      <w:bookmarkStart w:id="61" w:name="_Toc30"/>
      <w:bookmarkStart w:id="62" w:name="_Toc505340843"/>
      <w:r w:rsidRPr="00841255">
        <w:rPr>
          <w:rStyle w:val="Bez"/>
          <w:b/>
          <w:bCs/>
        </w:rPr>
        <w:t>5.6 Dodatne informacije</w:t>
      </w:r>
      <w:bookmarkEnd w:id="62"/>
      <w:r w:rsidRPr="00841255">
        <w:rPr>
          <w:rStyle w:val="Bez"/>
          <w:b/>
          <w:bCs/>
        </w:rPr>
        <w:t xml:space="preserve"> </w:t>
      </w:r>
      <w:bookmarkEnd w:id="61"/>
    </w:p>
    <w:p w14:paraId="70813665" w14:textId="77777777" w:rsidR="001526EE" w:rsidRPr="00841255" w:rsidRDefault="001526EE">
      <w:pPr>
        <w:spacing w:after="0" w:line="240" w:lineRule="auto"/>
        <w:jc w:val="both"/>
        <w:rPr>
          <w:sz w:val="24"/>
          <w:szCs w:val="24"/>
        </w:rPr>
      </w:pPr>
    </w:p>
    <w:p w14:paraId="2810A95E" w14:textId="77777777" w:rsidR="001526EE" w:rsidRPr="00841255" w:rsidRDefault="0031518F">
      <w:pPr>
        <w:pStyle w:val="ESFBodysivo"/>
        <w:spacing w:after="0" w:line="240" w:lineRule="auto"/>
      </w:pPr>
      <w:r w:rsidRPr="00841255">
        <w:rPr>
          <w:rStyle w:val="Bez"/>
          <w:b/>
          <w:bCs/>
        </w:rPr>
        <w:t>Pitanja i odgovori</w:t>
      </w:r>
    </w:p>
    <w:p w14:paraId="223E4B8C" w14:textId="77777777" w:rsidR="001526EE" w:rsidRPr="00841255" w:rsidRDefault="0031518F">
      <w:pPr>
        <w:spacing w:after="0" w:line="240" w:lineRule="auto"/>
        <w:ind w:left="1" w:hanging="1"/>
        <w:jc w:val="both"/>
        <w:rPr>
          <w:rStyle w:val="Bez"/>
          <w:sz w:val="24"/>
          <w:szCs w:val="24"/>
        </w:rPr>
      </w:pPr>
      <w:r w:rsidRPr="00841255">
        <w:rPr>
          <w:rStyle w:val="Bez"/>
          <w:sz w:val="24"/>
          <w:szCs w:val="24"/>
        </w:rPr>
        <w:t xml:space="preserve">Pitanja u vezi s PDP-om prijavitelji i partneri mogu poslati elektroničkom poštom najkasnije 14 kalendarskih dana prije isteka roka za podnošenje projektnih prijedloga na adresu elektroničke pošte </w:t>
      </w:r>
      <w:hyperlink r:id="rId20" w:history="1">
        <w:r w:rsidRPr="00EB4B6A">
          <w:rPr>
            <w:rStyle w:val="Hyperlink7"/>
          </w:rPr>
          <w:t>esf@min-kulture.hr</w:t>
        </w:r>
      </w:hyperlink>
      <w:r w:rsidRPr="00EB4B6A">
        <w:rPr>
          <w:rStyle w:val="Bez"/>
          <w:color w:val="000000"/>
          <w:sz w:val="24"/>
          <w:szCs w:val="24"/>
          <w:u w:color="000000"/>
        </w:rPr>
        <w:t xml:space="preserve">. Pod predmet elektroničke pošte obavezno navesti referentni broj i naziv Poziva. </w:t>
      </w:r>
      <w:r w:rsidRPr="00EB4B6A">
        <w:rPr>
          <w:rStyle w:val="Bez"/>
          <w:sz w:val="24"/>
          <w:szCs w:val="24"/>
        </w:rPr>
        <w:t>Sva zaprimljena pitanja se s odgovorima objavljuju u dijelu 'Pitanja i odgovori' na središnjoj internetskoj stranici ESI fondova i stranici ESF-a, najkasnije sedam kalendarskih dana prije isteka roka za podnošenje projektnih prijedloga u mo</w:t>
      </w:r>
      <w:r w:rsidRPr="00841255">
        <w:rPr>
          <w:rStyle w:val="Bez"/>
          <w:sz w:val="24"/>
          <w:szCs w:val="24"/>
        </w:rPr>
        <w:t>dalitetu privremenog poziva.</w:t>
      </w:r>
    </w:p>
    <w:p w14:paraId="4AE50FE0" w14:textId="0D398397" w:rsidR="001526EE" w:rsidRPr="00841255" w:rsidRDefault="0031518F">
      <w:pPr>
        <w:spacing w:after="0" w:line="240" w:lineRule="auto"/>
        <w:ind w:left="1" w:hanging="1"/>
        <w:jc w:val="both"/>
        <w:rPr>
          <w:rStyle w:val="Bez"/>
          <w:b/>
          <w:bCs/>
          <w:sz w:val="24"/>
          <w:szCs w:val="24"/>
        </w:rPr>
      </w:pPr>
      <w:r w:rsidRPr="00841255">
        <w:rPr>
          <w:rStyle w:val="Bez"/>
          <w:sz w:val="24"/>
          <w:szCs w:val="24"/>
        </w:rPr>
        <w:lastRenderedPageBreak/>
        <w:t xml:space="preserve">Ministarstvo kulture nije obvezno davati pojašnjenja na pitanja koja nisu dostavljena na propisani način i u propisanom roku, kao niti na pitanja fizičkih </w:t>
      </w:r>
      <w:r w:rsidR="0093716E">
        <w:rPr>
          <w:rStyle w:val="Bez"/>
          <w:sz w:val="24"/>
          <w:szCs w:val="24"/>
        </w:rPr>
        <w:t xml:space="preserve">osoba </w:t>
      </w:r>
      <w:r w:rsidRPr="00841255">
        <w:rPr>
          <w:rStyle w:val="Bez"/>
          <w:sz w:val="24"/>
          <w:szCs w:val="24"/>
        </w:rPr>
        <w:t>ili pravnih osoba koji nisu prihvatljivi prijavitelj ili partner na ovaj Poziv.</w:t>
      </w:r>
    </w:p>
    <w:p w14:paraId="509EF24B" w14:textId="77777777" w:rsidR="001526EE" w:rsidRPr="001A048B" w:rsidRDefault="001526EE">
      <w:pPr>
        <w:spacing w:after="0" w:line="240" w:lineRule="auto"/>
        <w:ind w:left="1" w:hanging="1"/>
        <w:jc w:val="both"/>
        <w:rPr>
          <w:b/>
          <w:sz w:val="24"/>
        </w:rPr>
      </w:pPr>
    </w:p>
    <w:p w14:paraId="7CC212FD" w14:textId="77777777" w:rsidR="001526EE" w:rsidRPr="001A048B" w:rsidRDefault="001526EE">
      <w:pPr>
        <w:spacing w:after="0" w:line="240" w:lineRule="auto"/>
        <w:ind w:left="1" w:hanging="1"/>
        <w:jc w:val="both"/>
        <w:rPr>
          <w:b/>
          <w:sz w:val="24"/>
        </w:rPr>
      </w:pPr>
    </w:p>
    <w:p w14:paraId="3C5F7BC1" w14:textId="77777777" w:rsidR="001526EE" w:rsidRDefault="0031518F">
      <w:pPr>
        <w:spacing w:after="0" w:line="240" w:lineRule="auto"/>
        <w:ind w:left="1" w:hanging="1"/>
        <w:jc w:val="both"/>
        <w:rPr>
          <w:rStyle w:val="Bez"/>
          <w:b/>
          <w:bCs/>
          <w:sz w:val="24"/>
          <w:szCs w:val="24"/>
        </w:rPr>
      </w:pPr>
      <w:r w:rsidRPr="00841255">
        <w:rPr>
          <w:rStyle w:val="Bez"/>
          <w:b/>
          <w:bCs/>
          <w:sz w:val="24"/>
          <w:szCs w:val="24"/>
        </w:rPr>
        <w:t>Informativne radionice</w:t>
      </w:r>
    </w:p>
    <w:p w14:paraId="361B8117" w14:textId="75B11283" w:rsidR="001526EE" w:rsidRPr="00841255" w:rsidRDefault="0031518F" w:rsidP="006D2646">
      <w:pPr>
        <w:spacing w:after="0" w:line="240" w:lineRule="auto"/>
        <w:jc w:val="both"/>
        <w:rPr>
          <w:rStyle w:val="Bez"/>
          <w:sz w:val="24"/>
          <w:szCs w:val="24"/>
        </w:rPr>
      </w:pPr>
      <w:r w:rsidRPr="00841255">
        <w:rPr>
          <w:rStyle w:val="Bez"/>
          <w:sz w:val="24"/>
          <w:szCs w:val="24"/>
        </w:rPr>
        <w:t>Za prihvatljive prijavitelje bit će organizirane informativne radionice najkasnije 21 kalendarski dan prije isteka roka za podnošenje projektnih prijedloga.</w:t>
      </w:r>
      <w:r w:rsidR="001A048B">
        <w:rPr>
          <w:rStyle w:val="Bez"/>
          <w:sz w:val="24"/>
          <w:szCs w:val="24"/>
        </w:rPr>
        <w:t xml:space="preserve"> </w:t>
      </w:r>
      <w:r w:rsidRPr="00841255">
        <w:rPr>
          <w:rStyle w:val="Bez"/>
          <w:sz w:val="24"/>
          <w:szCs w:val="24"/>
        </w:rPr>
        <w:t>Informacije o točnom datumu i mjestu održavanja radionica bit će objavljene na mrežnim stranicama ESI fondova i stranici ESF-a.</w:t>
      </w:r>
    </w:p>
    <w:p w14:paraId="5834315C" w14:textId="77777777" w:rsidR="001526EE" w:rsidRPr="00841255" w:rsidRDefault="001526EE">
      <w:pPr>
        <w:spacing w:after="0" w:line="240" w:lineRule="auto"/>
        <w:jc w:val="both"/>
        <w:rPr>
          <w:sz w:val="24"/>
          <w:szCs w:val="24"/>
        </w:rPr>
      </w:pPr>
    </w:p>
    <w:p w14:paraId="655686BD" w14:textId="77777777" w:rsidR="001526EE" w:rsidRPr="00841255" w:rsidRDefault="0031518F">
      <w:pPr>
        <w:spacing w:after="0" w:line="240" w:lineRule="auto"/>
        <w:jc w:val="both"/>
        <w:rPr>
          <w:rStyle w:val="Bez"/>
          <w:i/>
          <w:iCs/>
          <w:color w:val="000000"/>
          <w:sz w:val="24"/>
          <w:szCs w:val="24"/>
          <w:u w:color="000000"/>
        </w:rPr>
      </w:pPr>
      <w:r w:rsidRPr="00841255">
        <w:rPr>
          <w:rStyle w:val="Bez"/>
          <w:sz w:val="24"/>
          <w:szCs w:val="24"/>
        </w:rPr>
        <w:t xml:space="preserve">Prijavnice za sudjelovanje na radionicama dostavljaju se na adresu elektroničke pošte </w:t>
      </w:r>
      <w:hyperlink r:id="rId21" w:history="1">
        <w:r w:rsidRPr="00EB4B6A">
          <w:rPr>
            <w:rStyle w:val="Hyperlink7"/>
          </w:rPr>
          <w:t>esf-prijava@min-kulture.hr</w:t>
        </w:r>
      </w:hyperlink>
      <w:r w:rsidRPr="006A7A61">
        <w:rPr>
          <w:rStyle w:val="Hyperlink8"/>
          <w:color w:val="000000" w:themeColor="text1"/>
          <w:u w:val="none"/>
        </w:rPr>
        <w:t xml:space="preserve">. </w:t>
      </w:r>
      <w:r w:rsidRPr="00EB4B6A">
        <w:rPr>
          <w:rStyle w:val="Bez"/>
          <w:color w:val="000000"/>
          <w:sz w:val="24"/>
          <w:szCs w:val="24"/>
          <w:u w:color="000000"/>
        </w:rPr>
        <w:t>Pod predmet elektroničke pošte treba navesti referentni broj i naziv Poziva</w:t>
      </w:r>
      <w:r w:rsidRPr="00841255">
        <w:rPr>
          <w:rStyle w:val="Bez"/>
          <w:i/>
          <w:iCs/>
          <w:color w:val="000000"/>
          <w:sz w:val="24"/>
          <w:szCs w:val="24"/>
          <w:u w:color="000000"/>
        </w:rPr>
        <w:t>.</w:t>
      </w:r>
    </w:p>
    <w:p w14:paraId="437BE537" w14:textId="77777777" w:rsidR="001526EE" w:rsidRPr="00841255" w:rsidRDefault="001526EE">
      <w:pPr>
        <w:spacing w:after="0" w:line="240" w:lineRule="auto"/>
        <w:jc w:val="both"/>
        <w:rPr>
          <w:sz w:val="24"/>
          <w:szCs w:val="24"/>
        </w:rPr>
      </w:pPr>
    </w:p>
    <w:p w14:paraId="03153FAF" w14:textId="77777777" w:rsidR="001526EE" w:rsidRPr="00841255" w:rsidRDefault="001526EE">
      <w:pPr>
        <w:spacing w:after="0" w:line="240" w:lineRule="auto"/>
        <w:ind w:left="1" w:hanging="1"/>
        <w:jc w:val="both"/>
        <w:rPr>
          <w:b/>
          <w:bCs/>
          <w:sz w:val="24"/>
          <w:szCs w:val="24"/>
        </w:rPr>
      </w:pPr>
    </w:p>
    <w:p w14:paraId="6138C1BD" w14:textId="77777777" w:rsidR="001526EE" w:rsidRPr="00841255" w:rsidRDefault="0031518F">
      <w:pPr>
        <w:spacing w:after="0" w:line="240" w:lineRule="auto"/>
        <w:ind w:left="1" w:hanging="1"/>
        <w:jc w:val="both"/>
        <w:rPr>
          <w:rStyle w:val="Bez"/>
          <w:sz w:val="24"/>
          <w:szCs w:val="24"/>
        </w:rPr>
      </w:pPr>
      <w:r w:rsidRPr="00841255">
        <w:rPr>
          <w:rStyle w:val="Bez"/>
          <w:b/>
          <w:bCs/>
          <w:sz w:val="24"/>
          <w:szCs w:val="24"/>
        </w:rPr>
        <w:t xml:space="preserve">Okvirni raspored procesa prijave i odabira: </w:t>
      </w:r>
    </w:p>
    <w:p w14:paraId="596D4D19" w14:textId="77777777" w:rsidR="001526EE" w:rsidRPr="00841255" w:rsidRDefault="001526EE">
      <w:pPr>
        <w:spacing w:after="0" w:line="240" w:lineRule="auto"/>
        <w:ind w:left="1" w:hanging="1"/>
        <w:jc w:val="both"/>
        <w:rPr>
          <w:sz w:val="24"/>
          <w:szCs w:val="24"/>
        </w:rPr>
      </w:pPr>
    </w:p>
    <w:tbl>
      <w:tblPr>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13"/>
        <w:gridCol w:w="4098"/>
      </w:tblGrid>
      <w:tr w:rsidR="001526EE" w:rsidRPr="00841255" w14:paraId="67FBB144" w14:textId="77777777">
        <w:trPr>
          <w:trHeight w:val="290"/>
        </w:trPr>
        <w:tc>
          <w:tcPr>
            <w:tcW w:w="49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13395F7" w14:textId="77777777" w:rsidR="001526EE" w:rsidRPr="00841255" w:rsidRDefault="001526EE"/>
        </w:tc>
        <w:tc>
          <w:tcPr>
            <w:tcW w:w="4098"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430D156C" w14:textId="77777777" w:rsidR="001526EE" w:rsidRPr="00841255" w:rsidRDefault="0031518F">
            <w:pPr>
              <w:spacing w:after="0" w:line="240" w:lineRule="auto"/>
              <w:jc w:val="center"/>
            </w:pPr>
            <w:r w:rsidRPr="00841255">
              <w:rPr>
                <w:rStyle w:val="Bez"/>
                <w:sz w:val="24"/>
                <w:szCs w:val="24"/>
              </w:rPr>
              <w:t>DATUM</w:t>
            </w:r>
          </w:p>
        </w:tc>
      </w:tr>
      <w:tr w:rsidR="001526EE" w:rsidRPr="00841255" w14:paraId="493D7970" w14:textId="77777777">
        <w:trPr>
          <w:trHeight w:val="570"/>
        </w:trPr>
        <w:tc>
          <w:tcPr>
            <w:tcW w:w="49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DCC6029" w14:textId="77777777" w:rsidR="001526EE" w:rsidRPr="00841255" w:rsidRDefault="0031518F">
            <w:pPr>
              <w:spacing w:after="0" w:line="240" w:lineRule="auto"/>
              <w:jc w:val="both"/>
            </w:pPr>
            <w:r w:rsidRPr="00841255">
              <w:rPr>
                <w:rStyle w:val="Bez"/>
                <w:sz w:val="24"/>
                <w:szCs w:val="24"/>
              </w:rPr>
              <w:t>Objava Poziva na dostavu projektnih prijedloga</w:t>
            </w:r>
          </w:p>
        </w:tc>
        <w:tc>
          <w:tcPr>
            <w:tcW w:w="4098"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6491D24B" w14:textId="25203203" w:rsidR="001526EE" w:rsidRPr="00841255" w:rsidRDefault="00B52891" w:rsidP="00B52891">
            <w:pPr>
              <w:spacing w:after="0" w:line="240" w:lineRule="auto"/>
              <w:jc w:val="both"/>
            </w:pPr>
            <w:r>
              <w:rPr>
                <w:rStyle w:val="Bez"/>
                <w:sz w:val="24"/>
                <w:szCs w:val="24"/>
              </w:rPr>
              <w:t xml:space="preserve">30. 11. </w:t>
            </w:r>
            <w:r w:rsidR="0031518F" w:rsidRPr="00841255">
              <w:rPr>
                <w:rStyle w:val="Bez"/>
                <w:sz w:val="24"/>
                <w:szCs w:val="24"/>
              </w:rPr>
              <w:t>2017.</w:t>
            </w:r>
          </w:p>
        </w:tc>
      </w:tr>
      <w:tr w:rsidR="001526EE" w:rsidRPr="00841255" w14:paraId="753D22ED" w14:textId="77777777">
        <w:trPr>
          <w:trHeight w:val="366"/>
        </w:trPr>
        <w:tc>
          <w:tcPr>
            <w:tcW w:w="49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66890A2" w14:textId="77777777" w:rsidR="001526EE" w:rsidRPr="00841255" w:rsidRDefault="0031518F">
            <w:pPr>
              <w:spacing w:after="0" w:line="240" w:lineRule="auto"/>
              <w:jc w:val="both"/>
            </w:pPr>
            <w:r w:rsidRPr="00841255">
              <w:rPr>
                <w:rStyle w:val="Bez"/>
                <w:sz w:val="24"/>
                <w:szCs w:val="24"/>
              </w:rPr>
              <w:t xml:space="preserve">Rok za podnošenje pitanja </w:t>
            </w:r>
          </w:p>
        </w:tc>
        <w:tc>
          <w:tcPr>
            <w:tcW w:w="4098"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0481739E" w14:textId="568A83E2" w:rsidR="001526EE" w:rsidRPr="00841255" w:rsidRDefault="0093716E">
            <w:pPr>
              <w:spacing w:after="0" w:line="240" w:lineRule="auto"/>
              <w:jc w:val="both"/>
            </w:pPr>
            <w:r>
              <w:rPr>
                <w:rStyle w:val="Bez"/>
                <w:sz w:val="24"/>
                <w:szCs w:val="24"/>
              </w:rPr>
              <w:t xml:space="preserve">14. 2. </w:t>
            </w:r>
            <w:r w:rsidR="0031518F" w:rsidRPr="00841255">
              <w:rPr>
                <w:rStyle w:val="Bez"/>
                <w:sz w:val="24"/>
                <w:szCs w:val="24"/>
              </w:rPr>
              <w:t>201</w:t>
            </w:r>
            <w:r w:rsidR="009E409B">
              <w:rPr>
                <w:rStyle w:val="Bez"/>
                <w:sz w:val="24"/>
                <w:szCs w:val="24"/>
              </w:rPr>
              <w:t>8</w:t>
            </w:r>
            <w:r w:rsidR="00A24E6D">
              <w:rPr>
                <w:rStyle w:val="Bez"/>
                <w:sz w:val="24"/>
                <w:szCs w:val="24"/>
              </w:rPr>
              <w:t>.</w:t>
            </w:r>
          </w:p>
        </w:tc>
      </w:tr>
      <w:tr w:rsidR="001526EE" w:rsidRPr="00841255" w14:paraId="6B795597" w14:textId="77777777">
        <w:trPr>
          <w:trHeight w:val="366"/>
        </w:trPr>
        <w:tc>
          <w:tcPr>
            <w:tcW w:w="49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571D695" w14:textId="77777777" w:rsidR="001526EE" w:rsidRPr="00841255" w:rsidRDefault="0031518F">
            <w:pPr>
              <w:spacing w:after="0" w:line="240" w:lineRule="auto"/>
              <w:jc w:val="both"/>
            </w:pPr>
            <w:r w:rsidRPr="00841255">
              <w:rPr>
                <w:rStyle w:val="Bez"/>
                <w:sz w:val="24"/>
                <w:szCs w:val="24"/>
              </w:rPr>
              <w:t>Rok za podnošenje projektnog prijedloga</w:t>
            </w:r>
          </w:p>
        </w:tc>
        <w:tc>
          <w:tcPr>
            <w:tcW w:w="4098"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3B41EEF7" w14:textId="04E50A93" w:rsidR="001526EE" w:rsidRPr="00841255" w:rsidRDefault="0093716E">
            <w:pPr>
              <w:spacing w:after="0" w:line="240" w:lineRule="auto"/>
              <w:jc w:val="both"/>
            </w:pPr>
            <w:r>
              <w:rPr>
                <w:rStyle w:val="Bez"/>
                <w:sz w:val="24"/>
                <w:szCs w:val="24"/>
              </w:rPr>
              <w:t xml:space="preserve">28. 2. </w:t>
            </w:r>
            <w:r w:rsidR="0031518F" w:rsidRPr="00841255">
              <w:rPr>
                <w:rStyle w:val="Bez"/>
                <w:sz w:val="24"/>
                <w:szCs w:val="24"/>
              </w:rPr>
              <w:t>201</w:t>
            </w:r>
            <w:r w:rsidR="009E409B">
              <w:rPr>
                <w:rStyle w:val="Bez"/>
                <w:sz w:val="24"/>
                <w:szCs w:val="24"/>
              </w:rPr>
              <w:t>8</w:t>
            </w:r>
            <w:r w:rsidR="0031518F" w:rsidRPr="00841255">
              <w:rPr>
                <w:rStyle w:val="Bez"/>
                <w:sz w:val="24"/>
                <w:szCs w:val="24"/>
              </w:rPr>
              <w:t>.</w:t>
            </w:r>
          </w:p>
        </w:tc>
      </w:tr>
      <w:tr w:rsidR="001526EE" w:rsidRPr="00841255" w14:paraId="4B3B42CC" w14:textId="77777777">
        <w:trPr>
          <w:trHeight w:val="570"/>
        </w:trPr>
        <w:tc>
          <w:tcPr>
            <w:tcW w:w="49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8D57639" w14:textId="77777777" w:rsidR="001526EE" w:rsidRPr="00841255" w:rsidRDefault="0031518F">
            <w:pPr>
              <w:spacing w:after="0" w:line="240" w:lineRule="auto"/>
              <w:jc w:val="both"/>
            </w:pPr>
            <w:r w:rsidRPr="00841255">
              <w:rPr>
                <w:rStyle w:val="Bez"/>
                <w:sz w:val="24"/>
                <w:szCs w:val="24"/>
              </w:rPr>
              <w:t>Informacija prijavitelju o stanju prijave nakon administrativne provjere</w:t>
            </w:r>
          </w:p>
        </w:tc>
        <w:tc>
          <w:tcPr>
            <w:tcW w:w="4098"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20251FA2" w14:textId="77777777" w:rsidR="001526EE" w:rsidRPr="00841255" w:rsidRDefault="0031518F">
            <w:pPr>
              <w:spacing w:after="0" w:line="240" w:lineRule="auto"/>
              <w:jc w:val="both"/>
            </w:pPr>
            <w:r w:rsidRPr="00841255">
              <w:rPr>
                <w:rStyle w:val="Bez"/>
                <w:sz w:val="24"/>
                <w:szCs w:val="24"/>
              </w:rPr>
              <w:t>8 radnih dana od donošenja odluke o statusu</w:t>
            </w:r>
          </w:p>
        </w:tc>
      </w:tr>
      <w:tr w:rsidR="001526EE" w:rsidRPr="00841255" w14:paraId="033DED0C" w14:textId="77777777">
        <w:trPr>
          <w:trHeight w:val="570"/>
        </w:trPr>
        <w:tc>
          <w:tcPr>
            <w:tcW w:w="49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B7E67BF" w14:textId="77777777" w:rsidR="001526EE" w:rsidRPr="00841255" w:rsidRDefault="0031518F">
            <w:pPr>
              <w:spacing w:after="0" w:line="240" w:lineRule="auto"/>
              <w:jc w:val="both"/>
            </w:pPr>
            <w:r w:rsidRPr="00841255">
              <w:rPr>
                <w:rStyle w:val="Bez"/>
                <w:sz w:val="24"/>
                <w:szCs w:val="24"/>
              </w:rPr>
              <w:t>Informacija prijavitelju o stanju prijave nakon postupka procjene kvalitete</w:t>
            </w:r>
          </w:p>
        </w:tc>
        <w:tc>
          <w:tcPr>
            <w:tcW w:w="4098"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7B5EE9D8" w14:textId="77777777" w:rsidR="001526EE" w:rsidRPr="00841255" w:rsidRDefault="0031518F">
            <w:pPr>
              <w:spacing w:after="0" w:line="240" w:lineRule="auto"/>
              <w:jc w:val="both"/>
            </w:pPr>
            <w:r w:rsidRPr="00841255">
              <w:rPr>
                <w:rStyle w:val="Bez"/>
                <w:sz w:val="24"/>
                <w:szCs w:val="24"/>
              </w:rPr>
              <w:t>8 radnih dana od donošenja odluke o statusu</w:t>
            </w:r>
          </w:p>
        </w:tc>
      </w:tr>
      <w:tr w:rsidR="001526EE" w:rsidRPr="00841255" w14:paraId="7A4591B0" w14:textId="77777777">
        <w:trPr>
          <w:trHeight w:val="570"/>
        </w:trPr>
        <w:tc>
          <w:tcPr>
            <w:tcW w:w="49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9BB9649" w14:textId="77777777" w:rsidR="001526EE" w:rsidRPr="00841255" w:rsidRDefault="0031518F">
            <w:pPr>
              <w:spacing w:after="0" w:line="240" w:lineRule="auto"/>
              <w:jc w:val="both"/>
            </w:pPr>
            <w:r w:rsidRPr="00841255">
              <w:rPr>
                <w:rStyle w:val="Bez"/>
                <w:sz w:val="24"/>
                <w:szCs w:val="24"/>
              </w:rPr>
              <w:t>Dostava Odluke o financiranju</w:t>
            </w:r>
          </w:p>
        </w:tc>
        <w:tc>
          <w:tcPr>
            <w:tcW w:w="4098"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2C815FD1" w14:textId="77777777" w:rsidR="001526EE" w:rsidRPr="00841255" w:rsidRDefault="0031518F">
            <w:pPr>
              <w:spacing w:after="0" w:line="240" w:lineRule="auto"/>
              <w:jc w:val="both"/>
            </w:pPr>
            <w:r w:rsidRPr="00841255">
              <w:rPr>
                <w:rStyle w:val="Bez"/>
                <w:sz w:val="24"/>
                <w:szCs w:val="24"/>
              </w:rPr>
              <w:t>8 radnih dana od njezinog donošenja</w:t>
            </w:r>
          </w:p>
        </w:tc>
      </w:tr>
      <w:tr w:rsidR="001526EE" w:rsidRPr="00841255" w14:paraId="65FAF67F" w14:textId="77777777">
        <w:trPr>
          <w:trHeight w:val="570"/>
        </w:trPr>
        <w:tc>
          <w:tcPr>
            <w:tcW w:w="49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9F3190D" w14:textId="77777777" w:rsidR="001526EE" w:rsidRPr="00841255" w:rsidRDefault="0031518F">
            <w:pPr>
              <w:spacing w:after="0" w:line="240" w:lineRule="auto"/>
              <w:jc w:val="both"/>
            </w:pPr>
            <w:r w:rsidRPr="00841255">
              <w:rPr>
                <w:rStyle w:val="Bez"/>
                <w:sz w:val="24"/>
                <w:szCs w:val="24"/>
              </w:rPr>
              <w:t>Potpisivanje Ugovora o dodjeli bespovratnih sredstava</w:t>
            </w:r>
          </w:p>
        </w:tc>
        <w:tc>
          <w:tcPr>
            <w:tcW w:w="4098"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5E14FB56" w14:textId="77777777" w:rsidR="001526EE" w:rsidRPr="00841255" w:rsidRDefault="0031518F">
            <w:pPr>
              <w:spacing w:after="0" w:line="240" w:lineRule="auto"/>
              <w:jc w:val="both"/>
            </w:pPr>
            <w:r w:rsidRPr="00841255">
              <w:rPr>
                <w:rStyle w:val="Bez"/>
                <w:sz w:val="24"/>
                <w:szCs w:val="24"/>
              </w:rPr>
              <w:t xml:space="preserve">30 radnih dana od donošenja Odluke o financiranju </w:t>
            </w:r>
          </w:p>
        </w:tc>
      </w:tr>
    </w:tbl>
    <w:p w14:paraId="3FD5BD40" w14:textId="77777777" w:rsidR="009B1503" w:rsidRPr="00841255" w:rsidRDefault="009B1503">
      <w:pPr>
        <w:spacing w:after="0" w:line="240" w:lineRule="auto"/>
        <w:jc w:val="both"/>
        <w:rPr>
          <w:sz w:val="24"/>
          <w:szCs w:val="24"/>
        </w:rPr>
      </w:pPr>
    </w:p>
    <w:p w14:paraId="38527BD7" w14:textId="77777777" w:rsidR="001526EE" w:rsidRPr="00841255" w:rsidRDefault="0031518F">
      <w:pPr>
        <w:spacing w:after="0" w:line="240" w:lineRule="auto"/>
        <w:jc w:val="both"/>
        <w:rPr>
          <w:rStyle w:val="Bez"/>
          <w:b/>
          <w:bCs/>
          <w:sz w:val="24"/>
          <w:szCs w:val="24"/>
        </w:rPr>
      </w:pPr>
      <w:r w:rsidRPr="00841255">
        <w:rPr>
          <w:rStyle w:val="Bez"/>
          <w:b/>
          <w:bCs/>
          <w:sz w:val="24"/>
          <w:szCs w:val="24"/>
        </w:rPr>
        <w:t xml:space="preserve">Povlačenje projektnog prijedloga </w:t>
      </w:r>
    </w:p>
    <w:p w14:paraId="4F65CA4F" w14:textId="77777777" w:rsidR="001526EE" w:rsidRPr="00841255" w:rsidRDefault="0031518F">
      <w:pPr>
        <w:spacing w:after="0" w:line="240" w:lineRule="auto"/>
        <w:jc w:val="both"/>
        <w:rPr>
          <w:rStyle w:val="Bez"/>
          <w:sz w:val="24"/>
          <w:szCs w:val="24"/>
        </w:rPr>
      </w:pPr>
      <w:r w:rsidRPr="00841255">
        <w:rPr>
          <w:rStyle w:val="Bez"/>
          <w:sz w:val="24"/>
          <w:szCs w:val="24"/>
        </w:rPr>
        <w:t xml:space="preserve"> </w:t>
      </w:r>
    </w:p>
    <w:p w14:paraId="0F0F256C" w14:textId="77777777" w:rsidR="001526EE" w:rsidRPr="00841255" w:rsidRDefault="0031518F">
      <w:pPr>
        <w:spacing w:after="0" w:line="240" w:lineRule="auto"/>
        <w:jc w:val="both"/>
        <w:rPr>
          <w:rStyle w:val="Bez"/>
          <w:sz w:val="24"/>
          <w:szCs w:val="24"/>
        </w:rPr>
      </w:pPr>
      <w:r w:rsidRPr="00841255">
        <w:rPr>
          <w:rStyle w:val="Bez"/>
          <w:sz w:val="24"/>
          <w:szCs w:val="24"/>
        </w:rPr>
        <w:t xml:space="preserve">Do trenutka potpisivanja Ugovora o dodjeli bespovratnih sredstava, prijavitelj pisanom obaviješću </w:t>
      </w:r>
    </w:p>
    <w:p w14:paraId="531B6937" w14:textId="77777777" w:rsidR="001526EE" w:rsidRPr="00841255" w:rsidRDefault="0031518F">
      <w:pPr>
        <w:spacing w:after="0" w:line="240" w:lineRule="auto"/>
        <w:jc w:val="both"/>
        <w:rPr>
          <w:rStyle w:val="Bez"/>
          <w:sz w:val="24"/>
          <w:szCs w:val="24"/>
        </w:rPr>
      </w:pPr>
      <w:r w:rsidRPr="00841255">
        <w:rPr>
          <w:rStyle w:val="Bez"/>
          <w:sz w:val="24"/>
          <w:szCs w:val="24"/>
        </w:rPr>
        <w:t>upućenom nadležnom tijelu (Nacionalnoj zakladi za razvoj civilnoga društva) može povući svoj projektni prijedlog.</w:t>
      </w:r>
    </w:p>
    <w:p w14:paraId="5DA039AC" w14:textId="77777777" w:rsidR="001526EE" w:rsidRPr="00841255" w:rsidRDefault="0031518F">
      <w:pPr>
        <w:pStyle w:val="ESFUputenaslovi"/>
        <w:pBdr>
          <w:top w:val="single" w:sz="4" w:space="0" w:color="000080"/>
          <w:left w:val="single" w:sz="4" w:space="0" w:color="000080"/>
          <w:bottom w:val="single" w:sz="4" w:space="0" w:color="000080"/>
          <w:right w:val="single" w:sz="4" w:space="0" w:color="000080"/>
        </w:pBdr>
        <w:spacing w:after="0" w:line="240" w:lineRule="auto"/>
        <w:ind w:left="0" w:firstLine="0"/>
        <w:jc w:val="both"/>
        <w:rPr>
          <w:rStyle w:val="Bez"/>
          <w:sz w:val="24"/>
          <w:szCs w:val="24"/>
        </w:rPr>
      </w:pPr>
      <w:bookmarkStart w:id="63" w:name="_Toc31"/>
      <w:bookmarkStart w:id="64" w:name="_Toc505340844"/>
      <w:r w:rsidRPr="00841255">
        <w:lastRenderedPageBreak/>
        <w:t>6. POSTUPAK DODJELE</w:t>
      </w:r>
      <w:bookmarkEnd w:id="64"/>
      <w:r w:rsidRPr="00841255">
        <w:t xml:space="preserve"> </w:t>
      </w:r>
      <w:bookmarkEnd w:id="63"/>
    </w:p>
    <w:p w14:paraId="66D15B64" w14:textId="77777777" w:rsidR="001526EE" w:rsidRPr="00841255" w:rsidRDefault="001526EE">
      <w:pPr>
        <w:spacing w:after="0" w:line="240" w:lineRule="auto"/>
        <w:ind w:left="1" w:hanging="1"/>
        <w:jc w:val="both"/>
        <w:rPr>
          <w:sz w:val="24"/>
          <w:szCs w:val="24"/>
        </w:rPr>
      </w:pPr>
    </w:p>
    <w:p w14:paraId="4863532F" w14:textId="77777777" w:rsidR="001526EE" w:rsidRPr="00841255" w:rsidRDefault="0031518F" w:rsidP="006D2646">
      <w:pPr>
        <w:spacing w:after="0" w:line="240" w:lineRule="auto"/>
        <w:jc w:val="both"/>
        <w:rPr>
          <w:rStyle w:val="Bez"/>
          <w:b/>
          <w:bCs/>
          <w:sz w:val="24"/>
          <w:szCs w:val="24"/>
        </w:rPr>
      </w:pPr>
      <w:r w:rsidRPr="00841255">
        <w:rPr>
          <w:rStyle w:val="Bez"/>
          <w:sz w:val="24"/>
          <w:szCs w:val="24"/>
        </w:rPr>
        <w:t xml:space="preserve">Postupak dodjele bespovratnih sredstava provodi se u tri dijela: </w:t>
      </w:r>
    </w:p>
    <w:p w14:paraId="257B1EA6" w14:textId="77777777" w:rsidR="00E82AF9" w:rsidRPr="00841255" w:rsidRDefault="0031518F" w:rsidP="004B0570">
      <w:pPr>
        <w:numPr>
          <w:ilvl w:val="0"/>
          <w:numId w:val="62"/>
        </w:numPr>
        <w:spacing w:after="0" w:line="240" w:lineRule="auto"/>
        <w:jc w:val="both"/>
        <w:rPr>
          <w:sz w:val="24"/>
          <w:szCs w:val="24"/>
        </w:rPr>
      </w:pPr>
      <w:r w:rsidRPr="00841255">
        <w:rPr>
          <w:rStyle w:val="Bez"/>
          <w:b/>
          <w:bCs/>
          <w:sz w:val="24"/>
          <w:szCs w:val="24"/>
        </w:rPr>
        <w:t>Administrativna provjera</w:t>
      </w:r>
      <w:r w:rsidRPr="00841255">
        <w:rPr>
          <w:sz w:val="24"/>
          <w:szCs w:val="24"/>
        </w:rPr>
        <w:t xml:space="preserve"> (zaprimanje, registracija i administrativna provjera),</w:t>
      </w:r>
    </w:p>
    <w:p w14:paraId="7F538158" w14:textId="77777777" w:rsidR="00E82AF9" w:rsidRPr="00841255" w:rsidRDefault="0031518F" w:rsidP="004B0570">
      <w:pPr>
        <w:numPr>
          <w:ilvl w:val="0"/>
          <w:numId w:val="63"/>
        </w:numPr>
        <w:spacing w:after="0" w:line="240" w:lineRule="auto"/>
        <w:jc w:val="both"/>
        <w:rPr>
          <w:b/>
          <w:bCs/>
          <w:sz w:val="24"/>
          <w:szCs w:val="24"/>
        </w:rPr>
      </w:pPr>
      <w:r w:rsidRPr="00841255">
        <w:rPr>
          <w:b/>
          <w:bCs/>
          <w:sz w:val="24"/>
          <w:szCs w:val="24"/>
        </w:rPr>
        <w:t>Procjena kvalitete</w:t>
      </w:r>
      <w:r w:rsidRPr="00841255">
        <w:rPr>
          <w:rStyle w:val="Bez"/>
          <w:sz w:val="24"/>
          <w:szCs w:val="24"/>
        </w:rPr>
        <w:t xml:space="preserve"> (provjera prihvatljivosti prijavitelja i partnera, provjera prihvatljivosti projekta, ciljeva projekta i projektnih aktivnosti, ocjenjivanje kvalitete i provjera prihvatljivosti izdataka),</w:t>
      </w:r>
    </w:p>
    <w:p w14:paraId="41961244" w14:textId="77777777" w:rsidR="00E82AF9" w:rsidRPr="00841255" w:rsidRDefault="0031518F" w:rsidP="004B0570">
      <w:pPr>
        <w:numPr>
          <w:ilvl w:val="0"/>
          <w:numId w:val="64"/>
        </w:numPr>
        <w:spacing w:after="0" w:line="240" w:lineRule="auto"/>
        <w:jc w:val="both"/>
        <w:rPr>
          <w:sz w:val="24"/>
          <w:szCs w:val="24"/>
        </w:rPr>
      </w:pPr>
      <w:r w:rsidRPr="00841255">
        <w:rPr>
          <w:rStyle w:val="Bez"/>
          <w:b/>
          <w:bCs/>
          <w:sz w:val="24"/>
          <w:szCs w:val="24"/>
        </w:rPr>
        <w:t>Donošenje Oduke o financiranju</w:t>
      </w:r>
      <w:r w:rsidRPr="00841255">
        <w:rPr>
          <w:rStyle w:val="Bez"/>
          <w:sz w:val="24"/>
          <w:szCs w:val="24"/>
        </w:rPr>
        <w:t xml:space="preserve"> (donosi se za projekte koji su uspješno prošli postupak dodjele bespovratnih sredstava).</w:t>
      </w:r>
    </w:p>
    <w:p w14:paraId="354799F0" w14:textId="77777777" w:rsidR="001526EE" w:rsidRPr="00841255" w:rsidRDefault="001526EE">
      <w:pPr>
        <w:pStyle w:val="Default"/>
        <w:jc w:val="both"/>
      </w:pPr>
    </w:p>
    <w:p w14:paraId="16E960DC" w14:textId="77777777" w:rsidR="001526EE" w:rsidRPr="00841255" w:rsidRDefault="0031518F">
      <w:pPr>
        <w:pStyle w:val="Default"/>
        <w:jc w:val="both"/>
      </w:pPr>
      <w:r w:rsidRPr="00841255">
        <w:t>Nacionalna zaklada za razvoj civilnoga društva obavještava prijavitelje o statusu njihova projektnog prijedloga pisanim putem po završetku 1. i 2. dijela postupka dodjele bespovratnih sredstava i to:</w:t>
      </w:r>
    </w:p>
    <w:p w14:paraId="12359524" w14:textId="77777777" w:rsidR="00E82AF9" w:rsidRPr="00841255" w:rsidRDefault="0031518F" w:rsidP="004B0570">
      <w:pPr>
        <w:pStyle w:val="Default"/>
        <w:numPr>
          <w:ilvl w:val="0"/>
          <w:numId w:val="66"/>
        </w:numPr>
        <w:jc w:val="both"/>
      </w:pPr>
      <w:r w:rsidRPr="00841255">
        <w:t>uspješne prijavitelje – da su njihovi projektni prijedlozi odabrani za sljedeću fazu dodjele, odnosno</w:t>
      </w:r>
    </w:p>
    <w:p w14:paraId="2CA748EA" w14:textId="77777777" w:rsidR="00E82AF9" w:rsidRPr="00841255" w:rsidRDefault="0031518F" w:rsidP="004B0570">
      <w:pPr>
        <w:pStyle w:val="Default"/>
        <w:numPr>
          <w:ilvl w:val="0"/>
          <w:numId w:val="66"/>
        </w:numPr>
        <w:jc w:val="both"/>
      </w:pPr>
      <w:r w:rsidRPr="00841255">
        <w:t xml:space="preserve">neuspješne prijavitelje – da njihovi projektni prijedlozi nisu odabrani za sljedeću fazu dodjele s obrazloženjem, </w:t>
      </w:r>
    </w:p>
    <w:p w14:paraId="28A513BF" w14:textId="77777777" w:rsidR="001526EE" w:rsidRPr="00841255" w:rsidRDefault="0031518F" w:rsidP="006D2646">
      <w:pPr>
        <w:pStyle w:val="Default"/>
        <w:spacing w:after="0"/>
        <w:jc w:val="both"/>
        <w:rPr>
          <w:rStyle w:val="Bez"/>
          <w:color w:val="00000A"/>
          <w:u w:color="00000A"/>
        </w:rPr>
      </w:pPr>
      <w:r w:rsidRPr="00841255">
        <w:t xml:space="preserve">u roku od </w:t>
      </w:r>
      <w:r w:rsidRPr="00841255">
        <w:rPr>
          <w:rStyle w:val="Bez"/>
          <w:b/>
          <w:bCs/>
        </w:rPr>
        <w:t>8 radnih dana od dana donošenja odluke o statusu</w:t>
      </w:r>
      <w:r w:rsidRPr="00841255">
        <w:t xml:space="preserve"> navedenog projektnog prijedloga (uspješan ili neuspješan). </w:t>
      </w:r>
    </w:p>
    <w:p w14:paraId="5FF35EF3" w14:textId="77777777" w:rsidR="001526EE" w:rsidRPr="00841255" w:rsidRDefault="001526EE" w:rsidP="006D2646">
      <w:pPr>
        <w:pStyle w:val="Default"/>
        <w:spacing w:after="0"/>
        <w:jc w:val="both"/>
        <w:rPr>
          <w:rStyle w:val="Bez"/>
          <w:color w:val="00000A"/>
          <w:u w:color="00000A"/>
        </w:rPr>
      </w:pPr>
    </w:p>
    <w:p w14:paraId="168E84F2" w14:textId="28094E2C" w:rsidR="001526EE" w:rsidRPr="00841255" w:rsidRDefault="0031518F" w:rsidP="006D2646">
      <w:pPr>
        <w:pStyle w:val="Default"/>
        <w:spacing w:after="0"/>
        <w:jc w:val="both"/>
        <w:rPr>
          <w:rStyle w:val="Bez"/>
          <w:color w:val="00000A"/>
          <w:u w:color="00000A"/>
        </w:rPr>
      </w:pPr>
      <w:r w:rsidRPr="00841255">
        <w:rPr>
          <w:rStyle w:val="Bez"/>
          <w:color w:val="00000A"/>
          <w:u w:color="00000A"/>
        </w:rPr>
        <w:t xml:space="preserve">Dostava obavijesti prijavitelju obavlja se slanjem poštanskim i/ili elektroničkim putem. Dostava </w:t>
      </w:r>
      <w:r w:rsidR="000B4D19" w:rsidRPr="00841255">
        <w:rPr>
          <w:rStyle w:val="Bez"/>
          <w:color w:val="00000A"/>
          <w:u w:color="00000A"/>
        </w:rPr>
        <w:t xml:space="preserve">putem pošte </w:t>
      </w:r>
      <w:r w:rsidRPr="00841255">
        <w:rPr>
          <w:rStyle w:val="Bez"/>
          <w:color w:val="00000A"/>
          <w:u w:color="00000A"/>
        </w:rPr>
        <w:t>obavlja se slanjem pisane obavijesti preporučeno s povratnicom te se smatra obavljenom u trenutku kada je prijavitelj zaprimio pisanu obavijest, što se dokazuje potpisom na povratnici. Dostava elektroničkim putem smatra se obavljenom kada je zaprimljena elektronička pošta s potvrdom („isporučeno/pročitano“). U svrhu dokazivanja slanja dovoljno je da je obavijest uspješno poslana samo na jedan od navedenih načina. Kao datum zaprimanja obavijesti od kojeg teku svi daljnji rokovi uzima se datum dostave koji je nastupio prvi.</w:t>
      </w:r>
    </w:p>
    <w:p w14:paraId="748EE445" w14:textId="77777777" w:rsidR="001526EE" w:rsidRPr="00841255" w:rsidRDefault="001526EE" w:rsidP="006D2646">
      <w:pPr>
        <w:pStyle w:val="Default"/>
        <w:spacing w:after="0"/>
        <w:jc w:val="both"/>
        <w:rPr>
          <w:rStyle w:val="Bez"/>
          <w:color w:val="00000A"/>
          <w:u w:color="00000A"/>
        </w:rPr>
      </w:pPr>
    </w:p>
    <w:p w14:paraId="28D8194A" w14:textId="09E9E3DB" w:rsidR="001526EE" w:rsidRPr="00841255" w:rsidRDefault="0031518F" w:rsidP="006D2646">
      <w:pPr>
        <w:spacing w:after="0"/>
        <w:jc w:val="both"/>
        <w:rPr>
          <w:rStyle w:val="Bez"/>
          <w:sz w:val="24"/>
          <w:szCs w:val="24"/>
        </w:rPr>
      </w:pPr>
      <w:r w:rsidRPr="00841255">
        <w:rPr>
          <w:rStyle w:val="Bez"/>
          <w:sz w:val="24"/>
          <w:szCs w:val="24"/>
        </w:rPr>
        <w:t xml:space="preserve">Ako se ponovljena pisana obavijest kojom se prijavitelj/korisnik obavještava o isključenju njegova projektnog prijedloga iz (daljnjeg) postupka dodjele ili neprihvaćanju njegova projektnog prijedloga za financiranje bespovratnim sredstvima nije mogla dostaviti niti na jedan od opisanih načina u roku od šest radnih dana od dana kad je po prvi put dostavljena na adresu elektroničke pošte i/ili adresu koju je prijavitelj/korisnik naznačio u projektnom prijedlogu i/ili u pisanoj obavijesti nadležnom tijelu, smatra se da je dostava obavljena protekom navedenog roka. </w:t>
      </w:r>
      <w:r w:rsidRPr="00841255">
        <w:rPr>
          <w:rStyle w:val="Bez"/>
          <w:b/>
          <w:bCs/>
          <w:sz w:val="24"/>
          <w:szCs w:val="24"/>
        </w:rPr>
        <w:t>Obaveza je prijavitelja da o svakoj promjeni</w:t>
      </w:r>
      <w:r w:rsidRPr="00841255">
        <w:rPr>
          <w:rStyle w:val="Bez"/>
          <w:sz w:val="24"/>
          <w:szCs w:val="24"/>
        </w:rPr>
        <w:t xml:space="preserve">, odnosno okolnostima koje bi možebitno odgodile uvrštavanje projektnog prijedloga u Odluku o financiranju ili utjecale na ispravnost dodjele, </w:t>
      </w:r>
      <w:r w:rsidRPr="00841255">
        <w:rPr>
          <w:rStyle w:val="Bez"/>
          <w:b/>
          <w:bCs/>
          <w:sz w:val="24"/>
          <w:szCs w:val="24"/>
        </w:rPr>
        <w:t>bez odgode obavijesti nadležno tijelo</w:t>
      </w:r>
      <w:r w:rsidRPr="00841255">
        <w:rPr>
          <w:rStyle w:val="Bez"/>
          <w:sz w:val="24"/>
          <w:szCs w:val="24"/>
        </w:rPr>
        <w:t>.</w:t>
      </w:r>
    </w:p>
    <w:p w14:paraId="3EFB1129" w14:textId="77777777" w:rsidR="001526EE" w:rsidRPr="00841255" w:rsidRDefault="0031518F">
      <w:pPr>
        <w:pStyle w:val="ESFUputepodnaslov"/>
        <w:pBdr>
          <w:bottom w:val="single" w:sz="4" w:space="0" w:color="000080"/>
        </w:pBdr>
        <w:spacing w:before="0" w:after="0" w:line="240" w:lineRule="auto"/>
        <w:jc w:val="both"/>
      </w:pPr>
      <w:bookmarkStart w:id="65" w:name="_Toc32"/>
      <w:bookmarkStart w:id="66" w:name="_Toc505340845"/>
      <w:r w:rsidRPr="00841255">
        <w:rPr>
          <w:rStyle w:val="Bez"/>
          <w:b/>
          <w:bCs/>
        </w:rPr>
        <w:lastRenderedPageBreak/>
        <w:t>6.1 Administrativna provjera</w:t>
      </w:r>
      <w:bookmarkEnd w:id="66"/>
      <w:r w:rsidRPr="00841255">
        <w:rPr>
          <w:rStyle w:val="Bez"/>
          <w:b/>
          <w:bCs/>
        </w:rPr>
        <w:t xml:space="preserve"> </w:t>
      </w:r>
      <w:bookmarkEnd w:id="65"/>
    </w:p>
    <w:p w14:paraId="52BADB81" w14:textId="77777777" w:rsidR="003024A7" w:rsidRDefault="003024A7">
      <w:pPr>
        <w:pStyle w:val="xxRulesParagraph"/>
        <w:ind w:firstLine="0"/>
        <w:rPr>
          <w:rStyle w:val="Bez"/>
          <w:rFonts w:ascii="Calibri" w:eastAsia="Calibri" w:hAnsi="Calibri" w:cs="Calibri"/>
          <w:color w:val="00000A"/>
          <w:sz w:val="24"/>
          <w:szCs w:val="24"/>
          <w:u w:color="00000A"/>
          <w:lang w:val="hr-HR"/>
        </w:rPr>
      </w:pPr>
    </w:p>
    <w:p w14:paraId="40CE352D" w14:textId="77777777" w:rsidR="001526EE" w:rsidRPr="003963AC" w:rsidRDefault="0031518F">
      <w:pPr>
        <w:pStyle w:val="xxRulesParagraph"/>
        <w:ind w:firstLine="0"/>
        <w:rPr>
          <w:rStyle w:val="Bez"/>
          <w:sz w:val="24"/>
          <w:szCs w:val="24"/>
          <w:lang w:val="hr-HR"/>
        </w:rPr>
      </w:pPr>
      <w:r w:rsidRPr="003963AC">
        <w:rPr>
          <w:rStyle w:val="Bez"/>
          <w:rFonts w:ascii="Calibri" w:eastAsia="Calibri" w:hAnsi="Calibri" w:cs="Calibri"/>
          <w:color w:val="00000A"/>
          <w:sz w:val="24"/>
          <w:szCs w:val="24"/>
          <w:u w:color="00000A"/>
          <w:lang w:val="hr-HR"/>
        </w:rPr>
        <w:t xml:space="preserve">Administrativna provjera je postupak provjere usklađenosti projektnih prijedloga s administrativnim kriterijima primjenjivima na postupak dodjele. </w:t>
      </w:r>
    </w:p>
    <w:p w14:paraId="41DACCAD" w14:textId="77777777" w:rsidR="001526EE" w:rsidRPr="00841255" w:rsidRDefault="0031518F">
      <w:pPr>
        <w:spacing w:after="0" w:line="240" w:lineRule="auto"/>
        <w:ind w:left="1" w:hanging="1"/>
        <w:jc w:val="both"/>
        <w:rPr>
          <w:rStyle w:val="Bez"/>
          <w:sz w:val="24"/>
          <w:szCs w:val="24"/>
        </w:rPr>
      </w:pPr>
      <w:r w:rsidRPr="00841255">
        <w:rPr>
          <w:rStyle w:val="Bez"/>
          <w:sz w:val="24"/>
          <w:szCs w:val="24"/>
        </w:rPr>
        <w:t xml:space="preserve">Projektni prijedlozi moraju se dostaviti na adresu i u roku kako je navedeno u točkama 5.1 i 5.2. Nacionalna zaklada za razvoj civilnoga društva će provesti administrativnu provjeru projektnih prijedloga i prijavitelja prema sljedećim kriterijima: </w:t>
      </w:r>
    </w:p>
    <w:p w14:paraId="01EACDB6" w14:textId="77777777" w:rsidR="001526EE" w:rsidRPr="00841255" w:rsidRDefault="001526EE">
      <w:pPr>
        <w:spacing w:after="0" w:line="240" w:lineRule="auto"/>
        <w:ind w:left="1" w:hanging="1"/>
        <w:jc w:val="both"/>
        <w:rPr>
          <w:sz w:val="24"/>
          <w:szCs w:val="24"/>
        </w:rPr>
      </w:pPr>
    </w:p>
    <w:tbl>
      <w:tblPr>
        <w:tblW w:w="97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1"/>
        <w:gridCol w:w="6899"/>
        <w:gridCol w:w="1842"/>
      </w:tblGrid>
      <w:tr w:rsidR="001526EE" w:rsidRPr="00841255" w14:paraId="23D3195E" w14:textId="77777777" w:rsidTr="002925A7">
        <w:trPr>
          <w:trHeight w:val="1210"/>
        </w:trPr>
        <w:tc>
          <w:tcPr>
            <w:tcW w:w="1021" w:type="dxa"/>
            <w:tcBorders>
              <w:top w:val="single" w:sz="4" w:space="0" w:color="000080"/>
              <w:left w:val="single" w:sz="4" w:space="0" w:color="000080"/>
              <w:bottom w:val="single" w:sz="4" w:space="0" w:color="000080"/>
              <w:right w:val="single" w:sz="4" w:space="0" w:color="000080"/>
            </w:tcBorders>
            <w:shd w:val="clear" w:color="auto" w:fill="F2F2F2"/>
            <w:tcMar>
              <w:top w:w="80" w:type="dxa"/>
              <w:left w:w="364" w:type="dxa"/>
              <w:bottom w:w="80" w:type="dxa"/>
              <w:right w:w="80" w:type="dxa"/>
            </w:tcMar>
            <w:vAlign w:val="center"/>
          </w:tcPr>
          <w:p w14:paraId="27E26FD3" w14:textId="77777777" w:rsidR="001526EE" w:rsidRPr="00841255" w:rsidRDefault="0031518F">
            <w:pPr>
              <w:spacing w:after="0" w:line="240" w:lineRule="auto"/>
              <w:ind w:left="284"/>
              <w:jc w:val="both"/>
            </w:pPr>
            <w:r w:rsidRPr="00841255">
              <w:rPr>
                <w:rStyle w:val="Bez"/>
                <w:b/>
                <w:bCs/>
                <w:sz w:val="24"/>
                <w:szCs w:val="24"/>
              </w:rPr>
              <w:t>Br.</w:t>
            </w:r>
          </w:p>
        </w:tc>
        <w:tc>
          <w:tcPr>
            <w:tcW w:w="6899" w:type="dxa"/>
            <w:tcBorders>
              <w:top w:val="single" w:sz="4" w:space="0" w:color="000080"/>
              <w:left w:val="single" w:sz="4" w:space="0" w:color="000080"/>
              <w:bottom w:val="single" w:sz="4" w:space="0" w:color="000080"/>
              <w:right w:val="single" w:sz="4" w:space="0" w:color="000080"/>
            </w:tcBorders>
            <w:shd w:val="clear" w:color="auto" w:fill="F2F2F2"/>
            <w:tcMar>
              <w:top w:w="80" w:type="dxa"/>
              <w:left w:w="81" w:type="dxa"/>
              <w:bottom w:w="80" w:type="dxa"/>
              <w:right w:w="80" w:type="dxa"/>
            </w:tcMar>
            <w:vAlign w:val="center"/>
          </w:tcPr>
          <w:p w14:paraId="34E8A7AE" w14:textId="77777777" w:rsidR="001526EE" w:rsidRPr="00841255" w:rsidRDefault="0031518F">
            <w:pPr>
              <w:spacing w:after="0" w:line="240" w:lineRule="auto"/>
              <w:ind w:left="1" w:hanging="1"/>
              <w:jc w:val="both"/>
            </w:pPr>
            <w:r w:rsidRPr="00841255">
              <w:rPr>
                <w:rStyle w:val="Bez"/>
                <w:b/>
                <w:bCs/>
                <w:sz w:val="24"/>
                <w:szCs w:val="24"/>
              </w:rPr>
              <w:t>Uvjeti za registraciju i administrativnu provjeru</w:t>
            </w:r>
          </w:p>
        </w:tc>
        <w:tc>
          <w:tcPr>
            <w:tcW w:w="1842" w:type="dxa"/>
            <w:tcBorders>
              <w:top w:val="single" w:sz="4" w:space="0" w:color="000080"/>
              <w:left w:val="single" w:sz="4" w:space="0" w:color="000080"/>
              <w:bottom w:val="single" w:sz="4" w:space="0" w:color="000080"/>
              <w:right w:val="single" w:sz="4" w:space="0" w:color="000080"/>
            </w:tcBorders>
            <w:shd w:val="clear" w:color="auto" w:fill="F2F2F2"/>
            <w:tcMar>
              <w:top w:w="80" w:type="dxa"/>
              <w:left w:w="81" w:type="dxa"/>
              <w:bottom w:w="80" w:type="dxa"/>
              <w:right w:w="80" w:type="dxa"/>
            </w:tcMar>
          </w:tcPr>
          <w:p w14:paraId="5C758744" w14:textId="77777777" w:rsidR="001526EE" w:rsidRPr="00841255" w:rsidRDefault="0031518F">
            <w:pPr>
              <w:spacing w:after="0" w:line="240" w:lineRule="auto"/>
              <w:ind w:left="1" w:hanging="1"/>
            </w:pPr>
            <w:r w:rsidRPr="00841255">
              <w:rPr>
                <w:rStyle w:val="Bez"/>
                <w:b/>
                <w:bCs/>
              </w:rPr>
              <w:t>Mogućnost traženja zahtjeva za pojašnjenjima (Da/Ne)</w:t>
            </w:r>
          </w:p>
        </w:tc>
      </w:tr>
      <w:tr w:rsidR="001526EE" w:rsidRPr="00841255" w14:paraId="1E3EBA00" w14:textId="77777777" w:rsidTr="002925A7">
        <w:trPr>
          <w:trHeight w:val="290"/>
        </w:trPr>
        <w:tc>
          <w:tcPr>
            <w:tcW w:w="1021"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7480E092" w14:textId="77777777" w:rsidR="001526EE" w:rsidRPr="00841255" w:rsidRDefault="0031518F">
            <w:pPr>
              <w:pStyle w:val="ColorfulList-Accent11"/>
              <w:spacing w:after="0" w:line="240" w:lineRule="auto"/>
              <w:ind w:left="284"/>
              <w:jc w:val="both"/>
            </w:pPr>
            <w:r w:rsidRPr="00841255">
              <w:rPr>
                <w:rStyle w:val="Bez"/>
                <w:sz w:val="24"/>
                <w:szCs w:val="24"/>
              </w:rPr>
              <w:t xml:space="preserve">1. </w:t>
            </w:r>
          </w:p>
        </w:tc>
        <w:tc>
          <w:tcPr>
            <w:tcW w:w="6899"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0F342E70" w14:textId="77777777" w:rsidR="001526EE" w:rsidRPr="00841255" w:rsidRDefault="0031518F">
            <w:pPr>
              <w:pStyle w:val="ColorfulList-Accent11"/>
              <w:spacing w:after="0" w:line="240" w:lineRule="auto"/>
              <w:ind w:left="284"/>
              <w:jc w:val="both"/>
            </w:pPr>
            <w:r w:rsidRPr="00841255">
              <w:rPr>
                <w:rStyle w:val="Bez"/>
                <w:sz w:val="24"/>
                <w:szCs w:val="24"/>
              </w:rPr>
              <w:t>Zaprimljeni prijavni paket/omotnica je zatvoren.</w:t>
            </w:r>
          </w:p>
        </w:tc>
        <w:tc>
          <w:tcPr>
            <w:tcW w:w="184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1" w:type="dxa"/>
              <w:bottom w:w="80" w:type="dxa"/>
              <w:right w:w="80" w:type="dxa"/>
            </w:tcMar>
            <w:vAlign w:val="center"/>
          </w:tcPr>
          <w:p w14:paraId="5FE639A8" w14:textId="77777777" w:rsidR="001526EE" w:rsidRPr="00841255" w:rsidRDefault="0031518F">
            <w:pPr>
              <w:spacing w:after="0" w:line="240" w:lineRule="auto"/>
              <w:ind w:left="1" w:hanging="1"/>
              <w:jc w:val="both"/>
            </w:pPr>
            <w:r w:rsidRPr="00841255">
              <w:rPr>
                <w:rStyle w:val="Bez"/>
                <w:sz w:val="24"/>
                <w:szCs w:val="24"/>
              </w:rPr>
              <w:t>Ne</w:t>
            </w:r>
          </w:p>
        </w:tc>
      </w:tr>
      <w:tr w:rsidR="001526EE" w:rsidRPr="00841255" w14:paraId="3CCD6088" w14:textId="77777777" w:rsidTr="002925A7">
        <w:trPr>
          <w:trHeight w:val="290"/>
        </w:trPr>
        <w:tc>
          <w:tcPr>
            <w:tcW w:w="1021"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67724EEA" w14:textId="77777777" w:rsidR="001526EE" w:rsidRPr="00841255" w:rsidRDefault="0031518F">
            <w:pPr>
              <w:pStyle w:val="ColorfulList-Accent11"/>
              <w:spacing w:after="0" w:line="240" w:lineRule="auto"/>
              <w:ind w:left="284"/>
              <w:jc w:val="both"/>
            </w:pPr>
            <w:r w:rsidRPr="00841255">
              <w:rPr>
                <w:rStyle w:val="Bez"/>
                <w:sz w:val="24"/>
                <w:szCs w:val="24"/>
              </w:rPr>
              <w:t xml:space="preserve">2. </w:t>
            </w:r>
          </w:p>
        </w:tc>
        <w:tc>
          <w:tcPr>
            <w:tcW w:w="6899"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274A5AB3" w14:textId="77777777" w:rsidR="001526EE" w:rsidRPr="00841255" w:rsidRDefault="0031518F">
            <w:pPr>
              <w:pStyle w:val="ColorfulList-Accent11"/>
              <w:spacing w:after="0" w:line="240" w:lineRule="auto"/>
              <w:ind w:left="284"/>
              <w:jc w:val="both"/>
            </w:pPr>
            <w:r w:rsidRPr="00841255">
              <w:rPr>
                <w:rStyle w:val="Bez"/>
                <w:sz w:val="24"/>
                <w:szCs w:val="24"/>
              </w:rPr>
              <w:t>Prijavni paket/omotnica predana je u propisanom roku.</w:t>
            </w:r>
          </w:p>
        </w:tc>
        <w:tc>
          <w:tcPr>
            <w:tcW w:w="184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1" w:type="dxa"/>
              <w:bottom w:w="80" w:type="dxa"/>
              <w:right w:w="80" w:type="dxa"/>
            </w:tcMar>
            <w:vAlign w:val="center"/>
          </w:tcPr>
          <w:p w14:paraId="6A8649E2" w14:textId="77777777" w:rsidR="001526EE" w:rsidRPr="00841255" w:rsidRDefault="0031518F">
            <w:pPr>
              <w:spacing w:after="0" w:line="240" w:lineRule="auto"/>
              <w:ind w:left="1" w:hanging="1"/>
              <w:jc w:val="both"/>
            </w:pPr>
            <w:r w:rsidRPr="00841255">
              <w:rPr>
                <w:rStyle w:val="Bez"/>
                <w:sz w:val="24"/>
                <w:szCs w:val="24"/>
              </w:rPr>
              <w:t>Ne</w:t>
            </w:r>
          </w:p>
        </w:tc>
      </w:tr>
      <w:tr w:rsidR="001526EE" w:rsidRPr="00841255" w14:paraId="5277A2B9" w14:textId="77777777" w:rsidTr="002925A7">
        <w:trPr>
          <w:trHeight w:val="850"/>
        </w:trPr>
        <w:tc>
          <w:tcPr>
            <w:tcW w:w="1021"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2DFD1DCB" w14:textId="77777777" w:rsidR="001526EE" w:rsidRPr="00841255" w:rsidRDefault="0031518F">
            <w:pPr>
              <w:pStyle w:val="ColorfulList-Accent11"/>
              <w:spacing w:after="0" w:line="240" w:lineRule="auto"/>
              <w:ind w:left="284"/>
              <w:jc w:val="both"/>
            </w:pPr>
            <w:r w:rsidRPr="00841255">
              <w:rPr>
                <w:rStyle w:val="Bez"/>
                <w:sz w:val="24"/>
                <w:szCs w:val="24"/>
              </w:rPr>
              <w:t xml:space="preserve">3. </w:t>
            </w:r>
          </w:p>
        </w:tc>
        <w:tc>
          <w:tcPr>
            <w:tcW w:w="6899"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626CCD29" w14:textId="77777777" w:rsidR="001526EE" w:rsidRPr="00841255" w:rsidRDefault="0031518F">
            <w:pPr>
              <w:pStyle w:val="ColorfulList-Accent11"/>
              <w:spacing w:after="0" w:line="240" w:lineRule="auto"/>
              <w:ind w:left="284"/>
              <w:jc w:val="both"/>
            </w:pPr>
            <w:r w:rsidRPr="00841255">
              <w:rPr>
                <w:rStyle w:val="Bez"/>
                <w:sz w:val="24"/>
                <w:szCs w:val="24"/>
              </w:rPr>
              <w:t>Na zaprimljenom prijavnom paketu/omotnici projektnog prijedloga zabilježen je datum podnošenja projektnog prijedloga.</w:t>
            </w:r>
          </w:p>
        </w:tc>
        <w:tc>
          <w:tcPr>
            <w:tcW w:w="184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1" w:type="dxa"/>
              <w:bottom w:w="80" w:type="dxa"/>
              <w:right w:w="80" w:type="dxa"/>
            </w:tcMar>
            <w:vAlign w:val="center"/>
          </w:tcPr>
          <w:p w14:paraId="030784A0" w14:textId="77777777" w:rsidR="001526EE" w:rsidRPr="00841255" w:rsidRDefault="0031518F">
            <w:pPr>
              <w:spacing w:after="0" w:line="240" w:lineRule="auto"/>
              <w:ind w:left="1" w:hanging="1"/>
              <w:jc w:val="both"/>
            </w:pPr>
            <w:r w:rsidRPr="00841255">
              <w:rPr>
                <w:rStyle w:val="Bez"/>
                <w:sz w:val="24"/>
                <w:szCs w:val="24"/>
              </w:rPr>
              <w:t>Ne</w:t>
            </w:r>
          </w:p>
        </w:tc>
      </w:tr>
      <w:tr w:rsidR="001526EE" w:rsidRPr="00841255" w14:paraId="2821CE8B" w14:textId="77777777" w:rsidTr="002925A7">
        <w:trPr>
          <w:trHeight w:val="570"/>
        </w:trPr>
        <w:tc>
          <w:tcPr>
            <w:tcW w:w="1021"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52AA80AE" w14:textId="77777777" w:rsidR="001526EE" w:rsidRPr="00841255" w:rsidRDefault="0031518F">
            <w:pPr>
              <w:pStyle w:val="ColorfulList-Accent11"/>
              <w:spacing w:after="0" w:line="240" w:lineRule="auto"/>
              <w:ind w:left="284"/>
              <w:jc w:val="both"/>
            </w:pPr>
            <w:r w:rsidRPr="00841255">
              <w:rPr>
                <w:rStyle w:val="Bez"/>
                <w:sz w:val="24"/>
                <w:szCs w:val="24"/>
              </w:rPr>
              <w:t xml:space="preserve">4. </w:t>
            </w:r>
          </w:p>
        </w:tc>
        <w:tc>
          <w:tcPr>
            <w:tcW w:w="6899"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72176C26" w14:textId="77777777" w:rsidR="001526EE" w:rsidRPr="00841255" w:rsidRDefault="0031518F">
            <w:pPr>
              <w:pStyle w:val="ColorfulList-Accent11"/>
              <w:spacing w:after="0" w:line="240" w:lineRule="auto"/>
              <w:ind w:left="284"/>
              <w:jc w:val="both"/>
            </w:pPr>
            <w:r w:rsidRPr="00841255">
              <w:rPr>
                <w:rStyle w:val="Bez"/>
                <w:sz w:val="24"/>
                <w:szCs w:val="24"/>
              </w:rPr>
              <w:t>Projektni prijedlog predan je na propisanom mediju i u propisanom formatu.</w:t>
            </w:r>
          </w:p>
        </w:tc>
        <w:tc>
          <w:tcPr>
            <w:tcW w:w="184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1" w:type="dxa"/>
              <w:bottom w:w="80" w:type="dxa"/>
              <w:right w:w="80" w:type="dxa"/>
            </w:tcMar>
            <w:vAlign w:val="center"/>
          </w:tcPr>
          <w:p w14:paraId="079CDEF3" w14:textId="77777777" w:rsidR="001526EE" w:rsidRPr="00841255" w:rsidRDefault="0031518F">
            <w:pPr>
              <w:spacing w:after="0" w:line="240" w:lineRule="auto"/>
              <w:ind w:left="1" w:hanging="1"/>
              <w:jc w:val="both"/>
            </w:pPr>
            <w:r w:rsidRPr="00841255">
              <w:rPr>
                <w:rStyle w:val="Bez"/>
                <w:sz w:val="24"/>
                <w:szCs w:val="24"/>
              </w:rPr>
              <w:t>Da</w:t>
            </w:r>
          </w:p>
        </w:tc>
      </w:tr>
      <w:tr w:rsidR="001526EE" w:rsidRPr="00841255" w14:paraId="49CBFBB1" w14:textId="77777777" w:rsidTr="002925A7">
        <w:trPr>
          <w:trHeight w:val="290"/>
        </w:trPr>
        <w:tc>
          <w:tcPr>
            <w:tcW w:w="1021"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18138D36" w14:textId="121E915C" w:rsidR="001526EE" w:rsidRPr="00841255" w:rsidRDefault="00D70888">
            <w:pPr>
              <w:ind w:left="284"/>
            </w:pPr>
            <w:r>
              <w:rPr>
                <w:rStyle w:val="Bez"/>
                <w:sz w:val="24"/>
                <w:szCs w:val="24"/>
              </w:rPr>
              <w:t>5</w:t>
            </w:r>
            <w:r w:rsidR="0031518F" w:rsidRPr="00841255">
              <w:rPr>
                <w:rStyle w:val="Bez"/>
                <w:sz w:val="24"/>
                <w:szCs w:val="24"/>
              </w:rPr>
              <w:t>.</w:t>
            </w:r>
          </w:p>
        </w:tc>
        <w:tc>
          <w:tcPr>
            <w:tcW w:w="6899"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411D0C56" w14:textId="77777777" w:rsidR="001526EE" w:rsidRPr="00841255" w:rsidRDefault="0031518F">
            <w:pPr>
              <w:spacing w:after="0"/>
              <w:ind w:left="284"/>
            </w:pPr>
            <w:r w:rsidRPr="00841255">
              <w:rPr>
                <w:rStyle w:val="Bez"/>
                <w:sz w:val="24"/>
                <w:szCs w:val="24"/>
              </w:rPr>
              <w:t xml:space="preserve">Projektni prijedlog ispunjen je po ispravnim predlošcima. </w:t>
            </w:r>
          </w:p>
        </w:tc>
        <w:tc>
          <w:tcPr>
            <w:tcW w:w="184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1" w:type="dxa"/>
              <w:bottom w:w="80" w:type="dxa"/>
              <w:right w:w="80" w:type="dxa"/>
            </w:tcMar>
            <w:vAlign w:val="center"/>
          </w:tcPr>
          <w:p w14:paraId="126F102B" w14:textId="77777777" w:rsidR="001526EE" w:rsidRPr="00841255" w:rsidRDefault="0031518F">
            <w:pPr>
              <w:spacing w:after="0" w:line="240" w:lineRule="auto"/>
              <w:ind w:left="1" w:hanging="1"/>
              <w:jc w:val="both"/>
            </w:pPr>
            <w:r w:rsidRPr="00841255">
              <w:rPr>
                <w:rStyle w:val="Bez"/>
                <w:sz w:val="24"/>
                <w:szCs w:val="24"/>
              </w:rPr>
              <w:t>Da</w:t>
            </w:r>
          </w:p>
        </w:tc>
      </w:tr>
      <w:tr w:rsidR="001526EE" w:rsidRPr="00841255" w14:paraId="3E5E7F94" w14:textId="77777777" w:rsidTr="002925A7">
        <w:trPr>
          <w:trHeight w:val="1256"/>
        </w:trPr>
        <w:tc>
          <w:tcPr>
            <w:tcW w:w="1021"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31838660" w14:textId="39BB240E" w:rsidR="001526EE" w:rsidRPr="00841255" w:rsidRDefault="00D70888">
            <w:pPr>
              <w:ind w:left="284"/>
            </w:pPr>
            <w:r>
              <w:rPr>
                <w:rStyle w:val="Bez"/>
                <w:sz w:val="24"/>
                <w:szCs w:val="24"/>
              </w:rPr>
              <w:t>6</w:t>
            </w:r>
            <w:r w:rsidR="0031518F" w:rsidRPr="00841255">
              <w:rPr>
                <w:rStyle w:val="Bez"/>
                <w:sz w:val="24"/>
                <w:szCs w:val="24"/>
              </w:rPr>
              <w:t>.</w:t>
            </w:r>
          </w:p>
        </w:tc>
        <w:tc>
          <w:tcPr>
            <w:tcW w:w="6899" w:type="dxa"/>
            <w:tcBorders>
              <w:top w:val="single" w:sz="4" w:space="0" w:color="000080"/>
              <w:left w:val="single" w:sz="4" w:space="0" w:color="000080"/>
              <w:bottom w:val="single" w:sz="4" w:space="0" w:color="000080"/>
              <w:right w:val="single" w:sz="4" w:space="0" w:color="000080"/>
            </w:tcBorders>
            <w:shd w:val="clear" w:color="auto" w:fill="FFFFFF"/>
            <w:tcMar>
              <w:top w:w="80" w:type="dxa"/>
              <w:left w:w="364" w:type="dxa"/>
              <w:bottom w:w="80" w:type="dxa"/>
              <w:right w:w="80" w:type="dxa"/>
            </w:tcMar>
          </w:tcPr>
          <w:p w14:paraId="1DC6D8E2" w14:textId="069827DB" w:rsidR="001526EE" w:rsidRPr="00841255" w:rsidRDefault="0031518F">
            <w:pPr>
              <w:spacing w:after="0"/>
              <w:ind w:left="284"/>
            </w:pPr>
            <w:r w:rsidRPr="00841255">
              <w:rPr>
                <w:rStyle w:val="Bez"/>
                <w:sz w:val="24"/>
                <w:szCs w:val="24"/>
              </w:rPr>
              <w:t xml:space="preserve">Projektni prijedlog sadrži sve obvezne priloge i prateće dokumente gdje je to predviđeno, dokumenti su potpisani od </w:t>
            </w:r>
            <w:r w:rsidR="002649EF" w:rsidRPr="002649EF">
              <w:rPr>
                <w:rStyle w:val="Bez"/>
                <w:sz w:val="24"/>
                <w:szCs w:val="24"/>
                <w:highlight w:val="yellow"/>
              </w:rPr>
              <w:t>osobe ovlaštene za zastupanje (u mandatu)</w:t>
            </w:r>
            <w:r w:rsidRPr="00841255">
              <w:rPr>
                <w:rStyle w:val="Bez"/>
                <w:sz w:val="24"/>
                <w:szCs w:val="24"/>
              </w:rPr>
              <w:t xml:space="preserve"> i ovjereni službenim pečatom organizacije.</w:t>
            </w:r>
          </w:p>
        </w:tc>
        <w:tc>
          <w:tcPr>
            <w:tcW w:w="1842" w:type="dxa"/>
            <w:tcBorders>
              <w:top w:val="single" w:sz="4" w:space="0" w:color="000080"/>
              <w:left w:val="single" w:sz="4" w:space="0" w:color="000080"/>
              <w:bottom w:val="single" w:sz="4" w:space="0" w:color="000080"/>
              <w:right w:val="single" w:sz="4" w:space="0" w:color="000080"/>
            </w:tcBorders>
            <w:shd w:val="clear" w:color="auto" w:fill="FFFFFF"/>
            <w:tcMar>
              <w:top w:w="80" w:type="dxa"/>
              <w:left w:w="81" w:type="dxa"/>
              <w:bottom w:w="80" w:type="dxa"/>
              <w:right w:w="80" w:type="dxa"/>
            </w:tcMar>
            <w:vAlign w:val="center"/>
          </w:tcPr>
          <w:p w14:paraId="707B1EEE" w14:textId="77777777" w:rsidR="001526EE" w:rsidRPr="00841255" w:rsidRDefault="0031518F">
            <w:pPr>
              <w:spacing w:after="0" w:line="240" w:lineRule="auto"/>
              <w:ind w:left="1" w:hanging="1"/>
              <w:jc w:val="both"/>
            </w:pPr>
            <w:r w:rsidRPr="00841255">
              <w:rPr>
                <w:rStyle w:val="Bez"/>
                <w:sz w:val="24"/>
                <w:szCs w:val="24"/>
              </w:rPr>
              <w:t>Da</w:t>
            </w:r>
          </w:p>
        </w:tc>
      </w:tr>
    </w:tbl>
    <w:p w14:paraId="2177DA95" w14:textId="77777777" w:rsidR="001526EE" w:rsidRPr="00841255" w:rsidRDefault="001526EE">
      <w:pPr>
        <w:spacing w:after="0" w:line="240" w:lineRule="auto"/>
        <w:jc w:val="both"/>
        <w:rPr>
          <w:sz w:val="24"/>
          <w:szCs w:val="24"/>
        </w:rPr>
      </w:pPr>
    </w:p>
    <w:p w14:paraId="0E094F90" w14:textId="77777777" w:rsidR="001526EE" w:rsidRPr="00841255" w:rsidRDefault="0031518F">
      <w:pPr>
        <w:spacing w:after="0" w:line="240" w:lineRule="auto"/>
        <w:ind w:left="1" w:hanging="1"/>
        <w:jc w:val="both"/>
        <w:rPr>
          <w:rStyle w:val="Bez"/>
          <w:sz w:val="24"/>
          <w:szCs w:val="24"/>
        </w:rPr>
      </w:pPr>
      <w:r w:rsidRPr="00841255">
        <w:rPr>
          <w:rStyle w:val="Bez"/>
          <w:sz w:val="24"/>
          <w:szCs w:val="24"/>
        </w:rPr>
        <w:t>Ukoliko projektni prijedlog ne udovoljava svim zahtjevima za administrativnu provjeru, bit će isključen iz daljnjeg postupka dodjele pri čemu provjera preostalih uvjeta nije više potrebna.</w:t>
      </w:r>
    </w:p>
    <w:p w14:paraId="163DFB17" w14:textId="77777777" w:rsidR="001526EE" w:rsidRDefault="001526EE">
      <w:pPr>
        <w:spacing w:after="0" w:line="240" w:lineRule="auto"/>
        <w:ind w:left="1" w:hanging="1"/>
        <w:jc w:val="both"/>
        <w:rPr>
          <w:sz w:val="24"/>
          <w:szCs w:val="24"/>
        </w:rPr>
      </w:pPr>
    </w:p>
    <w:p w14:paraId="606CA123" w14:textId="77777777" w:rsidR="0043420F" w:rsidRPr="00841255" w:rsidRDefault="0043420F">
      <w:pPr>
        <w:spacing w:after="0" w:line="240" w:lineRule="auto"/>
        <w:ind w:left="1" w:hanging="1"/>
        <w:jc w:val="both"/>
        <w:rPr>
          <w:sz w:val="24"/>
          <w:szCs w:val="24"/>
        </w:rPr>
      </w:pPr>
    </w:p>
    <w:p w14:paraId="62D66889" w14:textId="77777777" w:rsidR="001526EE" w:rsidRPr="00841255" w:rsidRDefault="0031518F">
      <w:pPr>
        <w:pStyle w:val="ESFUputepodnaslov"/>
        <w:pBdr>
          <w:bottom w:val="single" w:sz="4" w:space="0" w:color="000080"/>
        </w:pBdr>
        <w:spacing w:before="0" w:after="0" w:line="240" w:lineRule="auto"/>
        <w:jc w:val="both"/>
      </w:pPr>
      <w:bookmarkStart w:id="67" w:name="_Toc33"/>
      <w:bookmarkStart w:id="68" w:name="_Toc505340846"/>
      <w:r w:rsidRPr="00841255">
        <w:rPr>
          <w:rStyle w:val="Bez"/>
          <w:b/>
          <w:bCs/>
        </w:rPr>
        <w:t>6.2 Procjena kvalitete</w:t>
      </w:r>
      <w:bookmarkEnd w:id="67"/>
      <w:bookmarkEnd w:id="68"/>
    </w:p>
    <w:p w14:paraId="56753F09" w14:textId="77777777" w:rsidR="001526EE" w:rsidRPr="00841255" w:rsidRDefault="001526EE">
      <w:pPr>
        <w:spacing w:after="0" w:line="240" w:lineRule="auto"/>
        <w:jc w:val="both"/>
        <w:rPr>
          <w:sz w:val="24"/>
          <w:szCs w:val="24"/>
        </w:rPr>
      </w:pPr>
    </w:p>
    <w:p w14:paraId="6B00325B" w14:textId="71F8B86A" w:rsidR="001526EE" w:rsidRPr="00841255" w:rsidRDefault="0031518F">
      <w:pPr>
        <w:spacing w:after="0" w:line="240" w:lineRule="auto"/>
        <w:jc w:val="both"/>
        <w:rPr>
          <w:rStyle w:val="Bez"/>
          <w:sz w:val="24"/>
          <w:szCs w:val="24"/>
        </w:rPr>
      </w:pPr>
      <w:r w:rsidRPr="00841255">
        <w:rPr>
          <w:rStyle w:val="Bez"/>
          <w:sz w:val="24"/>
          <w:szCs w:val="24"/>
        </w:rPr>
        <w:t xml:space="preserve">Tijekom provedbe procjene kvalitete Nacionalna zaklada za razvoj civilnoga društva osniva Odbor za odabir projekata (OOP). U sklopu postupka procjene kvalitete provodi se ocjenjivanje projektnih prijedloga prema kriterijima dodjele (KD) na temelju utvrđene metodologije odabira i sukladno pitanjima za kvalitativnu procjenu, te se provodi provjera prihvatljivosti prijavitelja i partnera, prihvatljivosti projekata, prihvatljivosti ciljeva projekta i projektnih aktivnosti te provjera prihvatljivosti izdataka. </w:t>
      </w:r>
    </w:p>
    <w:p w14:paraId="62EC8676" w14:textId="77777777" w:rsidR="001526EE" w:rsidRPr="00841255" w:rsidRDefault="001526EE">
      <w:pPr>
        <w:spacing w:after="0" w:line="240" w:lineRule="auto"/>
        <w:jc w:val="both"/>
        <w:rPr>
          <w:rStyle w:val="Bez"/>
          <w:b/>
          <w:bCs/>
          <w:sz w:val="24"/>
          <w:szCs w:val="24"/>
          <w:u w:val="single"/>
        </w:rPr>
      </w:pPr>
    </w:p>
    <w:p w14:paraId="26EF3F06" w14:textId="063F04FD" w:rsidR="001526EE" w:rsidRPr="00841255" w:rsidRDefault="0031518F">
      <w:pPr>
        <w:spacing w:after="0" w:line="240" w:lineRule="auto"/>
        <w:jc w:val="both"/>
        <w:rPr>
          <w:rStyle w:val="Bez"/>
          <w:sz w:val="24"/>
          <w:szCs w:val="24"/>
        </w:rPr>
      </w:pPr>
      <w:r w:rsidRPr="00841255">
        <w:rPr>
          <w:rStyle w:val="Bez"/>
          <w:b/>
          <w:bCs/>
          <w:sz w:val="24"/>
          <w:szCs w:val="24"/>
          <w:u w:val="single"/>
        </w:rPr>
        <w:t>Provjera prihvatljivosti prijavitelja i partnera</w:t>
      </w:r>
    </w:p>
    <w:p w14:paraId="4351A112" w14:textId="77777777" w:rsidR="001526EE" w:rsidRPr="00841255" w:rsidRDefault="001526EE">
      <w:pPr>
        <w:spacing w:after="0" w:line="240" w:lineRule="auto"/>
        <w:ind w:left="1" w:hanging="1"/>
        <w:jc w:val="both"/>
        <w:rPr>
          <w:sz w:val="24"/>
          <w:szCs w:val="24"/>
        </w:rPr>
      </w:pPr>
    </w:p>
    <w:p w14:paraId="2D9D0BDA" w14:textId="77777777" w:rsidR="001526EE" w:rsidRPr="00841255" w:rsidRDefault="001526EE">
      <w:pPr>
        <w:spacing w:after="0" w:line="240" w:lineRule="auto"/>
        <w:ind w:left="1" w:hanging="1"/>
        <w:jc w:val="both"/>
        <w:rPr>
          <w:sz w:val="24"/>
          <w:szCs w:val="24"/>
        </w:rPr>
      </w:pPr>
    </w:p>
    <w:tbl>
      <w:tblPr>
        <w:tblW w:w="96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9"/>
        <w:gridCol w:w="5536"/>
        <w:gridCol w:w="3067"/>
      </w:tblGrid>
      <w:tr w:rsidR="001526EE" w:rsidRPr="00841255" w14:paraId="5BB080CE" w14:textId="77777777">
        <w:trPr>
          <w:trHeight w:val="775"/>
          <w:jc w:val="center"/>
        </w:trPr>
        <w:tc>
          <w:tcPr>
            <w:tcW w:w="1029" w:type="dxa"/>
            <w:tcBorders>
              <w:top w:val="single" w:sz="6" w:space="0" w:color="000080"/>
              <w:left w:val="single" w:sz="6" w:space="0" w:color="000080"/>
              <w:bottom w:val="single" w:sz="6" w:space="0" w:color="000080"/>
              <w:right w:val="single" w:sz="6" w:space="0" w:color="000080"/>
            </w:tcBorders>
            <w:shd w:val="clear" w:color="auto" w:fill="D9D9D9"/>
            <w:tcMar>
              <w:top w:w="80" w:type="dxa"/>
              <w:left w:w="250" w:type="dxa"/>
              <w:bottom w:w="80" w:type="dxa"/>
              <w:right w:w="80" w:type="dxa"/>
            </w:tcMar>
          </w:tcPr>
          <w:p w14:paraId="7CDC7BA4" w14:textId="77777777" w:rsidR="001526EE" w:rsidRPr="00841255" w:rsidRDefault="0031518F">
            <w:pPr>
              <w:spacing w:after="0" w:line="240" w:lineRule="auto"/>
              <w:ind w:left="170"/>
              <w:jc w:val="both"/>
            </w:pPr>
            <w:r w:rsidRPr="00841255">
              <w:rPr>
                <w:rStyle w:val="Bez"/>
                <w:b/>
                <w:bCs/>
                <w:sz w:val="24"/>
                <w:szCs w:val="24"/>
              </w:rPr>
              <w:t>Br.</w:t>
            </w:r>
          </w:p>
        </w:tc>
        <w:tc>
          <w:tcPr>
            <w:tcW w:w="5535" w:type="dxa"/>
            <w:tcBorders>
              <w:top w:val="single" w:sz="6" w:space="0" w:color="000080"/>
              <w:left w:val="single" w:sz="6" w:space="0" w:color="000080"/>
              <w:bottom w:val="single" w:sz="6" w:space="0" w:color="000080"/>
              <w:right w:val="single" w:sz="6" w:space="0" w:color="000080"/>
            </w:tcBorders>
            <w:shd w:val="clear" w:color="auto" w:fill="D9D9D9"/>
            <w:tcMar>
              <w:top w:w="80" w:type="dxa"/>
              <w:left w:w="80" w:type="dxa"/>
              <w:bottom w:w="80" w:type="dxa"/>
              <w:right w:w="80" w:type="dxa"/>
            </w:tcMar>
          </w:tcPr>
          <w:p w14:paraId="31802D6D" w14:textId="77777777" w:rsidR="001526EE" w:rsidRPr="00841255" w:rsidRDefault="0031518F">
            <w:pPr>
              <w:spacing w:after="0" w:line="240" w:lineRule="auto"/>
              <w:jc w:val="both"/>
            </w:pPr>
            <w:r w:rsidRPr="00841255">
              <w:rPr>
                <w:rStyle w:val="Bez"/>
                <w:b/>
                <w:bCs/>
              </w:rPr>
              <w:t>Prihvatljivosti prijavitelja, partnera (ako je primjenjivo)</w:t>
            </w:r>
          </w:p>
        </w:tc>
        <w:tc>
          <w:tcPr>
            <w:tcW w:w="3066" w:type="dxa"/>
            <w:tcBorders>
              <w:top w:val="single" w:sz="6" w:space="0" w:color="000080"/>
              <w:left w:val="single" w:sz="6" w:space="0" w:color="000080"/>
              <w:bottom w:val="single" w:sz="6" w:space="0" w:color="000080"/>
              <w:right w:val="single" w:sz="6" w:space="0" w:color="000080"/>
            </w:tcBorders>
            <w:shd w:val="clear" w:color="auto" w:fill="D9D9D9"/>
            <w:tcMar>
              <w:top w:w="80" w:type="dxa"/>
              <w:left w:w="80" w:type="dxa"/>
              <w:bottom w:w="80" w:type="dxa"/>
              <w:right w:w="80" w:type="dxa"/>
            </w:tcMar>
          </w:tcPr>
          <w:p w14:paraId="1D5B8957" w14:textId="77777777" w:rsidR="001526EE" w:rsidRPr="00841255" w:rsidRDefault="0031518F">
            <w:pPr>
              <w:spacing w:after="0" w:line="240" w:lineRule="auto"/>
            </w:pPr>
            <w:r w:rsidRPr="00841255">
              <w:rPr>
                <w:rStyle w:val="Bez"/>
                <w:b/>
                <w:bCs/>
              </w:rPr>
              <w:t xml:space="preserve">Mogućnost traženja zahtjeva za pojašnjenjima </w:t>
            </w:r>
            <w:r w:rsidRPr="00841255">
              <w:rPr>
                <w:rStyle w:val="Bez"/>
                <w:b/>
                <w:bCs/>
                <w:sz w:val="24"/>
                <w:szCs w:val="24"/>
              </w:rPr>
              <w:t>(Da/Ne)</w:t>
            </w:r>
          </w:p>
        </w:tc>
      </w:tr>
      <w:tr w:rsidR="001526EE" w:rsidRPr="00841255" w14:paraId="5436A792" w14:textId="77777777">
        <w:trPr>
          <w:trHeight w:val="855"/>
          <w:jc w:val="center"/>
        </w:trPr>
        <w:tc>
          <w:tcPr>
            <w:tcW w:w="1029" w:type="dxa"/>
            <w:tcBorders>
              <w:top w:val="single" w:sz="6" w:space="0" w:color="000080"/>
              <w:left w:val="single" w:sz="6" w:space="0" w:color="000080"/>
              <w:bottom w:val="single" w:sz="6" w:space="0" w:color="000080"/>
              <w:right w:val="single" w:sz="6" w:space="0" w:color="000080"/>
            </w:tcBorders>
            <w:shd w:val="clear" w:color="auto" w:fill="FFFFFF"/>
            <w:tcMar>
              <w:top w:w="80" w:type="dxa"/>
              <w:left w:w="250" w:type="dxa"/>
              <w:bottom w:w="80" w:type="dxa"/>
              <w:right w:w="80" w:type="dxa"/>
            </w:tcMar>
          </w:tcPr>
          <w:p w14:paraId="1D4A5380" w14:textId="77777777" w:rsidR="001526EE" w:rsidRPr="00841255" w:rsidRDefault="0031518F">
            <w:pPr>
              <w:pStyle w:val="ColorfulList-Accent11"/>
              <w:spacing w:after="0" w:line="240" w:lineRule="auto"/>
              <w:ind w:left="170"/>
              <w:jc w:val="both"/>
            </w:pPr>
            <w:r w:rsidRPr="00841255">
              <w:rPr>
                <w:rStyle w:val="Bez"/>
                <w:sz w:val="24"/>
                <w:szCs w:val="24"/>
              </w:rPr>
              <w:t xml:space="preserve">1. </w:t>
            </w:r>
          </w:p>
        </w:tc>
        <w:tc>
          <w:tcPr>
            <w:tcW w:w="5535" w:type="dxa"/>
            <w:tcBorders>
              <w:top w:val="single" w:sz="6" w:space="0" w:color="000080"/>
              <w:left w:val="single" w:sz="6" w:space="0" w:color="000080"/>
              <w:bottom w:val="single" w:sz="6" w:space="0" w:color="000080"/>
              <w:right w:val="single" w:sz="6" w:space="0" w:color="000080"/>
            </w:tcBorders>
            <w:shd w:val="clear" w:color="auto" w:fill="FFFFFF"/>
            <w:tcMar>
              <w:top w:w="80" w:type="dxa"/>
              <w:left w:w="364" w:type="dxa"/>
              <w:bottom w:w="80" w:type="dxa"/>
              <w:right w:w="80" w:type="dxa"/>
            </w:tcMar>
          </w:tcPr>
          <w:p w14:paraId="47722839" w14:textId="77777777" w:rsidR="001526EE" w:rsidRPr="00841255" w:rsidRDefault="0031518F">
            <w:pPr>
              <w:pStyle w:val="ColorfulList-Accent11"/>
              <w:spacing w:after="0" w:line="240" w:lineRule="auto"/>
              <w:ind w:left="284"/>
              <w:jc w:val="both"/>
            </w:pPr>
            <w:r w:rsidRPr="00841255">
              <w:rPr>
                <w:rStyle w:val="Bez"/>
                <w:sz w:val="24"/>
                <w:szCs w:val="24"/>
              </w:rPr>
              <w:t>Prijavitelj i partner/i su prihvatljivi po obliku pravne osobnosti i partnerstvo čini propisani broj pravnih osoba (u skladu s točkom 2.1.).</w:t>
            </w:r>
          </w:p>
        </w:tc>
        <w:tc>
          <w:tcPr>
            <w:tcW w:w="3066" w:type="dxa"/>
            <w:tcBorders>
              <w:top w:val="single" w:sz="6" w:space="0" w:color="000080"/>
              <w:left w:val="single" w:sz="6" w:space="0" w:color="000080"/>
              <w:bottom w:val="single" w:sz="6" w:space="0" w:color="000080"/>
              <w:right w:val="single" w:sz="6" w:space="0" w:color="000080"/>
            </w:tcBorders>
            <w:shd w:val="clear" w:color="auto" w:fill="FFFFFF"/>
            <w:tcMar>
              <w:top w:w="80" w:type="dxa"/>
              <w:left w:w="80" w:type="dxa"/>
              <w:bottom w:w="80" w:type="dxa"/>
              <w:right w:w="80" w:type="dxa"/>
            </w:tcMar>
          </w:tcPr>
          <w:p w14:paraId="017DDA91" w14:textId="77777777" w:rsidR="001526EE" w:rsidRPr="00841255" w:rsidRDefault="0031518F">
            <w:pPr>
              <w:spacing w:after="0" w:line="240" w:lineRule="auto"/>
            </w:pPr>
            <w:r w:rsidRPr="00841255">
              <w:rPr>
                <w:rStyle w:val="Bez"/>
                <w:sz w:val="24"/>
                <w:szCs w:val="24"/>
              </w:rPr>
              <w:t>Da</w:t>
            </w:r>
          </w:p>
        </w:tc>
      </w:tr>
      <w:tr w:rsidR="001526EE" w:rsidRPr="00841255" w14:paraId="14055258" w14:textId="77777777">
        <w:trPr>
          <w:trHeight w:val="855"/>
          <w:jc w:val="center"/>
        </w:trPr>
        <w:tc>
          <w:tcPr>
            <w:tcW w:w="1029" w:type="dxa"/>
            <w:tcBorders>
              <w:top w:val="single" w:sz="6" w:space="0" w:color="000080"/>
              <w:left w:val="single" w:sz="6" w:space="0" w:color="000080"/>
              <w:bottom w:val="single" w:sz="6" w:space="0" w:color="000080"/>
              <w:right w:val="single" w:sz="6" w:space="0" w:color="000080"/>
            </w:tcBorders>
            <w:shd w:val="clear" w:color="auto" w:fill="FFFFFF"/>
            <w:tcMar>
              <w:top w:w="80" w:type="dxa"/>
              <w:left w:w="250" w:type="dxa"/>
              <w:bottom w:w="80" w:type="dxa"/>
              <w:right w:w="80" w:type="dxa"/>
            </w:tcMar>
          </w:tcPr>
          <w:p w14:paraId="4FC75D09" w14:textId="77777777" w:rsidR="001526EE" w:rsidRPr="00841255" w:rsidRDefault="0031518F">
            <w:pPr>
              <w:pStyle w:val="ColorfulList-Accent11"/>
              <w:spacing w:after="0" w:line="240" w:lineRule="auto"/>
              <w:ind w:left="170"/>
              <w:jc w:val="both"/>
            </w:pPr>
            <w:r w:rsidRPr="00841255">
              <w:rPr>
                <w:rStyle w:val="Bez"/>
                <w:sz w:val="24"/>
                <w:szCs w:val="24"/>
              </w:rPr>
              <w:t xml:space="preserve">2. </w:t>
            </w:r>
          </w:p>
        </w:tc>
        <w:tc>
          <w:tcPr>
            <w:tcW w:w="5535" w:type="dxa"/>
            <w:tcBorders>
              <w:top w:val="single" w:sz="6" w:space="0" w:color="000080"/>
              <w:left w:val="single" w:sz="6" w:space="0" w:color="000080"/>
              <w:bottom w:val="single" w:sz="6" w:space="0" w:color="000080"/>
              <w:right w:val="single" w:sz="6" w:space="0" w:color="000080"/>
            </w:tcBorders>
            <w:shd w:val="clear" w:color="auto" w:fill="FFFFFF"/>
            <w:tcMar>
              <w:top w:w="80" w:type="dxa"/>
              <w:left w:w="364" w:type="dxa"/>
              <w:bottom w:w="80" w:type="dxa"/>
              <w:right w:w="80" w:type="dxa"/>
            </w:tcMar>
          </w:tcPr>
          <w:p w14:paraId="2E491523" w14:textId="77777777" w:rsidR="001526EE" w:rsidRPr="00841255" w:rsidRDefault="0031518F">
            <w:pPr>
              <w:pStyle w:val="ColorfulList-Accent11"/>
              <w:spacing w:after="0" w:line="240" w:lineRule="auto"/>
              <w:ind w:left="284"/>
              <w:jc w:val="both"/>
            </w:pPr>
            <w:r w:rsidRPr="00841255">
              <w:rPr>
                <w:rStyle w:val="Bez"/>
                <w:sz w:val="24"/>
                <w:szCs w:val="24"/>
              </w:rPr>
              <w:t>Prijavitelji i partner/i su prihvatljivi po drugim zahtjevima predmetnog postupka dodjele.</w:t>
            </w:r>
          </w:p>
        </w:tc>
        <w:tc>
          <w:tcPr>
            <w:tcW w:w="3066" w:type="dxa"/>
            <w:tcBorders>
              <w:top w:val="single" w:sz="6" w:space="0" w:color="000080"/>
              <w:left w:val="single" w:sz="6" w:space="0" w:color="000080"/>
              <w:bottom w:val="single" w:sz="6" w:space="0" w:color="000080"/>
              <w:right w:val="single" w:sz="6" w:space="0" w:color="000080"/>
            </w:tcBorders>
            <w:shd w:val="clear" w:color="auto" w:fill="FFFFFF"/>
            <w:tcMar>
              <w:top w:w="80" w:type="dxa"/>
              <w:left w:w="80" w:type="dxa"/>
              <w:bottom w:w="80" w:type="dxa"/>
              <w:right w:w="80" w:type="dxa"/>
            </w:tcMar>
          </w:tcPr>
          <w:p w14:paraId="44BCA4A6" w14:textId="77777777" w:rsidR="001526EE" w:rsidRPr="00841255" w:rsidRDefault="0031518F">
            <w:pPr>
              <w:spacing w:after="0" w:line="240" w:lineRule="auto"/>
            </w:pPr>
            <w:r w:rsidRPr="00841255">
              <w:rPr>
                <w:rStyle w:val="Bez"/>
                <w:sz w:val="24"/>
                <w:szCs w:val="24"/>
              </w:rPr>
              <w:t>Da</w:t>
            </w:r>
          </w:p>
        </w:tc>
      </w:tr>
    </w:tbl>
    <w:p w14:paraId="1EB262CE" w14:textId="77777777" w:rsidR="001526EE" w:rsidRPr="00841255" w:rsidRDefault="001526EE">
      <w:pPr>
        <w:spacing w:after="0" w:line="240" w:lineRule="auto"/>
        <w:jc w:val="both"/>
      </w:pPr>
    </w:p>
    <w:p w14:paraId="3C8535AE" w14:textId="77777777" w:rsidR="001526EE" w:rsidRPr="00841255" w:rsidRDefault="001526EE">
      <w:pPr>
        <w:spacing w:after="0" w:line="240" w:lineRule="auto"/>
        <w:rPr>
          <w:sz w:val="24"/>
          <w:szCs w:val="24"/>
        </w:rPr>
      </w:pPr>
    </w:p>
    <w:p w14:paraId="5D691A91" w14:textId="5279ABBF" w:rsidR="001526EE" w:rsidRPr="00841255" w:rsidRDefault="0031518F">
      <w:pPr>
        <w:spacing w:after="0" w:line="240" w:lineRule="auto"/>
        <w:jc w:val="both"/>
        <w:rPr>
          <w:rStyle w:val="Bez"/>
          <w:sz w:val="24"/>
          <w:szCs w:val="24"/>
        </w:rPr>
      </w:pPr>
      <w:r w:rsidRPr="00841255">
        <w:rPr>
          <w:rStyle w:val="Bez"/>
          <w:sz w:val="24"/>
          <w:szCs w:val="24"/>
        </w:rPr>
        <w:t xml:space="preserve">Element provjere prihvatljivosti prijavitelja i partnera provodi se u </w:t>
      </w:r>
      <w:r w:rsidR="002925A7" w:rsidRPr="00841255">
        <w:rPr>
          <w:rStyle w:val="Bez"/>
          <w:sz w:val="24"/>
          <w:szCs w:val="24"/>
        </w:rPr>
        <w:t xml:space="preserve">postupku </w:t>
      </w:r>
      <w:r w:rsidRPr="00841255">
        <w:rPr>
          <w:rStyle w:val="Bez"/>
          <w:sz w:val="24"/>
          <w:szCs w:val="24"/>
        </w:rPr>
        <w:t>procjene kvalitete, no ukoliko se po pojedinoj prijavi pokaže potreba za ranijom provjerom, Nacionalna zaklada za razvoj civilnoga društva može navedenu provjeru predmetne prijave provesti i u administrativnom dijelu postupka provjere.</w:t>
      </w:r>
    </w:p>
    <w:p w14:paraId="242D1C05" w14:textId="63ED4E5A" w:rsidR="001526EE" w:rsidRPr="00841255" w:rsidRDefault="0031518F">
      <w:pPr>
        <w:jc w:val="both"/>
        <w:rPr>
          <w:rStyle w:val="Bez"/>
          <w:sz w:val="24"/>
          <w:szCs w:val="24"/>
        </w:rPr>
      </w:pPr>
      <w:r w:rsidRPr="00841255">
        <w:rPr>
          <w:rStyle w:val="Bez"/>
          <w:sz w:val="24"/>
          <w:szCs w:val="24"/>
        </w:rPr>
        <w:t xml:space="preserve">Za potrebe utvrđivanja odredbi vezanih za prihvatljivost prijavitelja i partnera, a koje su utvrđene u točkama </w:t>
      </w:r>
      <w:r w:rsidR="00E8165A">
        <w:rPr>
          <w:rStyle w:val="Bez"/>
          <w:sz w:val="24"/>
          <w:szCs w:val="24"/>
        </w:rPr>
        <w:t>2.1, 2.2</w:t>
      </w:r>
      <w:r w:rsidR="00AA62FC" w:rsidRPr="00EB4B6A">
        <w:rPr>
          <w:rStyle w:val="Bez"/>
          <w:sz w:val="24"/>
          <w:szCs w:val="24"/>
        </w:rPr>
        <w:t xml:space="preserve"> </w:t>
      </w:r>
      <w:r w:rsidRPr="00EB4B6A">
        <w:rPr>
          <w:rStyle w:val="Bez"/>
          <w:sz w:val="24"/>
          <w:szCs w:val="24"/>
        </w:rPr>
        <w:t xml:space="preserve">ovih Uputa, prijavitelj dostavlja dokumente navedene pod rednim brojevima </w:t>
      </w:r>
      <w:r w:rsidR="00AA62FC" w:rsidRPr="00EB4B6A">
        <w:rPr>
          <w:rStyle w:val="Bez"/>
          <w:sz w:val="24"/>
          <w:szCs w:val="24"/>
        </w:rPr>
        <w:t xml:space="preserve">2. do 5. </w:t>
      </w:r>
      <w:r w:rsidRPr="00EB4B6A">
        <w:rPr>
          <w:rStyle w:val="Bez"/>
          <w:sz w:val="24"/>
          <w:szCs w:val="24"/>
        </w:rPr>
        <w:t>u dijelu 5.1 Način podnošenja projektnog prijedloga.</w:t>
      </w:r>
    </w:p>
    <w:p w14:paraId="7198C281" w14:textId="77777777" w:rsidR="001526EE" w:rsidRPr="00841255" w:rsidRDefault="001526EE">
      <w:pPr>
        <w:pStyle w:val="ColorfulList-Accent11"/>
        <w:suppressAutoHyphens w:val="0"/>
        <w:spacing w:after="0"/>
        <w:ind w:left="0"/>
        <w:jc w:val="both"/>
        <w:rPr>
          <w:sz w:val="24"/>
          <w:szCs w:val="24"/>
        </w:rPr>
      </w:pPr>
    </w:p>
    <w:p w14:paraId="0C6AD523" w14:textId="77777777" w:rsidR="001526EE" w:rsidRPr="00841255" w:rsidRDefault="0031518F">
      <w:pPr>
        <w:spacing w:after="0" w:line="240" w:lineRule="auto"/>
        <w:jc w:val="both"/>
        <w:rPr>
          <w:rStyle w:val="Bez"/>
          <w:sz w:val="24"/>
          <w:szCs w:val="24"/>
        </w:rPr>
      </w:pPr>
      <w:r w:rsidRPr="00841255">
        <w:rPr>
          <w:rStyle w:val="Bez"/>
          <w:b/>
          <w:bCs/>
          <w:sz w:val="24"/>
          <w:szCs w:val="24"/>
          <w:u w:val="single"/>
        </w:rPr>
        <w:t>Provjera prihvatljivosti projekta, ciljeva projekta, aktivnosti i izdataka</w:t>
      </w:r>
    </w:p>
    <w:p w14:paraId="797F665E" w14:textId="77777777" w:rsidR="001526EE" w:rsidRPr="00841255" w:rsidRDefault="001526EE">
      <w:pPr>
        <w:spacing w:after="0" w:line="240" w:lineRule="auto"/>
        <w:jc w:val="both"/>
        <w:rPr>
          <w:sz w:val="24"/>
          <w:szCs w:val="24"/>
        </w:rPr>
      </w:pPr>
    </w:p>
    <w:p w14:paraId="27872F5E" w14:textId="20BAE2EE" w:rsidR="001526EE" w:rsidRPr="00841255" w:rsidRDefault="0031518F">
      <w:pPr>
        <w:spacing w:after="0" w:line="240" w:lineRule="auto"/>
        <w:jc w:val="both"/>
        <w:rPr>
          <w:rStyle w:val="Bez"/>
          <w:sz w:val="24"/>
          <w:szCs w:val="24"/>
        </w:rPr>
      </w:pPr>
      <w:r w:rsidRPr="00841255">
        <w:rPr>
          <w:rStyle w:val="Bez"/>
          <w:sz w:val="24"/>
          <w:szCs w:val="24"/>
        </w:rPr>
        <w:t xml:space="preserve">Cilj provjere prihvatljivosti projekta, ciljeva projekta, aktivnosti i izdataka jest provjeriti usklađenost projektnih prijedloga s kriterijima prihvatljivosti za projektne aktivnosti i izdatke tijekom čega se provjerava i osigurava da su ispunjeni uvjeti za financiranje pojedinog projektnog prijedloga, određujući najviši iznos prihvatljivih izdataka za projektni prijedlog u skladu s Uredbom (EU) br. 1303/2013, pravilima za pojedine </w:t>
      </w:r>
      <w:r w:rsidR="00E8165A">
        <w:rPr>
          <w:rStyle w:val="Bez"/>
          <w:sz w:val="24"/>
          <w:szCs w:val="24"/>
        </w:rPr>
        <w:t>f</w:t>
      </w:r>
      <w:r w:rsidRPr="00841255">
        <w:rPr>
          <w:rStyle w:val="Bez"/>
          <w:sz w:val="24"/>
          <w:szCs w:val="24"/>
        </w:rPr>
        <w:t xml:space="preserve">ondove i važećim Pravilnikom o prihvatljivosti izdataka te ovim Uputama. </w:t>
      </w:r>
    </w:p>
    <w:p w14:paraId="0830EF83" w14:textId="77777777" w:rsidR="001526EE" w:rsidRPr="00841255" w:rsidRDefault="001526EE">
      <w:pPr>
        <w:spacing w:after="0" w:line="240" w:lineRule="auto"/>
        <w:jc w:val="both"/>
        <w:rPr>
          <w:sz w:val="24"/>
          <w:szCs w:val="24"/>
        </w:rPr>
      </w:pPr>
    </w:p>
    <w:p w14:paraId="2E07918E" w14:textId="4A92E8BC" w:rsidR="001526EE" w:rsidRPr="00841255" w:rsidRDefault="0031518F">
      <w:pPr>
        <w:spacing w:after="0" w:line="240" w:lineRule="auto"/>
        <w:jc w:val="both"/>
        <w:rPr>
          <w:sz w:val="24"/>
          <w:szCs w:val="24"/>
        </w:rPr>
      </w:pPr>
      <w:r w:rsidRPr="00841255">
        <w:rPr>
          <w:rStyle w:val="Bez"/>
          <w:sz w:val="24"/>
          <w:szCs w:val="24"/>
        </w:rPr>
        <w:t>Ukoliko se tijekom provjere prihvatljivosti projektnih aktivnosti utvrdi da u određenom projektnom prijedlogu jedna ili više aktivnosti nisu prihvatljive, automatski se iz proračuna brišu izdaci koji se odnose na aktivnosti za koje je utvrđeno da su neprihvatljive.</w:t>
      </w:r>
    </w:p>
    <w:p w14:paraId="7367BACA" w14:textId="77777777" w:rsidR="001526EE" w:rsidRPr="00841255" w:rsidRDefault="001526EE">
      <w:pPr>
        <w:spacing w:after="0" w:line="240" w:lineRule="auto"/>
        <w:jc w:val="both"/>
        <w:rPr>
          <w:sz w:val="24"/>
          <w:szCs w:val="24"/>
        </w:rPr>
      </w:pPr>
    </w:p>
    <w:p w14:paraId="6D75DF27" w14:textId="77777777" w:rsidR="001526EE" w:rsidRPr="00841255" w:rsidRDefault="001526EE">
      <w:pPr>
        <w:spacing w:after="0" w:line="240" w:lineRule="auto"/>
        <w:jc w:val="both"/>
        <w:rPr>
          <w:sz w:val="24"/>
          <w:szCs w:val="24"/>
        </w:rPr>
      </w:pPr>
    </w:p>
    <w:tbl>
      <w:tblPr>
        <w:tblW w:w="9498" w:type="dxa"/>
        <w:tblInd w:w="18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5"/>
        <w:gridCol w:w="4571"/>
        <w:gridCol w:w="2175"/>
        <w:gridCol w:w="2127"/>
      </w:tblGrid>
      <w:tr w:rsidR="001526EE" w:rsidRPr="00841255" w14:paraId="6B976CFB" w14:textId="77777777" w:rsidTr="0043420F">
        <w:trPr>
          <w:trHeight w:val="1113"/>
        </w:trPr>
        <w:tc>
          <w:tcPr>
            <w:tcW w:w="625" w:type="dxa"/>
            <w:tcBorders>
              <w:top w:val="single" w:sz="4" w:space="0" w:color="000080"/>
              <w:left w:val="single" w:sz="4" w:space="0" w:color="000080"/>
              <w:bottom w:val="single" w:sz="4" w:space="0" w:color="000080"/>
              <w:right w:val="single" w:sz="4" w:space="0" w:color="000080"/>
            </w:tcBorders>
            <w:shd w:val="clear" w:color="auto" w:fill="D9D9D9"/>
            <w:tcMar>
              <w:top w:w="80" w:type="dxa"/>
              <w:left w:w="80" w:type="dxa"/>
              <w:bottom w:w="80" w:type="dxa"/>
              <w:right w:w="80" w:type="dxa"/>
            </w:tcMar>
          </w:tcPr>
          <w:p w14:paraId="103656AF" w14:textId="77777777" w:rsidR="001526EE" w:rsidRPr="00841255" w:rsidRDefault="0031518F">
            <w:pPr>
              <w:spacing w:after="0" w:line="240" w:lineRule="auto"/>
              <w:jc w:val="both"/>
            </w:pPr>
            <w:r w:rsidRPr="00841255">
              <w:rPr>
                <w:rStyle w:val="Bez"/>
                <w:b/>
                <w:bCs/>
              </w:rPr>
              <w:lastRenderedPageBreak/>
              <w:t>Br.</w:t>
            </w:r>
          </w:p>
        </w:tc>
        <w:tc>
          <w:tcPr>
            <w:tcW w:w="4571" w:type="dxa"/>
            <w:tcBorders>
              <w:top w:val="single" w:sz="4" w:space="0" w:color="000080"/>
              <w:left w:val="single" w:sz="4" w:space="0" w:color="000080"/>
              <w:bottom w:val="single" w:sz="4" w:space="0" w:color="000080"/>
              <w:right w:val="single" w:sz="4" w:space="0" w:color="000080"/>
            </w:tcBorders>
            <w:shd w:val="clear" w:color="auto" w:fill="D9D9D9"/>
            <w:tcMar>
              <w:top w:w="80" w:type="dxa"/>
              <w:left w:w="80" w:type="dxa"/>
              <w:bottom w:w="80" w:type="dxa"/>
              <w:right w:w="80" w:type="dxa"/>
            </w:tcMar>
          </w:tcPr>
          <w:p w14:paraId="40C20C51" w14:textId="77777777" w:rsidR="001526EE" w:rsidRPr="00841255" w:rsidRDefault="0031518F">
            <w:pPr>
              <w:spacing w:after="0" w:line="240" w:lineRule="auto"/>
              <w:jc w:val="both"/>
            </w:pPr>
            <w:r w:rsidRPr="00841255">
              <w:rPr>
                <w:rStyle w:val="Bez"/>
                <w:b/>
                <w:bCs/>
              </w:rPr>
              <w:t>Pitanje za provjeru prihvatljivosti projekta</w:t>
            </w:r>
          </w:p>
        </w:tc>
        <w:tc>
          <w:tcPr>
            <w:tcW w:w="2175" w:type="dxa"/>
            <w:tcBorders>
              <w:top w:val="single" w:sz="4" w:space="0" w:color="000080"/>
              <w:left w:val="single" w:sz="4" w:space="0" w:color="000080"/>
              <w:bottom w:val="single" w:sz="4" w:space="0" w:color="000080"/>
              <w:right w:val="single" w:sz="4" w:space="0" w:color="000080"/>
            </w:tcBorders>
            <w:shd w:val="clear" w:color="auto" w:fill="D9D9D9"/>
            <w:tcMar>
              <w:top w:w="80" w:type="dxa"/>
              <w:left w:w="80" w:type="dxa"/>
              <w:bottom w:w="80" w:type="dxa"/>
              <w:right w:w="80" w:type="dxa"/>
            </w:tcMar>
          </w:tcPr>
          <w:p w14:paraId="3A3D9CDD" w14:textId="77777777" w:rsidR="001526EE" w:rsidRPr="00841255" w:rsidRDefault="0031518F">
            <w:pPr>
              <w:spacing w:after="0" w:line="240" w:lineRule="auto"/>
              <w:jc w:val="both"/>
            </w:pPr>
            <w:r w:rsidRPr="00841255">
              <w:rPr>
                <w:rStyle w:val="Bez"/>
                <w:b/>
                <w:bCs/>
              </w:rPr>
              <w:t>Izvor provjere</w:t>
            </w:r>
          </w:p>
        </w:tc>
        <w:tc>
          <w:tcPr>
            <w:tcW w:w="2127" w:type="dxa"/>
            <w:tcBorders>
              <w:top w:val="single" w:sz="4" w:space="0" w:color="000080"/>
              <w:left w:val="single" w:sz="4" w:space="0" w:color="000080"/>
              <w:bottom w:val="single" w:sz="4" w:space="0" w:color="000080"/>
              <w:right w:val="single" w:sz="4" w:space="0" w:color="000000"/>
            </w:tcBorders>
            <w:shd w:val="clear" w:color="auto" w:fill="D9D9D9"/>
            <w:tcMar>
              <w:top w:w="80" w:type="dxa"/>
              <w:left w:w="80" w:type="dxa"/>
              <w:bottom w:w="80" w:type="dxa"/>
              <w:right w:w="80" w:type="dxa"/>
            </w:tcMar>
          </w:tcPr>
          <w:p w14:paraId="67F2335D" w14:textId="77777777" w:rsidR="001526EE" w:rsidRPr="00841255" w:rsidRDefault="0031518F" w:rsidP="0043420F">
            <w:pPr>
              <w:spacing w:after="0" w:line="240" w:lineRule="auto"/>
              <w:rPr>
                <w:b/>
                <w:bCs/>
              </w:rPr>
            </w:pPr>
            <w:r w:rsidRPr="00841255">
              <w:rPr>
                <w:rStyle w:val="Bez"/>
                <w:b/>
                <w:bCs/>
              </w:rPr>
              <w:t>Mogućnost traženja zahtjeva za pojašnjenjima</w:t>
            </w:r>
          </w:p>
          <w:p w14:paraId="51A96BBF" w14:textId="77777777" w:rsidR="001526EE" w:rsidRPr="00841255" w:rsidRDefault="0031518F">
            <w:pPr>
              <w:spacing w:after="0" w:line="240" w:lineRule="auto"/>
              <w:jc w:val="center"/>
            </w:pPr>
            <w:r w:rsidRPr="00841255">
              <w:rPr>
                <w:rStyle w:val="Bez"/>
                <w:b/>
                <w:bCs/>
              </w:rPr>
              <w:t>(Da/Ne)</w:t>
            </w:r>
          </w:p>
        </w:tc>
      </w:tr>
      <w:tr w:rsidR="001526EE" w:rsidRPr="00841255" w14:paraId="28A1EFFD" w14:textId="77777777">
        <w:trPr>
          <w:trHeight w:val="570"/>
        </w:trPr>
        <w:tc>
          <w:tcPr>
            <w:tcW w:w="62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B3CB6EC" w14:textId="77777777" w:rsidR="001526EE" w:rsidRPr="00841255" w:rsidRDefault="0031518F">
            <w:pPr>
              <w:spacing w:after="0" w:line="240" w:lineRule="auto"/>
            </w:pPr>
            <w:r w:rsidRPr="00841255">
              <w:rPr>
                <w:rStyle w:val="Bez"/>
                <w:b/>
                <w:bCs/>
                <w:sz w:val="24"/>
                <w:szCs w:val="24"/>
              </w:rPr>
              <w:t>1.</w:t>
            </w:r>
          </w:p>
        </w:tc>
        <w:tc>
          <w:tcPr>
            <w:tcW w:w="4571" w:type="dxa"/>
            <w:tcBorders>
              <w:top w:val="single" w:sz="4" w:space="0" w:color="000080"/>
              <w:left w:val="single" w:sz="4" w:space="0" w:color="000080"/>
              <w:bottom w:val="single" w:sz="4" w:space="0" w:color="000080"/>
              <w:right w:val="single" w:sz="4" w:space="0" w:color="000080"/>
            </w:tcBorders>
            <w:shd w:val="clear" w:color="auto" w:fill="FFFFFF"/>
            <w:tcMar>
              <w:top w:w="80" w:type="dxa"/>
              <w:left w:w="176" w:type="dxa"/>
              <w:bottom w:w="80" w:type="dxa"/>
              <w:right w:w="80" w:type="dxa"/>
            </w:tcMar>
          </w:tcPr>
          <w:p w14:paraId="53423833" w14:textId="77777777" w:rsidR="001526EE" w:rsidRPr="00841255" w:rsidRDefault="0031518F">
            <w:pPr>
              <w:spacing w:after="0" w:line="240" w:lineRule="auto"/>
              <w:ind w:left="96"/>
              <w:jc w:val="both"/>
            </w:pPr>
            <w:r w:rsidRPr="00841255">
              <w:rPr>
                <w:rStyle w:val="Bez"/>
                <w:sz w:val="24"/>
                <w:szCs w:val="24"/>
              </w:rPr>
              <w:t>Projekt se provodi na prihvatljivom zemljopisnom području.</w:t>
            </w:r>
          </w:p>
        </w:tc>
        <w:tc>
          <w:tcPr>
            <w:tcW w:w="217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E72ECC5" w14:textId="77777777" w:rsidR="001526EE" w:rsidRPr="00841255" w:rsidRDefault="0031518F">
            <w:pPr>
              <w:spacing w:after="0" w:line="240" w:lineRule="auto"/>
            </w:pPr>
            <w:r w:rsidRPr="00841255">
              <w:rPr>
                <w:rStyle w:val="Bez"/>
              </w:rPr>
              <w:t xml:space="preserve">Prijavni obrazac A </w:t>
            </w:r>
          </w:p>
        </w:tc>
        <w:tc>
          <w:tcPr>
            <w:tcW w:w="2127"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09F21F28" w14:textId="77777777" w:rsidR="001526EE" w:rsidRPr="00841255" w:rsidRDefault="0031518F">
            <w:pPr>
              <w:spacing w:after="0" w:line="240" w:lineRule="auto"/>
            </w:pPr>
            <w:r w:rsidRPr="00841255">
              <w:rPr>
                <w:rStyle w:val="Bez"/>
                <w:sz w:val="24"/>
                <w:szCs w:val="24"/>
              </w:rPr>
              <w:t>Da</w:t>
            </w:r>
          </w:p>
        </w:tc>
      </w:tr>
      <w:tr w:rsidR="001526EE" w:rsidRPr="00841255" w14:paraId="57BAA2B9" w14:textId="77777777" w:rsidTr="0043420F">
        <w:trPr>
          <w:trHeight w:val="1481"/>
        </w:trPr>
        <w:tc>
          <w:tcPr>
            <w:tcW w:w="62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7808810" w14:textId="77777777" w:rsidR="001526EE" w:rsidRPr="00841255" w:rsidRDefault="0031518F">
            <w:pPr>
              <w:spacing w:after="0" w:line="240" w:lineRule="auto"/>
            </w:pPr>
            <w:r w:rsidRPr="00841255">
              <w:rPr>
                <w:rStyle w:val="Bez"/>
                <w:b/>
                <w:bCs/>
                <w:sz w:val="24"/>
                <w:szCs w:val="24"/>
              </w:rPr>
              <w:t>2.</w:t>
            </w:r>
          </w:p>
        </w:tc>
        <w:tc>
          <w:tcPr>
            <w:tcW w:w="4571" w:type="dxa"/>
            <w:tcBorders>
              <w:top w:val="single" w:sz="4" w:space="0" w:color="000080"/>
              <w:left w:val="single" w:sz="4" w:space="0" w:color="000080"/>
              <w:bottom w:val="single" w:sz="4" w:space="0" w:color="000080"/>
              <w:right w:val="single" w:sz="4" w:space="0" w:color="000080"/>
            </w:tcBorders>
            <w:shd w:val="clear" w:color="auto" w:fill="FFFFFF"/>
            <w:tcMar>
              <w:top w:w="80" w:type="dxa"/>
              <w:left w:w="176" w:type="dxa"/>
              <w:bottom w:w="80" w:type="dxa"/>
              <w:right w:w="80" w:type="dxa"/>
            </w:tcMar>
          </w:tcPr>
          <w:p w14:paraId="48F0AEC5" w14:textId="77777777" w:rsidR="001526EE" w:rsidRPr="00841255" w:rsidRDefault="0031518F">
            <w:pPr>
              <w:spacing w:after="0" w:line="240" w:lineRule="auto"/>
              <w:ind w:left="96"/>
              <w:jc w:val="both"/>
            </w:pPr>
            <w:r w:rsidRPr="00841255">
              <w:rPr>
                <w:rStyle w:val="Bez"/>
                <w:sz w:val="24"/>
                <w:szCs w:val="24"/>
              </w:rPr>
              <w:t>Projekt je u skladu s nacionalnim propisima i propisima EU, uvažavajući pravila o državnim potporama/potporama male vrijednosti te druga pravila i zahtjeve primjenjive na predmetnu dodjelu.</w:t>
            </w:r>
          </w:p>
        </w:tc>
        <w:tc>
          <w:tcPr>
            <w:tcW w:w="217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46D970E" w14:textId="77777777" w:rsidR="001526EE" w:rsidRPr="00841255" w:rsidRDefault="0031518F">
            <w:pPr>
              <w:spacing w:after="0" w:line="240" w:lineRule="auto"/>
            </w:pPr>
            <w:r w:rsidRPr="00841255">
              <w:rPr>
                <w:rStyle w:val="Bez"/>
              </w:rPr>
              <w:t xml:space="preserve">Prijavni obrazac A </w:t>
            </w:r>
          </w:p>
          <w:p w14:paraId="0B48C59D" w14:textId="77777777" w:rsidR="001526EE" w:rsidRPr="00841255" w:rsidRDefault="001526EE">
            <w:pPr>
              <w:spacing w:after="0" w:line="240" w:lineRule="auto"/>
              <w:rPr>
                <w:rStyle w:val="Bez"/>
              </w:rPr>
            </w:pPr>
          </w:p>
          <w:p w14:paraId="01D1BD21" w14:textId="77777777" w:rsidR="001526EE" w:rsidRPr="00841255" w:rsidRDefault="0031518F">
            <w:pPr>
              <w:spacing w:after="0" w:line="240" w:lineRule="auto"/>
            </w:pPr>
            <w:r w:rsidRPr="00841255">
              <w:rPr>
                <w:rStyle w:val="Bez"/>
              </w:rPr>
              <w:t>Izjava prijavitelja (Obrazac 2)</w:t>
            </w:r>
          </w:p>
        </w:tc>
        <w:tc>
          <w:tcPr>
            <w:tcW w:w="2127"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66514B17" w14:textId="77777777" w:rsidR="001526EE" w:rsidRPr="00841255" w:rsidRDefault="0031518F">
            <w:pPr>
              <w:spacing w:after="0" w:line="240" w:lineRule="auto"/>
            </w:pPr>
            <w:r w:rsidRPr="00841255">
              <w:rPr>
                <w:rStyle w:val="Bez"/>
                <w:sz w:val="24"/>
                <w:szCs w:val="24"/>
              </w:rPr>
              <w:t>Da</w:t>
            </w:r>
          </w:p>
        </w:tc>
      </w:tr>
      <w:tr w:rsidR="001526EE" w:rsidRPr="00841255" w14:paraId="41332CE8" w14:textId="77777777">
        <w:trPr>
          <w:trHeight w:val="970"/>
        </w:trPr>
        <w:tc>
          <w:tcPr>
            <w:tcW w:w="62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E017D3B" w14:textId="77777777" w:rsidR="001526EE" w:rsidRPr="00841255" w:rsidRDefault="0031518F">
            <w:r w:rsidRPr="00841255">
              <w:rPr>
                <w:rStyle w:val="Bez"/>
                <w:b/>
                <w:bCs/>
                <w:sz w:val="24"/>
                <w:szCs w:val="24"/>
              </w:rPr>
              <w:t>3.</w:t>
            </w:r>
          </w:p>
        </w:tc>
        <w:tc>
          <w:tcPr>
            <w:tcW w:w="457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A2E1B1A" w14:textId="77777777" w:rsidR="001526EE" w:rsidRPr="00841255" w:rsidRDefault="0031518F">
            <w:pPr>
              <w:spacing w:after="0"/>
            </w:pPr>
            <w:r w:rsidRPr="00841255">
              <w:rPr>
                <w:rStyle w:val="Bez"/>
                <w:sz w:val="24"/>
                <w:szCs w:val="24"/>
              </w:rPr>
              <w:t>Projekt u trenutku podnošenja projektnog prijedloga nije fizički, niti financijski završen.</w:t>
            </w:r>
          </w:p>
        </w:tc>
        <w:tc>
          <w:tcPr>
            <w:tcW w:w="217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5D25FAE" w14:textId="77777777" w:rsidR="001526EE" w:rsidRDefault="0031518F">
            <w:pPr>
              <w:spacing w:after="0" w:line="240" w:lineRule="auto"/>
              <w:rPr>
                <w:rStyle w:val="Bez"/>
              </w:rPr>
            </w:pPr>
            <w:r w:rsidRPr="00841255">
              <w:rPr>
                <w:rStyle w:val="Bez"/>
              </w:rPr>
              <w:t>Izjava prijavitelja (Obrazac 2)</w:t>
            </w:r>
          </w:p>
          <w:p w14:paraId="5A92CE67" w14:textId="77777777" w:rsidR="0043420F" w:rsidRPr="00841255" w:rsidRDefault="0043420F">
            <w:pPr>
              <w:spacing w:after="0" w:line="240" w:lineRule="auto"/>
            </w:pPr>
          </w:p>
          <w:p w14:paraId="12AD68A3" w14:textId="77777777" w:rsidR="001526EE" w:rsidRPr="00841255" w:rsidRDefault="0031518F">
            <w:pPr>
              <w:spacing w:after="0" w:line="240" w:lineRule="auto"/>
            </w:pPr>
            <w:r w:rsidRPr="00841255">
              <w:rPr>
                <w:rStyle w:val="Bez"/>
              </w:rPr>
              <w:t>Izjava partnera (Obrazac 3)</w:t>
            </w:r>
          </w:p>
        </w:tc>
        <w:tc>
          <w:tcPr>
            <w:tcW w:w="2127"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2193E133" w14:textId="4DFCD340" w:rsidR="001526EE" w:rsidRPr="00841255" w:rsidRDefault="00F41B13">
            <w:r w:rsidRPr="00701002">
              <w:rPr>
                <w:rStyle w:val="Bez"/>
                <w:sz w:val="24"/>
                <w:szCs w:val="24"/>
              </w:rPr>
              <w:t>Da</w:t>
            </w:r>
          </w:p>
        </w:tc>
      </w:tr>
      <w:tr w:rsidR="001526EE" w:rsidRPr="00841255" w14:paraId="7C2E823B" w14:textId="77777777">
        <w:trPr>
          <w:trHeight w:val="612"/>
        </w:trPr>
        <w:tc>
          <w:tcPr>
            <w:tcW w:w="62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34E8FC7" w14:textId="77777777" w:rsidR="001526EE" w:rsidRPr="00841255" w:rsidRDefault="0031518F">
            <w:pPr>
              <w:spacing w:after="0" w:line="240" w:lineRule="auto"/>
            </w:pPr>
            <w:r w:rsidRPr="00841255">
              <w:rPr>
                <w:rStyle w:val="Bez"/>
                <w:b/>
                <w:bCs/>
                <w:sz w:val="24"/>
                <w:szCs w:val="24"/>
              </w:rPr>
              <w:t>4.</w:t>
            </w:r>
          </w:p>
        </w:tc>
        <w:tc>
          <w:tcPr>
            <w:tcW w:w="457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7EEBAC8" w14:textId="48680EEB" w:rsidR="001526EE" w:rsidRPr="00841255" w:rsidRDefault="006E1008" w:rsidP="00F91546">
            <w:pPr>
              <w:spacing w:after="0"/>
            </w:pPr>
            <w:r w:rsidRPr="00841255">
              <w:rPr>
                <w:rStyle w:val="Bez"/>
                <w:sz w:val="24"/>
                <w:szCs w:val="24"/>
              </w:rPr>
              <w:t>Projekt izravno doprinos</w:t>
            </w:r>
            <w:r w:rsidR="009E409B">
              <w:rPr>
                <w:rStyle w:val="Bez"/>
                <w:sz w:val="24"/>
                <w:szCs w:val="24"/>
              </w:rPr>
              <w:t>i</w:t>
            </w:r>
            <w:r w:rsidR="005D7421">
              <w:rPr>
                <w:rStyle w:val="Bez"/>
                <w:sz w:val="24"/>
                <w:szCs w:val="24"/>
              </w:rPr>
              <w:t xml:space="preserve"> unaprijed utvrđenom </w:t>
            </w:r>
            <w:r w:rsidRPr="00841255">
              <w:rPr>
                <w:rStyle w:val="Bez"/>
                <w:sz w:val="24"/>
                <w:szCs w:val="24"/>
              </w:rPr>
              <w:t xml:space="preserve">specifičnom pokazatelju OPULJP-a SO408 „Broj </w:t>
            </w:r>
            <w:r w:rsidR="0010793E">
              <w:rPr>
                <w:rStyle w:val="Bez"/>
                <w:sz w:val="24"/>
                <w:szCs w:val="24"/>
              </w:rPr>
              <w:t>(</w:t>
            </w:r>
            <w:r w:rsidRPr="00841255">
              <w:rPr>
                <w:rStyle w:val="Bez"/>
                <w:sz w:val="24"/>
                <w:szCs w:val="24"/>
              </w:rPr>
              <w:t>lokalnih</w:t>
            </w:r>
            <w:r w:rsidR="0010793E">
              <w:rPr>
                <w:rStyle w:val="Bez"/>
                <w:sz w:val="24"/>
                <w:szCs w:val="24"/>
              </w:rPr>
              <w:t>)</w:t>
            </w:r>
            <w:r w:rsidRPr="00841255">
              <w:rPr>
                <w:rStyle w:val="Bez"/>
                <w:sz w:val="24"/>
                <w:szCs w:val="24"/>
              </w:rPr>
              <w:t xml:space="preserve"> organizacija civilnog društva koje sudjeluju u akti</w:t>
            </w:r>
            <w:r w:rsidR="005D7421">
              <w:rPr>
                <w:rStyle w:val="Bez"/>
                <w:sz w:val="24"/>
                <w:szCs w:val="24"/>
              </w:rPr>
              <w:t xml:space="preserve">vnostima izgradnje kapaciteta </w:t>
            </w:r>
            <w:r w:rsidRPr="00841255">
              <w:rPr>
                <w:rStyle w:val="Bez"/>
                <w:sz w:val="24"/>
                <w:szCs w:val="24"/>
              </w:rPr>
              <w:t xml:space="preserve">relevantnih za svoje područje rada“ i </w:t>
            </w:r>
            <w:r w:rsidR="00E8165A">
              <w:rPr>
                <w:rStyle w:val="Bez"/>
                <w:sz w:val="24"/>
                <w:szCs w:val="24"/>
              </w:rPr>
              <w:t xml:space="preserve">specifičnom pokazatelju Poziva </w:t>
            </w:r>
            <w:r w:rsidR="00085847" w:rsidRPr="00085847">
              <w:rPr>
                <w:rStyle w:val="Bez"/>
                <w:sz w:val="24"/>
                <w:szCs w:val="24"/>
              </w:rPr>
              <w:t>„Broj članova i zaposlenika udruga i umjetničkih organizacija, zaposlenika javnih ustanova u kulturi kojima je osnivač jedinica lokalne ili područne samouprave te zaposlenika jedinica lokalne i područne (regionalne) samouprave koji sudjeluju u aktivnostima jačanja kapaciteta u području sudioničkog upravljanja u kulturi“</w:t>
            </w:r>
            <w:r w:rsidR="00B335FA">
              <w:rPr>
                <w:rStyle w:val="Bez"/>
                <w:sz w:val="24"/>
                <w:szCs w:val="24"/>
              </w:rPr>
              <w:t>.</w:t>
            </w:r>
            <w:r w:rsidRPr="00841255">
              <w:rPr>
                <w:rStyle w:val="Bez"/>
                <w:sz w:val="24"/>
                <w:szCs w:val="24"/>
              </w:rPr>
              <w:t xml:space="preserve"> </w:t>
            </w:r>
            <w:r w:rsidR="009E409B" w:rsidRPr="009E409B">
              <w:rPr>
                <w:rStyle w:val="Bez"/>
                <w:sz w:val="24"/>
                <w:szCs w:val="24"/>
              </w:rPr>
              <w:t>Projekti koji uključuju aktivnosti podizanja javne svijesti o civilno-</w:t>
            </w:r>
            <w:r w:rsidR="00E8165A">
              <w:rPr>
                <w:rStyle w:val="Bez"/>
                <w:sz w:val="24"/>
                <w:szCs w:val="24"/>
              </w:rPr>
              <w:t>j</w:t>
            </w:r>
            <w:r w:rsidR="009E409B" w:rsidRPr="009E409B">
              <w:rPr>
                <w:rStyle w:val="Bez"/>
                <w:sz w:val="24"/>
                <w:szCs w:val="24"/>
              </w:rPr>
              <w:t>avnom partnerstvu i sudionič</w:t>
            </w:r>
            <w:r w:rsidR="00C67D06">
              <w:rPr>
                <w:rStyle w:val="Bez"/>
                <w:sz w:val="24"/>
                <w:szCs w:val="24"/>
              </w:rPr>
              <w:t>kom upravljanju u kulturi doprinose</w:t>
            </w:r>
            <w:r w:rsidR="005D7421">
              <w:rPr>
                <w:rStyle w:val="Bez"/>
                <w:sz w:val="24"/>
                <w:szCs w:val="24"/>
              </w:rPr>
              <w:t xml:space="preserve"> i s</w:t>
            </w:r>
            <w:r w:rsidR="009E409B" w:rsidRPr="009E409B">
              <w:rPr>
                <w:rStyle w:val="Bez"/>
                <w:sz w:val="24"/>
                <w:szCs w:val="24"/>
              </w:rPr>
              <w:t>pecifičnom pokazatelju Poziva „Broj projekata koji sadrže aktivnosti podizanja javne svijesti o civilno-javnom partnerstvu i sud</w:t>
            </w:r>
            <w:r w:rsidR="009E409B">
              <w:rPr>
                <w:rStyle w:val="Bez"/>
                <w:sz w:val="24"/>
                <w:szCs w:val="24"/>
              </w:rPr>
              <w:t>ioničkom upravljanju u kulturi“</w:t>
            </w:r>
            <w:r w:rsidR="00B335FA">
              <w:rPr>
                <w:rStyle w:val="Bez"/>
                <w:sz w:val="24"/>
                <w:szCs w:val="24"/>
              </w:rPr>
              <w:t>.</w:t>
            </w:r>
            <w:r w:rsidR="009E409B">
              <w:rPr>
                <w:rStyle w:val="Bez"/>
                <w:sz w:val="24"/>
                <w:szCs w:val="24"/>
              </w:rPr>
              <w:t xml:space="preserve"> N</w:t>
            </w:r>
            <w:r w:rsidRPr="00841255">
              <w:rPr>
                <w:rStyle w:val="Bez"/>
                <w:sz w:val="24"/>
                <w:szCs w:val="24"/>
              </w:rPr>
              <w:t>aveden</w:t>
            </w:r>
            <w:r w:rsidR="009E409B">
              <w:rPr>
                <w:rStyle w:val="Bez"/>
                <w:sz w:val="24"/>
                <w:szCs w:val="24"/>
              </w:rPr>
              <w:t>i</w:t>
            </w:r>
            <w:r w:rsidRPr="00841255">
              <w:rPr>
                <w:rStyle w:val="Bez"/>
                <w:sz w:val="24"/>
                <w:szCs w:val="24"/>
              </w:rPr>
              <w:t xml:space="preserve"> </w:t>
            </w:r>
            <w:r w:rsidRPr="00841255">
              <w:rPr>
                <w:rStyle w:val="Bez"/>
                <w:sz w:val="24"/>
                <w:szCs w:val="24"/>
              </w:rPr>
              <w:lastRenderedPageBreak/>
              <w:t>pokazatelj</w:t>
            </w:r>
            <w:r w:rsidR="009E409B">
              <w:rPr>
                <w:rStyle w:val="Bez"/>
                <w:sz w:val="24"/>
                <w:szCs w:val="24"/>
              </w:rPr>
              <w:t>i</w:t>
            </w:r>
            <w:r w:rsidR="00C67D06">
              <w:rPr>
                <w:rStyle w:val="Bez"/>
                <w:sz w:val="24"/>
                <w:szCs w:val="24"/>
              </w:rPr>
              <w:t xml:space="preserve"> su</w:t>
            </w:r>
            <w:r w:rsidRPr="00841255">
              <w:rPr>
                <w:rStyle w:val="Bez"/>
                <w:sz w:val="24"/>
                <w:szCs w:val="24"/>
              </w:rPr>
              <w:t xml:space="preserve"> odabran</w:t>
            </w:r>
            <w:r w:rsidR="00C67D06">
              <w:rPr>
                <w:rStyle w:val="Bez"/>
                <w:sz w:val="24"/>
                <w:szCs w:val="24"/>
              </w:rPr>
              <w:t>i</w:t>
            </w:r>
            <w:r w:rsidRPr="00841255">
              <w:rPr>
                <w:rStyle w:val="Bez"/>
                <w:sz w:val="24"/>
                <w:szCs w:val="24"/>
              </w:rPr>
              <w:t xml:space="preserve"> i vidljiv</w:t>
            </w:r>
            <w:r w:rsidR="009E409B">
              <w:rPr>
                <w:rStyle w:val="Bez"/>
                <w:sz w:val="24"/>
                <w:szCs w:val="24"/>
              </w:rPr>
              <w:t>i</w:t>
            </w:r>
            <w:r w:rsidRPr="00841255">
              <w:rPr>
                <w:rStyle w:val="Bez"/>
                <w:sz w:val="24"/>
                <w:szCs w:val="24"/>
              </w:rPr>
              <w:t xml:space="preserve"> u Prijavnom obrascu A</w:t>
            </w:r>
            <w:r w:rsidR="009E409B">
              <w:rPr>
                <w:rStyle w:val="Bez"/>
                <w:sz w:val="24"/>
                <w:szCs w:val="24"/>
              </w:rPr>
              <w:t>.</w:t>
            </w:r>
            <w:r w:rsidRPr="00841255">
              <w:rPr>
                <w:rStyle w:val="Bez"/>
                <w:sz w:val="24"/>
                <w:szCs w:val="24"/>
              </w:rPr>
              <w:t xml:space="preserve"> </w:t>
            </w:r>
          </w:p>
        </w:tc>
        <w:tc>
          <w:tcPr>
            <w:tcW w:w="217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C805D4C" w14:textId="77777777" w:rsidR="001526EE" w:rsidRPr="00841255" w:rsidRDefault="0031518F">
            <w:r w:rsidRPr="00841255">
              <w:rPr>
                <w:rStyle w:val="Bez"/>
              </w:rPr>
              <w:lastRenderedPageBreak/>
              <w:t>Prijavni obrazac A</w:t>
            </w:r>
          </w:p>
        </w:tc>
        <w:tc>
          <w:tcPr>
            <w:tcW w:w="2127"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63883A39" w14:textId="6ACED38C" w:rsidR="001526EE" w:rsidRPr="00841255" w:rsidRDefault="00F41B13">
            <w:r w:rsidRPr="00701002">
              <w:rPr>
                <w:rStyle w:val="Bez"/>
                <w:sz w:val="24"/>
                <w:szCs w:val="24"/>
              </w:rPr>
              <w:t>Da</w:t>
            </w:r>
          </w:p>
        </w:tc>
      </w:tr>
      <w:tr w:rsidR="001526EE" w:rsidRPr="00841255" w14:paraId="377FEA6D" w14:textId="77777777">
        <w:trPr>
          <w:trHeight w:val="1256"/>
        </w:trPr>
        <w:tc>
          <w:tcPr>
            <w:tcW w:w="62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1F47165C" w14:textId="77777777" w:rsidR="001526EE" w:rsidRPr="00841255" w:rsidRDefault="0031518F">
            <w:pPr>
              <w:spacing w:after="0" w:line="240" w:lineRule="auto"/>
            </w:pPr>
            <w:r w:rsidRPr="00841255">
              <w:rPr>
                <w:rStyle w:val="Bez"/>
                <w:b/>
                <w:bCs/>
                <w:sz w:val="24"/>
                <w:szCs w:val="24"/>
              </w:rPr>
              <w:t>5.</w:t>
            </w:r>
          </w:p>
        </w:tc>
        <w:tc>
          <w:tcPr>
            <w:tcW w:w="457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053183E5" w14:textId="39EAB63A" w:rsidR="001526EE" w:rsidRPr="00841255" w:rsidRDefault="0031518F" w:rsidP="00AF5BEB">
            <w:pPr>
              <w:spacing w:after="0"/>
            </w:pPr>
            <w:r w:rsidRPr="00841255">
              <w:rPr>
                <w:rStyle w:val="Bez"/>
                <w:sz w:val="24"/>
                <w:szCs w:val="24"/>
              </w:rPr>
              <w:t xml:space="preserve">Zatraženi iznos sredstava je unutar financijskih pragova </w:t>
            </w:r>
            <w:r w:rsidR="00AF5BEB" w:rsidRPr="00841255">
              <w:rPr>
                <w:rStyle w:val="Bez"/>
                <w:sz w:val="24"/>
                <w:szCs w:val="24"/>
              </w:rPr>
              <w:t xml:space="preserve">utvrđenih </w:t>
            </w:r>
            <w:r w:rsidRPr="00841255">
              <w:rPr>
                <w:rStyle w:val="Bez"/>
                <w:sz w:val="24"/>
                <w:szCs w:val="24"/>
              </w:rPr>
              <w:t>u točki 1.6 Poziva (najveći postotak prihvatljivih troškova).</w:t>
            </w:r>
          </w:p>
        </w:tc>
        <w:tc>
          <w:tcPr>
            <w:tcW w:w="217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79D8BB5" w14:textId="77777777" w:rsidR="001526EE" w:rsidRPr="00841255" w:rsidRDefault="0031518F">
            <w:r w:rsidRPr="00841255">
              <w:rPr>
                <w:rStyle w:val="Bez"/>
              </w:rPr>
              <w:t>Prijavni obrazac A</w:t>
            </w:r>
          </w:p>
        </w:tc>
        <w:tc>
          <w:tcPr>
            <w:tcW w:w="2127"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52057C57" w14:textId="77777777" w:rsidR="001526EE" w:rsidRPr="00841255" w:rsidRDefault="0031518F">
            <w:r w:rsidRPr="00841255">
              <w:rPr>
                <w:rStyle w:val="Bez"/>
                <w:sz w:val="24"/>
                <w:szCs w:val="24"/>
              </w:rPr>
              <w:t>Da</w:t>
            </w:r>
          </w:p>
        </w:tc>
      </w:tr>
      <w:tr w:rsidR="001526EE" w:rsidRPr="00841255" w14:paraId="11A9C008" w14:textId="77777777">
        <w:trPr>
          <w:trHeight w:val="1278"/>
        </w:trPr>
        <w:tc>
          <w:tcPr>
            <w:tcW w:w="62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415122C0" w14:textId="77777777" w:rsidR="001526EE" w:rsidRPr="00841255" w:rsidRDefault="0031518F">
            <w:pPr>
              <w:spacing w:after="0" w:line="240" w:lineRule="auto"/>
            </w:pPr>
            <w:r w:rsidRPr="00841255">
              <w:rPr>
                <w:rStyle w:val="Bez"/>
                <w:b/>
                <w:bCs/>
                <w:sz w:val="24"/>
                <w:szCs w:val="24"/>
              </w:rPr>
              <w:t>6.</w:t>
            </w:r>
          </w:p>
        </w:tc>
        <w:tc>
          <w:tcPr>
            <w:tcW w:w="457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0AF00B5" w14:textId="77777777" w:rsidR="001526EE" w:rsidRPr="00841255" w:rsidRDefault="0031518F">
            <w:pPr>
              <w:spacing w:after="0"/>
            </w:pPr>
            <w:r w:rsidRPr="00841255">
              <w:rPr>
                <w:rStyle w:val="Bez"/>
                <w:sz w:val="24"/>
                <w:szCs w:val="24"/>
              </w:rPr>
              <w:t>Projektne aktivnosti se neće dvostruko financirati.</w:t>
            </w:r>
          </w:p>
        </w:tc>
        <w:tc>
          <w:tcPr>
            <w:tcW w:w="217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4BAFB3E" w14:textId="77777777" w:rsidR="001526EE" w:rsidRDefault="0031518F" w:rsidP="0043420F">
            <w:pPr>
              <w:spacing w:after="0" w:line="240" w:lineRule="auto"/>
              <w:rPr>
                <w:rStyle w:val="Bez"/>
              </w:rPr>
            </w:pPr>
            <w:r w:rsidRPr="00841255">
              <w:rPr>
                <w:rStyle w:val="Bez"/>
              </w:rPr>
              <w:t>Izjava prijavitelja (Obrazac 2)</w:t>
            </w:r>
          </w:p>
          <w:p w14:paraId="069A05C3" w14:textId="77777777" w:rsidR="0043420F" w:rsidRPr="00841255" w:rsidRDefault="0043420F" w:rsidP="0043420F">
            <w:pPr>
              <w:spacing w:after="0" w:line="240" w:lineRule="auto"/>
            </w:pPr>
          </w:p>
          <w:p w14:paraId="04454B0D" w14:textId="77777777" w:rsidR="001526EE" w:rsidRPr="00841255" w:rsidRDefault="0031518F" w:rsidP="0043420F">
            <w:pPr>
              <w:spacing w:after="0" w:line="240" w:lineRule="auto"/>
            </w:pPr>
            <w:r w:rsidRPr="00841255">
              <w:rPr>
                <w:rStyle w:val="Bez"/>
              </w:rPr>
              <w:t>Izjava partnera (Obrazac 3)</w:t>
            </w:r>
          </w:p>
        </w:tc>
        <w:tc>
          <w:tcPr>
            <w:tcW w:w="2127"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715CD6CF" w14:textId="46F93F25" w:rsidR="001526EE" w:rsidRPr="00841255" w:rsidRDefault="00F41B13">
            <w:r w:rsidRPr="00701002">
              <w:rPr>
                <w:rStyle w:val="Bez"/>
                <w:sz w:val="24"/>
                <w:szCs w:val="24"/>
              </w:rPr>
              <w:t>Da</w:t>
            </w:r>
          </w:p>
        </w:tc>
      </w:tr>
      <w:tr w:rsidR="001526EE" w:rsidRPr="00841255" w14:paraId="2D524B41" w14:textId="77777777">
        <w:trPr>
          <w:trHeight w:val="612"/>
        </w:trPr>
        <w:tc>
          <w:tcPr>
            <w:tcW w:w="62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838BE0F" w14:textId="77777777" w:rsidR="001526EE" w:rsidRPr="00841255" w:rsidRDefault="0031518F">
            <w:pPr>
              <w:spacing w:after="0" w:line="240" w:lineRule="auto"/>
            </w:pPr>
            <w:r w:rsidRPr="00841255">
              <w:rPr>
                <w:rStyle w:val="Bez"/>
                <w:b/>
                <w:bCs/>
                <w:sz w:val="24"/>
                <w:szCs w:val="24"/>
              </w:rPr>
              <w:t>7.</w:t>
            </w:r>
          </w:p>
        </w:tc>
        <w:tc>
          <w:tcPr>
            <w:tcW w:w="457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3E02667" w14:textId="77777777" w:rsidR="001526EE" w:rsidRPr="00841255" w:rsidRDefault="0031518F">
            <w:pPr>
              <w:spacing w:after="0"/>
            </w:pPr>
            <w:r w:rsidRPr="00841255">
              <w:rPr>
                <w:rStyle w:val="Bez"/>
                <w:sz w:val="24"/>
                <w:szCs w:val="24"/>
              </w:rPr>
              <w:t>Predviđeno trajanje projekta je od 12 do 24 mjeseca.</w:t>
            </w:r>
          </w:p>
        </w:tc>
        <w:tc>
          <w:tcPr>
            <w:tcW w:w="2175"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92E3F44" w14:textId="77777777" w:rsidR="001526EE" w:rsidRPr="00841255" w:rsidRDefault="0031518F">
            <w:r w:rsidRPr="00841255">
              <w:rPr>
                <w:rStyle w:val="Bez"/>
              </w:rPr>
              <w:t>Prijavni obrazac A</w:t>
            </w:r>
          </w:p>
        </w:tc>
        <w:tc>
          <w:tcPr>
            <w:tcW w:w="2127"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7E3E0BA9" w14:textId="77777777" w:rsidR="001526EE" w:rsidRPr="00841255" w:rsidRDefault="0031518F">
            <w:r w:rsidRPr="00841255">
              <w:rPr>
                <w:rStyle w:val="Bez"/>
                <w:sz w:val="24"/>
                <w:szCs w:val="24"/>
              </w:rPr>
              <w:t>Da</w:t>
            </w:r>
          </w:p>
        </w:tc>
      </w:tr>
    </w:tbl>
    <w:p w14:paraId="491DD601" w14:textId="77777777" w:rsidR="001526EE" w:rsidRPr="00841255" w:rsidRDefault="001526EE">
      <w:pPr>
        <w:widowControl w:val="0"/>
        <w:spacing w:after="0" w:line="240" w:lineRule="auto"/>
        <w:ind w:left="78" w:hanging="78"/>
        <w:jc w:val="both"/>
        <w:rPr>
          <w:sz w:val="24"/>
          <w:szCs w:val="24"/>
        </w:rPr>
      </w:pPr>
    </w:p>
    <w:p w14:paraId="5B112350" w14:textId="77777777" w:rsidR="005D7421" w:rsidRDefault="005D7421">
      <w:pPr>
        <w:spacing w:after="0" w:line="240" w:lineRule="auto"/>
        <w:jc w:val="both"/>
        <w:rPr>
          <w:sz w:val="24"/>
          <w:szCs w:val="24"/>
        </w:rPr>
      </w:pPr>
    </w:p>
    <w:p w14:paraId="3B849B04" w14:textId="77777777" w:rsidR="005D7421" w:rsidRPr="00841255" w:rsidRDefault="005D7421">
      <w:pPr>
        <w:spacing w:after="0" w:line="240" w:lineRule="auto"/>
        <w:jc w:val="both"/>
        <w:rPr>
          <w:sz w:val="24"/>
          <w:szCs w:val="24"/>
        </w:rPr>
      </w:pPr>
    </w:p>
    <w:tbl>
      <w:tblPr>
        <w:tblW w:w="95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60"/>
        <w:gridCol w:w="5813"/>
        <w:gridCol w:w="1591"/>
        <w:gridCol w:w="1475"/>
      </w:tblGrid>
      <w:tr w:rsidR="001526EE" w:rsidRPr="00841255" w14:paraId="22ED102B" w14:textId="77777777">
        <w:trPr>
          <w:trHeight w:val="1210"/>
          <w:jc w:val="center"/>
        </w:trPr>
        <w:tc>
          <w:tcPr>
            <w:tcW w:w="660" w:type="dxa"/>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vAlign w:val="center"/>
          </w:tcPr>
          <w:p w14:paraId="747B169B" w14:textId="77777777" w:rsidR="001526EE" w:rsidRPr="00841255" w:rsidRDefault="001526EE">
            <w:pPr>
              <w:spacing w:after="0" w:line="240" w:lineRule="auto"/>
              <w:jc w:val="center"/>
              <w:rPr>
                <w:rStyle w:val="Bez"/>
                <w:b/>
                <w:bCs/>
              </w:rPr>
            </w:pPr>
          </w:p>
          <w:p w14:paraId="311F2AA7" w14:textId="77777777" w:rsidR="001526EE" w:rsidRPr="00841255" w:rsidRDefault="0031518F">
            <w:pPr>
              <w:spacing w:after="0" w:line="240" w:lineRule="auto"/>
              <w:jc w:val="center"/>
            </w:pPr>
            <w:r w:rsidRPr="00841255">
              <w:rPr>
                <w:rStyle w:val="Bez"/>
                <w:b/>
                <w:bCs/>
              </w:rPr>
              <w:t>Br.</w:t>
            </w:r>
          </w:p>
        </w:tc>
        <w:tc>
          <w:tcPr>
            <w:tcW w:w="5812" w:type="dxa"/>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vAlign w:val="center"/>
          </w:tcPr>
          <w:p w14:paraId="13B40357" w14:textId="77777777" w:rsidR="001526EE" w:rsidRPr="00841255" w:rsidRDefault="001526EE">
            <w:pPr>
              <w:spacing w:after="0" w:line="240" w:lineRule="auto"/>
              <w:jc w:val="center"/>
              <w:rPr>
                <w:rStyle w:val="Bez"/>
                <w:b/>
                <w:bCs/>
              </w:rPr>
            </w:pPr>
          </w:p>
          <w:p w14:paraId="7BF0DCB2" w14:textId="77777777" w:rsidR="001526EE" w:rsidRPr="00841255" w:rsidRDefault="0031518F">
            <w:pPr>
              <w:spacing w:after="0" w:line="240" w:lineRule="auto"/>
              <w:jc w:val="center"/>
            </w:pPr>
            <w:r w:rsidRPr="00841255">
              <w:rPr>
                <w:rStyle w:val="Bez"/>
                <w:b/>
                <w:bCs/>
              </w:rPr>
              <w:t>Pitanje za provjeru prihvatljivosti ciljeva projekta i projektnih aktivnosti</w:t>
            </w:r>
          </w:p>
        </w:tc>
        <w:tc>
          <w:tcPr>
            <w:tcW w:w="1591" w:type="dxa"/>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vAlign w:val="center"/>
          </w:tcPr>
          <w:p w14:paraId="624F8C6D" w14:textId="77777777" w:rsidR="001526EE" w:rsidRPr="00841255" w:rsidRDefault="001526EE">
            <w:pPr>
              <w:spacing w:after="0" w:line="240" w:lineRule="auto"/>
              <w:jc w:val="center"/>
              <w:rPr>
                <w:rStyle w:val="Bez"/>
                <w:b/>
                <w:bCs/>
              </w:rPr>
            </w:pPr>
          </w:p>
          <w:p w14:paraId="20CB23DE" w14:textId="77777777" w:rsidR="001526EE" w:rsidRPr="00841255" w:rsidRDefault="0031518F">
            <w:pPr>
              <w:spacing w:after="0" w:line="240" w:lineRule="auto"/>
              <w:jc w:val="center"/>
            </w:pPr>
            <w:r w:rsidRPr="00841255">
              <w:rPr>
                <w:rStyle w:val="Bez"/>
                <w:b/>
                <w:bCs/>
              </w:rPr>
              <w:t>Izvor provjere</w:t>
            </w:r>
          </w:p>
        </w:tc>
        <w:tc>
          <w:tcPr>
            <w:tcW w:w="1475" w:type="dxa"/>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vAlign w:val="center"/>
          </w:tcPr>
          <w:p w14:paraId="2C2BAF33" w14:textId="77777777" w:rsidR="001526EE" w:rsidRPr="00841255" w:rsidRDefault="0031518F">
            <w:pPr>
              <w:spacing w:after="0" w:line="240" w:lineRule="auto"/>
              <w:jc w:val="center"/>
            </w:pPr>
            <w:r w:rsidRPr="00841255">
              <w:rPr>
                <w:rStyle w:val="Bez"/>
                <w:b/>
                <w:bCs/>
              </w:rPr>
              <w:t>Mogućnost traženja zahtjeva za pojašnjenjima (Da/Ne)</w:t>
            </w:r>
          </w:p>
        </w:tc>
      </w:tr>
      <w:tr w:rsidR="001526EE" w:rsidRPr="00841255" w14:paraId="5F5C4C6A" w14:textId="77777777">
        <w:trPr>
          <w:trHeight w:val="570"/>
          <w:jc w:val="center"/>
        </w:trPr>
        <w:tc>
          <w:tcPr>
            <w:tcW w:w="66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9216E3" w14:textId="77777777" w:rsidR="001526EE" w:rsidRPr="00841255" w:rsidRDefault="0031518F">
            <w:pPr>
              <w:spacing w:after="0" w:line="240" w:lineRule="auto"/>
            </w:pPr>
            <w:r w:rsidRPr="00841255">
              <w:rPr>
                <w:rStyle w:val="Bez"/>
                <w:b/>
                <w:bCs/>
                <w:sz w:val="24"/>
                <w:szCs w:val="24"/>
              </w:rPr>
              <w:t>1.</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E84F76E" w14:textId="77777777" w:rsidR="001526EE" w:rsidRPr="00841255" w:rsidRDefault="0031518F">
            <w:pPr>
              <w:spacing w:after="0" w:line="240" w:lineRule="auto"/>
              <w:jc w:val="both"/>
            </w:pPr>
            <w:r w:rsidRPr="00841255">
              <w:rPr>
                <w:rStyle w:val="Bez"/>
                <w:sz w:val="24"/>
                <w:szCs w:val="24"/>
              </w:rPr>
              <w:t>Cilj projekta je u skladu s općim i specifičnim ciljem predmetne dodjele bespovratnih sredstava</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E14FF44" w14:textId="77777777" w:rsidR="001526EE" w:rsidRPr="00841255" w:rsidRDefault="0031518F">
            <w:pPr>
              <w:spacing w:after="0" w:line="240" w:lineRule="auto"/>
            </w:pPr>
            <w:r w:rsidRPr="00841255">
              <w:rPr>
                <w:rStyle w:val="Bez"/>
              </w:rPr>
              <w:t>Prijavni obrazac A</w:t>
            </w:r>
          </w:p>
        </w:tc>
        <w:tc>
          <w:tcPr>
            <w:tcW w:w="1475"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vAlign w:val="center"/>
          </w:tcPr>
          <w:p w14:paraId="4691B868" w14:textId="77777777" w:rsidR="001526EE" w:rsidRPr="00841255" w:rsidRDefault="0031518F">
            <w:pPr>
              <w:spacing w:after="0" w:line="240" w:lineRule="auto"/>
            </w:pPr>
            <w:r w:rsidRPr="00841255">
              <w:rPr>
                <w:rStyle w:val="Bez"/>
                <w:sz w:val="24"/>
                <w:szCs w:val="24"/>
              </w:rPr>
              <w:t>Da</w:t>
            </w:r>
          </w:p>
        </w:tc>
      </w:tr>
      <w:tr w:rsidR="001526EE" w:rsidRPr="00841255" w14:paraId="7F4F0AF9" w14:textId="77777777">
        <w:trPr>
          <w:trHeight w:val="570"/>
          <w:jc w:val="center"/>
        </w:trPr>
        <w:tc>
          <w:tcPr>
            <w:tcW w:w="66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2EC6827" w14:textId="77777777" w:rsidR="001526EE" w:rsidRPr="00841255" w:rsidRDefault="0031518F">
            <w:pPr>
              <w:spacing w:after="0" w:line="240" w:lineRule="auto"/>
            </w:pPr>
            <w:r w:rsidRPr="00841255">
              <w:rPr>
                <w:rStyle w:val="Bez"/>
                <w:b/>
                <w:bCs/>
                <w:sz w:val="24"/>
                <w:szCs w:val="24"/>
              </w:rPr>
              <w:t>2.</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264A4B7" w14:textId="77777777" w:rsidR="001526EE" w:rsidRPr="00841255" w:rsidRDefault="0031518F">
            <w:pPr>
              <w:spacing w:after="0" w:line="240" w:lineRule="auto"/>
              <w:jc w:val="both"/>
            </w:pPr>
            <w:r w:rsidRPr="00841255">
              <w:rPr>
                <w:rStyle w:val="Bez"/>
                <w:sz w:val="24"/>
                <w:szCs w:val="24"/>
              </w:rPr>
              <w:t>Aktivnosti projekta su u skladu s prihvatljivim aktivnostima predmetne dodjele.</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A0FE6C3" w14:textId="77777777" w:rsidR="001526EE" w:rsidRPr="00841255" w:rsidRDefault="0031518F">
            <w:pPr>
              <w:spacing w:after="0" w:line="240" w:lineRule="auto"/>
            </w:pPr>
            <w:r w:rsidRPr="00841255">
              <w:rPr>
                <w:rStyle w:val="Bez"/>
              </w:rPr>
              <w:t xml:space="preserve">Prijavni obrazac A </w:t>
            </w:r>
          </w:p>
        </w:tc>
        <w:tc>
          <w:tcPr>
            <w:tcW w:w="1475"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vAlign w:val="center"/>
          </w:tcPr>
          <w:p w14:paraId="6F147811" w14:textId="77777777" w:rsidR="001526EE" w:rsidRPr="00841255" w:rsidRDefault="0031518F">
            <w:pPr>
              <w:spacing w:after="0" w:line="240" w:lineRule="auto"/>
            </w:pPr>
            <w:r w:rsidRPr="00841255">
              <w:rPr>
                <w:rStyle w:val="Bez"/>
                <w:sz w:val="24"/>
                <w:szCs w:val="24"/>
              </w:rPr>
              <w:t>Da</w:t>
            </w:r>
          </w:p>
        </w:tc>
      </w:tr>
    </w:tbl>
    <w:p w14:paraId="1664FAC1" w14:textId="77777777" w:rsidR="001526EE" w:rsidRPr="00841255" w:rsidRDefault="001526EE">
      <w:pPr>
        <w:widowControl w:val="0"/>
        <w:spacing w:after="0" w:line="240" w:lineRule="auto"/>
        <w:jc w:val="center"/>
        <w:rPr>
          <w:sz w:val="24"/>
          <w:szCs w:val="24"/>
        </w:rPr>
      </w:pPr>
    </w:p>
    <w:p w14:paraId="3AF4812D" w14:textId="77777777" w:rsidR="001526EE" w:rsidRPr="00841255" w:rsidRDefault="001526EE">
      <w:pPr>
        <w:spacing w:after="0" w:line="240" w:lineRule="auto"/>
        <w:jc w:val="both"/>
        <w:rPr>
          <w:sz w:val="24"/>
          <w:szCs w:val="24"/>
        </w:rPr>
      </w:pPr>
    </w:p>
    <w:p w14:paraId="510C64A0" w14:textId="77777777" w:rsidR="001526EE" w:rsidRPr="00841255" w:rsidRDefault="0031518F">
      <w:pPr>
        <w:spacing w:after="0" w:line="240" w:lineRule="auto"/>
        <w:jc w:val="both"/>
        <w:rPr>
          <w:rStyle w:val="Bez"/>
          <w:sz w:val="24"/>
          <w:szCs w:val="24"/>
        </w:rPr>
      </w:pPr>
      <w:r w:rsidRPr="00841255">
        <w:rPr>
          <w:rStyle w:val="Bez"/>
          <w:sz w:val="24"/>
          <w:szCs w:val="24"/>
        </w:rPr>
        <w:t xml:space="preserve">Ako je potrebno, </w:t>
      </w:r>
      <w:r w:rsidRPr="00841255">
        <w:rPr>
          <w:rStyle w:val="Bez"/>
          <w:b/>
          <w:bCs/>
          <w:sz w:val="24"/>
          <w:szCs w:val="24"/>
        </w:rPr>
        <w:t xml:space="preserve">Nacionalna zaklada za razvoj civilnoga društva </w:t>
      </w:r>
      <w:r w:rsidRPr="00841255">
        <w:rPr>
          <w:rStyle w:val="Bez"/>
          <w:sz w:val="24"/>
          <w:szCs w:val="24"/>
        </w:rPr>
        <w:t>ispravlja predloženi proračun projektnog prijedloga, uklanjajući neprihvatljive izdatke, pri čemu može:</w:t>
      </w:r>
    </w:p>
    <w:p w14:paraId="637D40B0" w14:textId="77777777" w:rsidR="001526EE" w:rsidRPr="00841255" w:rsidRDefault="001526EE">
      <w:pPr>
        <w:spacing w:after="0" w:line="240" w:lineRule="auto"/>
        <w:jc w:val="both"/>
        <w:rPr>
          <w:sz w:val="24"/>
          <w:szCs w:val="24"/>
        </w:rPr>
      </w:pPr>
    </w:p>
    <w:p w14:paraId="572795B9" w14:textId="5371FC69" w:rsidR="00E82AF9" w:rsidRPr="00841255" w:rsidRDefault="0031518F" w:rsidP="004B0570">
      <w:pPr>
        <w:numPr>
          <w:ilvl w:val="0"/>
          <w:numId w:val="68"/>
        </w:numPr>
        <w:spacing w:after="0" w:line="240" w:lineRule="auto"/>
        <w:jc w:val="both"/>
        <w:rPr>
          <w:sz w:val="24"/>
          <w:szCs w:val="24"/>
        </w:rPr>
      </w:pPr>
      <w:r w:rsidRPr="00841255">
        <w:rPr>
          <w:sz w:val="24"/>
          <w:szCs w:val="24"/>
        </w:rPr>
        <w:t xml:space="preserve"> od prijavitelja zatražiti dostavljanje dodatnih podataka kako bi se opravdala prihvatljivost izdataka. Ako prijavitelj ne dostavi zadovoljavajuće podatke ili ih ne dostavi u za to predviđenom roku, navedeni izdaci smatraju se neprihvatljivima i uklanjanju iz proračuna, i/ili</w:t>
      </w:r>
    </w:p>
    <w:p w14:paraId="24A7C8BA" w14:textId="77777777" w:rsidR="001526EE" w:rsidRPr="00841255" w:rsidRDefault="001526EE">
      <w:pPr>
        <w:spacing w:after="0" w:line="240" w:lineRule="auto"/>
        <w:ind w:left="1080"/>
        <w:jc w:val="both"/>
        <w:rPr>
          <w:sz w:val="24"/>
          <w:szCs w:val="24"/>
        </w:rPr>
      </w:pPr>
    </w:p>
    <w:p w14:paraId="53CC5E56" w14:textId="77777777" w:rsidR="00E82AF9" w:rsidRPr="00841255" w:rsidRDefault="0031518F" w:rsidP="004B0570">
      <w:pPr>
        <w:numPr>
          <w:ilvl w:val="0"/>
          <w:numId w:val="68"/>
        </w:numPr>
        <w:spacing w:after="0" w:line="240" w:lineRule="auto"/>
        <w:jc w:val="both"/>
        <w:rPr>
          <w:sz w:val="24"/>
          <w:szCs w:val="24"/>
        </w:rPr>
      </w:pPr>
      <w:r w:rsidRPr="00841255">
        <w:rPr>
          <w:sz w:val="24"/>
          <w:szCs w:val="24"/>
        </w:rPr>
        <w:t xml:space="preserve"> zajedno s prijaviteljem (pisanim putem) provjeriti stavke proračuna (predložene iznose uz pojedinu stavku, kao i opravdanost pojedinih stavki proračuna). U navedenim slučajevima nadležno tijelo od prijavitelja zahtijeva razloge kojima se opravdava potreba i novčana vrijednost pojedine stavke, ostavljajući mu za navedeno primjereni rok. Ako prijavitelj u navedenom roku, </w:t>
      </w:r>
      <w:r w:rsidRPr="00841255">
        <w:rPr>
          <w:sz w:val="24"/>
          <w:szCs w:val="24"/>
        </w:rPr>
        <w:lastRenderedPageBreak/>
        <w:t>u skladu s uputom nadležnog tijela, ne opravda pojedinu stavku i/ili iznos, ona se briše iz proračuna ili se smanjuje zatraženi iznos. Prijavitelj je obvezan u postupku pregleda proračuna biti na raspolaganju u svrhu davanja potrebnih obrazloženja.</w:t>
      </w:r>
    </w:p>
    <w:p w14:paraId="164797CD" w14:textId="77777777" w:rsidR="001526EE" w:rsidRPr="00841255" w:rsidRDefault="001526EE" w:rsidP="0043420F">
      <w:pPr>
        <w:spacing w:after="0" w:line="240" w:lineRule="auto"/>
        <w:jc w:val="both"/>
        <w:rPr>
          <w:sz w:val="24"/>
          <w:szCs w:val="24"/>
        </w:rPr>
      </w:pPr>
    </w:p>
    <w:p w14:paraId="53975256" w14:textId="77777777" w:rsidR="001526EE" w:rsidRPr="00841255" w:rsidRDefault="001526EE">
      <w:pPr>
        <w:spacing w:after="0" w:line="240" w:lineRule="auto"/>
        <w:jc w:val="both"/>
        <w:rPr>
          <w:sz w:val="24"/>
          <w:szCs w:val="24"/>
        </w:rPr>
      </w:pPr>
    </w:p>
    <w:tbl>
      <w:tblPr>
        <w:tblW w:w="932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5"/>
        <w:gridCol w:w="5811"/>
        <w:gridCol w:w="2835"/>
      </w:tblGrid>
      <w:tr w:rsidR="001526EE" w:rsidRPr="00841255" w14:paraId="60AD8005" w14:textId="77777777">
        <w:trPr>
          <w:trHeight w:val="105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F3E964A" w14:textId="77777777" w:rsidR="001526EE" w:rsidRPr="00841255" w:rsidRDefault="001526EE">
            <w:pPr>
              <w:spacing w:after="0" w:line="240" w:lineRule="auto"/>
              <w:jc w:val="both"/>
              <w:rPr>
                <w:rStyle w:val="Bez"/>
                <w:b/>
                <w:bCs/>
                <w:sz w:val="24"/>
                <w:szCs w:val="24"/>
              </w:rPr>
            </w:pPr>
          </w:p>
          <w:p w14:paraId="4F18880C" w14:textId="77777777" w:rsidR="001526EE" w:rsidRPr="00841255" w:rsidRDefault="0031518F">
            <w:pPr>
              <w:spacing w:after="0" w:line="240" w:lineRule="auto"/>
              <w:jc w:val="both"/>
            </w:pPr>
            <w:r w:rsidRPr="00841255">
              <w:rPr>
                <w:rStyle w:val="Bez"/>
                <w:b/>
                <w:bCs/>
                <w:sz w:val="24"/>
                <w:szCs w:val="24"/>
              </w:rPr>
              <w:t>Br.</w:t>
            </w:r>
          </w:p>
        </w:tc>
        <w:tc>
          <w:tcPr>
            <w:tcW w:w="581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B28153D" w14:textId="77777777" w:rsidR="001526EE" w:rsidRPr="00841255" w:rsidRDefault="001526EE">
            <w:pPr>
              <w:spacing w:after="0" w:line="240" w:lineRule="auto"/>
              <w:jc w:val="both"/>
              <w:rPr>
                <w:rStyle w:val="Bez"/>
                <w:b/>
                <w:bCs/>
                <w:sz w:val="24"/>
                <w:szCs w:val="24"/>
              </w:rPr>
            </w:pPr>
          </w:p>
          <w:p w14:paraId="4BC3C00B" w14:textId="77777777" w:rsidR="001526EE" w:rsidRPr="00841255" w:rsidRDefault="0031518F" w:rsidP="003963AC">
            <w:pPr>
              <w:spacing w:after="0" w:line="240" w:lineRule="auto"/>
              <w:jc w:val="center"/>
            </w:pPr>
            <w:r w:rsidRPr="00841255">
              <w:rPr>
                <w:rStyle w:val="Bez"/>
                <w:b/>
                <w:bCs/>
                <w:sz w:val="24"/>
                <w:szCs w:val="24"/>
              </w:rPr>
              <w:t>Pitanje za provjeru prihvatljivosti izdataka</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FAB3BA4" w14:textId="77777777" w:rsidR="001526EE" w:rsidRPr="00841255" w:rsidRDefault="001526EE">
            <w:pPr>
              <w:spacing w:after="0" w:line="240" w:lineRule="auto"/>
              <w:jc w:val="both"/>
              <w:rPr>
                <w:rStyle w:val="Bez"/>
                <w:b/>
                <w:bCs/>
                <w:sz w:val="24"/>
                <w:szCs w:val="24"/>
              </w:rPr>
            </w:pPr>
          </w:p>
          <w:p w14:paraId="571BCDA8" w14:textId="77777777" w:rsidR="001526EE" w:rsidRPr="00841255" w:rsidRDefault="0031518F">
            <w:pPr>
              <w:spacing w:after="0" w:line="240" w:lineRule="auto"/>
            </w:pPr>
            <w:r w:rsidRPr="00841255">
              <w:rPr>
                <w:rStyle w:val="Bez"/>
                <w:b/>
                <w:bCs/>
              </w:rPr>
              <w:t>Mogućnost traženja zahtjeva za pojašnjenjima</w:t>
            </w:r>
            <w:r w:rsidRPr="00841255">
              <w:rPr>
                <w:rStyle w:val="Bez"/>
                <w:b/>
                <w:bCs/>
                <w:sz w:val="24"/>
                <w:szCs w:val="24"/>
              </w:rPr>
              <w:t xml:space="preserve"> (Da/Ne)</w:t>
            </w:r>
          </w:p>
        </w:tc>
      </w:tr>
      <w:tr w:rsidR="001526EE" w:rsidRPr="00841255" w14:paraId="4F8AEA07" w14:textId="77777777">
        <w:trPr>
          <w:trHeight w:val="141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51F6C" w14:textId="77777777" w:rsidR="001526EE" w:rsidRPr="00841255" w:rsidRDefault="0031518F">
            <w:pPr>
              <w:spacing w:after="0" w:line="240" w:lineRule="auto"/>
              <w:jc w:val="both"/>
            </w:pPr>
            <w:r w:rsidRPr="00841255">
              <w:rPr>
                <w:rStyle w:val="Bez"/>
                <w:b/>
                <w:bCs/>
                <w:sz w:val="24"/>
                <w:szCs w:val="24"/>
              </w:rPr>
              <w:t>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369BE" w14:textId="261FA312" w:rsidR="001526EE" w:rsidRPr="00841255" w:rsidRDefault="0031518F" w:rsidP="001A048B">
            <w:pPr>
              <w:spacing w:after="0" w:line="240" w:lineRule="auto"/>
              <w:jc w:val="both"/>
            </w:pPr>
            <w:r w:rsidRPr="00841255">
              <w:rPr>
                <w:rStyle w:val="Bez"/>
                <w:sz w:val="24"/>
                <w:szCs w:val="24"/>
              </w:rPr>
              <w:t xml:space="preserve">Izdaci su u skladu s Pravilnikom o prihvatljivosti izdataka u okviru Europskog socijalnog fonda (NN </w:t>
            </w:r>
            <w:hyperlink r:id="rId22" w:history="1">
              <w:r w:rsidR="001A048B" w:rsidRPr="009901AF">
                <w:rPr>
                  <w:rStyle w:val="Hyperlink"/>
                  <w:sz w:val="24"/>
                  <w:szCs w:val="24"/>
                </w:rPr>
                <w:t>149/14</w:t>
              </w:r>
            </w:hyperlink>
            <w:r w:rsidR="001A048B" w:rsidRPr="00841255">
              <w:rPr>
                <w:rStyle w:val="Bez"/>
                <w:sz w:val="24"/>
                <w:szCs w:val="24"/>
              </w:rPr>
              <w:t xml:space="preserve">, </w:t>
            </w:r>
            <w:hyperlink r:id="rId23" w:history="1">
              <w:r w:rsidR="001A048B" w:rsidRPr="009901AF">
                <w:rPr>
                  <w:rStyle w:val="Hyperlink"/>
                  <w:sz w:val="24"/>
                  <w:szCs w:val="24"/>
                </w:rPr>
                <w:t>14/16</w:t>
              </w:r>
            </w:hyperlink>
            <w:r w:rsidR="001A048B" w:rsidRPr="00841255">
              <w:rPr>
                <w:rStyle w:val="Bez"/>
                <w:sz w:val="24"/>
                <w:szCs w:val="24"/>
              </w:rPr>
              <w:t xml:space="preserve"> i </w:t>
            </w:r>
            <w:hyperlink r:id="rId24" w:history="1">
              <w:r w:rsidR="001A048B" w:rsidRPr="009901AF">
                <w:rPr>
                  <w:rStyle w:val="Hyperlink"/>
                  <w:sz w:val="24"/>
                  <w:szCs w:val="24"/>
                </w:rPr>
                <w:t>74/16</w:t>
              </w:r>
            </w:hyperlink>
            <w:r w:rsidRPr="00841255">
              <w:rPr>
                <w:rStyle w:val="Bez"/>
                <w:sz w:val="24"/>
                <w:szCs w:val="24"/>
              </w:rPr>
              <w:t>) i (dodatnim) uvjetima za prihvatljivost izdataka primjenjivima na predmetnu dodjelu.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0FB71" w14:textId="77777777" w:rsidR="001526EE" w:rsidRPr="00841255" w:rsidRDefault="0031518F">
            <w:pPr>
              <w:spacing w:after="0" w:line="240" w:lineRule="auto"/>
              <w:jc w:val="both"/>
            </w:pPr>
            <w:r w:rsidRPr="00841255">
              <w:rPr>
                <w:rStyle w:val="Bez"/>
                <w:sz w:val="24"/>
                <w:szCs w:val="24"/>
              </w:rPr>
              <w:t>Da</w:t>
            </w:r>
          </w:p>
        </w:tc>
      </w:tr>
      <w:tr w:rsidR="001526EE" w:rsidRPr="00841255" w14:paraId="7EC9C892" w14:textId="77777777">
        <w:trPr>
          <w:trHeight w:val="113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0EF6D" w14:textId="77777777" w:rsidR="001526EE" w:rsidRPr="00841255" w:rsidRDefault="0031518F">
            <w:pPr>
              <w:spacing w:after="0" w:line="240" w:lineRule="auto"/>
              <w:jc w:val="both"/>
            </w:pPr>
            <w:r w:rsidRPr="00841255">
              <w:rPr>
                <w:rStyle w:val="Bez"/>
                <w:b/>
                <w:bCs/>
                <w:sz w:val="24"/>
                <w:szCs w:val="24"/>
              </w:rPr>
              <w:t>2.</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DFD1F" w14:textId="77777777" w:rsidR="001526EE" w:rsidRPr="00841255" w:rsidRDefault="0031518F">
            <w:pPr>
              <w:spacing w:after="0" w:line="240" w:lineRule="auto"/>
              <w:jc w:val="both"/>
            </w:pPr>
            <w:r w:rsidRPr="00841255">
              <w:rPr>
                <w:rStyle w:val="Bez"/>
                <w:sz w:val="24"/>
                <w:szCs w:val="24"/>
              </w:rPr>
              <w:t>Nakon provedenog postupka provjere prihvatljivosti izdataka, odnosno po potrebi isključivanja neprihvatljivih izdataka, svrha projekta nije ugrožena.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43D8B" w14:textId="77777777" w:rsidR="001526EE" w:rsidRPr="00841255" w:rsidRDefault="0031518F">
            <w:pPr>
              <w:spacing w:after="0" w:line="240" w:lineRule="auto"/>
              <w:jc w:val="both"/>
            </w:pPr>
            <w:r w:rsidRPr="00841255">
              <w:rPr>
                <w:rStyle w:val="Bez"/>
                <w:sz w:val="24"/>
                <w:szCs w:val="24"/>
              </w:rPr>
              <w:t>Da</w:t>
            </w:r>
          </w:p>
        </w:tc>
      </w:tr>
      <w:tr w:rsidR="00003DAF" w:rsidRPr="00841255" w14:paraId="19D17C6E" w14:textId="77777777">
        <w:trPr>
          <w:trHeight w:val="113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CCA44" w14:textId="149F3CB7" w:rsidR="00003DAF" w:rsidRPr="00841255" w:rsidRDefault="00003DAF">
            <w:pPr>
              <w:spacing w:after="0" w:line="240" w:lineRule="auto"/>
              <w:jc w:val="both"/>
              <w:rPr>
                <w:rStyle w:val="Bez"/>
                <w:b/>
                <w:bCs/>
                <w:sz w:val="24"/>
                <w:szCs w:val="24"/>
              </w:rPr>
            </w:pPr>
            <w:r w:rsidRPr="0043420F">
              <w:rPr>
                <w:rStyle w:val="Bez"/>
                <w:b/>
                <w:bCs/>
                <w:sz w:val="24"/>
                <w:szCs w:val="24"/>
                <w:highlight w:val="yellow"/>
              </w:rPr>
              <w:t>3.</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84116" w14:textId="5082CE10" w:rsidR="00003DAF" w:rsidRPr="00841255" w:rsidRDefault="00F16826" w:rsidP="00AF073E">
            <w:pPr>
              <w:spacing w:after="0" w:line="240" w:lineRule="auto"/>
              <w:jc w:val="both"/>
              <w:rPr>
                <w:rStyle w:val="Bez"/>
                <w:sz w:val="24"/>
                <w:szCs w:val="24"/>
              </w:rPr>
            </w:pPr>
            <w:r w:rsidRPr="0043420F">
              <w:rPr>
                <w:rStyle w:val="Bez"/>
                <w:sz w:val="24"/>
                <w:szCs w:val="24"/>
                <w:highlight w:val="yellow"/>
              </w:rPr>
              <w:t>Sukladno članku 14. Uredbe (EU) 1304/2013 i točki 1.6. ovih Uputa, projektna prijava predložena za financiranje u iznosu bespovratnih sredstava manjih od 50.000 EUR sadrži pojednostavljenu troškovnu opciju: a) predloženu točkom 4.1.1. ovih Uputa (neizravni troškovi iznose 15% izravnih troškova osoblja) ili b)</w:t>
            </w:r>
            <w:r w:rsidR="00BA3802" w:rsidRPr="0043420F">
              <w:rPr>
                <w:rStyle w:val="Bez"/>
                <w:sz w:val="24"/>
                <w:szCs w:val="24"/>
                <w:highlight w:val="yellow"/>
              </w:rPr>
              <w:t xml:space="preserve"> </w:t>
            </w:r>
            <w:r w:rsidRPr="0043420F">
              <w:rPr>
                <w:rStyle w:val="Bez"/>
                <w:sz w:val="24"/>
                <w:szCs w:val="24"/>
                <w:highlight w:val="yellow"/>
              </w:rPr>
              <w:t>ugovor se priprema temeljem nacrta proračuna.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5AD2D" w14:textId="3BE8E729" w:rsidR="00003DAF" w:rsidRPr="00841255" w:rsidRDefault="00003DAF">
            <w:pPr>
              <w:spacing w:after="0" w:line="240" w:lineRule="auto"/>
              <w:jc w:val="both"/>
              <w:rPr>
                <w:rStyle w:val="Bez"/>
                <w:sz w:val="24"/>
                <w:szCs w:val="24"/>
              </w:rPr>
            </w:pPr>
            <w:r w:rsidRPr="0043420F">
              <w:rPr>
                <w:rStyle w:val="Bez"/>
                <w:sz w:val="24"/>
                <w:szCs w:val="24"/>
                <w:highlight w:val="yellow"/>
              </w:rPr>
              <w:t>Da</w:t>
            </w:r>
          </w:p>
        </w:tc>
      </w:tr>
    </w:tbl>
    <w:p w14:paraId="1E208965" w14:textId="77777777" w:rsidR="001526EE" w:rsidRPr="00841255" w:rsidRDefault="001526EE">
      <w:pPr>
        <w:widowControl w:val="0"/>
        <w:spacing w:after="0" w:line="240" w:lineRule="auto"/>
        <w:ind w:left="108" w:hanging="108"/>
        <w:jc w:val="center"/>
        <w:rPr>
          <w:sz w:val="24"/>
          <w:szCs w:val="24"/>
        </w:rPr>
      </w:pPr>
    </w:p>
    <w:p w14:paraId="6143A103" w14:textId="77777777" w:rsidR="001526EE" w:rsidRPr="00841255" w:rsidRDefault="001526EE">
      <w:pPr>
        <w:spacing w:after="0" w:line="240" w:lineRule="auto"/>
        <w:jc w:val="both"/>
        <w:rPr>
          <w:sz w:val="24"/>
          <w:szCs w:val="24"/>
        </w:rPr>
      </w:pPr>
    </w:p>
    <w:p w14:paraId="7A84C834" w14:textId="77777777" w:rsidR="001526EE" w:rsidRPr="00841255" w:rsidRDefault="0031518F">
      <w:pPr>
        <w:spacing w:after="0" w:line="240" w:lineRule="auto"/>
        <w:jc w:val="both"/>
        <w:rPr>
          <w:rStyle w:val="Bez"/>
          <w:sz w:val="24"/>
          <w:szCs w:val="24"/>
        </w:rPr>
      </w:pPr>
      <w:r w:rsidRPr="00841255">
        <w:rPr>
          <w:rStyle w:val="Bez"/>
          <w:b/>
          <w:bCs/>
          <w:sz w:val="24"/>
          <w:szCs w:val="24"/>
        </w:rPr>
        <w:t>Nacionalna zaklada za razvoj civilnoga društva</w:t>
      </w:r>
      <w:r w:rsidRPr="00841255">
        <w:rPr>
          <w:rStyle w:val="Bez"/>
          <w:sz w:val="24"/>
          <w:szCs w:val="24"/>
        </w:rPr>
        <w:t xml:space="preserve"> u suradnji s prijaviteljem ispravlja predloženi proračun, uklanjajući neprihvatljive izdatke.</w:t>
      </w:r>
    </w:p>
    <w:p w14:paraId="5301641B" w14:textId="77777777" w:rsidR="001526EE" w:rsidRPr="00841255" w:rsidRDefault="001526EE">
      <w:pPr>
        <w:spacing w:after="0" w:line="240" w:lineRule="auto"/>
        <w:jc w:val="both"/>
        <w:rPr>
          <w:sz w:val="24"/>
          <w:szCs w:val="24"/>
        </w:rPr>
      </w:pPr>
    </w:p>
    <w:p w14:paraId="776A4B54" w14:textId="77777777" w:rsidR="001526EE" w:rsidRPr="00841255" w:rsidRDefault="0031518F">
      <w:pPr>
        <w:spacing w:after="0" w:line="240" w:lineRule="auto"/>
        <w:jc w:val="both"/>
        <w:rPr>
          <w:rStyle w:val="Bez"/>
          <w:sz w:val="24"/>
          <w:szCs w:val="24"/>
        </w:rPr>
      </w:pPr>
      <w:r w:rsidRPr="00841255">
        <w:rPr>
          <w:rStyle w:val="Bez"/>
          <w:b/>
          <w:bCs/>
          <w:sz w:val="24"/>
          <w:szCs w:val="24"/>
        </w:rPr>
        <w:t xml:space="preserve">Projektni prijedlozi moraju udovoljiti svim kriterijima prihvatljivosti projekta, ciljeva projekta, projektnih aktivnosti i izdataka kako bi se mogla donijeti </w:t>
      </w:r>
      <w:r w:rsidRPr="00841255">
        <w:rPr>
          <w:rStyle w:val="Bez"/>
          <w:b/>
          <w:bCs/>
          <w:i/>
          <w:iCs/>
          <w:sz w:val="24"/>
          <w:szCs w:val="24"/>
        </w:rPr>
        <w:t>Odluka o financiranju</w:t>
      </w:r>
      <w:r w:rsidRPr="00841255">
        <w:rPr>
          <w:rStyle w:val="Bez"/>
          <w:b/>
          <w:bCs/>
          <w:sz w:val="24"/>
          <w:szCs w:val="24"/>
        </w:rPr>
        <w:t xml:space="preserve">. </w:t>
      </w:r>
      <w:r w:rsidRPr="00841255">
        <w:rPr>
          <w:rStyle w:val="Bez"/>
          <w:sz w:val="24"/>
          <w:szCs w:val="24"/>
        </w:rPr>
        <w:t>Ukoliko projektni prijedlog ne udovoljava jednom od navedenih kriterija prihvatljivosti projekta i projektnih aktivnosti i izdataka, bit će isključen iz daljnjeg postupka dodjele pri čemu provjera preostalih kriterija nije više potrebna.</w:t>
      </w:r>
    </w:p>
    <w:p w14:paraId="43D8C875" w14:textId="77777777" w:rsidR="001526EE" w:rsidRPr="00841255" w:rsidRDefault="001526EE">
      <w:pPr>
        <w:spacing w:after="0" w:line="240" w:lineRule="auto"/>
        <w:jc w:val="both"/>
        <w:rPr>
          <w:sz w:val="24"/>
          <w:szCs w:val="24"/>
        </w:rPr>
      </w:pPr>
    </w:p>
    <w:p w14:paraId="348E31B7" w14:textId="77777777" w:rsidR="00A63341" w:rsidRDefault="00A63341">
      <w:pPr>
        <w:spacing w:after="0" w:line="240" w:lineRule="auto"/>
        <w:jc w:val="both"/>
        <w:rPr>
          <w:rStyle w:val="Bez"/>
          <w:b/>
          <w:bCs/>
          <w:sz w:val="24"/>
          <w:szCs w:val="24"/>
          <w:u w:val="single"/>
        </w:rPr>
      </w:pPr>
    </w:p>
    <w:p w14:paraId="6BD2883C" w14:textId="77777777" w:rsidR="001526EE" w:rsidRPr="00841255" w:rsidRDefault="0031518F">
      <w:pPr>
        <w:spacing w:after="0" w:line="240" w:lineRule="auto"/>
        <w:jc w:val="both"/>
        <w:rPr>
          <w:rStyle w:val="Bez"/>
          <w:b/>
          <w:bCs/>
          <w:sz w:val="24"/>
          <w:szCs w:val="24"/>
          <w:u w:val="single"/>
        </w:rPr>
      </w:pPr>
      <w:r w:rsidRPr="00841255">
        <w:rPr>
          <w:rStyle w:val="Bez"/>
          <w:b/>
          <w:bCs/>
          <w:sz w:val="24"/>
          <w:szCs w:val="24"/>
          <w:u w:val="single"/>
        </w:rPr>
        <w:t>Ocjenjivanje kvalitete</w:t>
      </w:r>
    </w:p>
    <w:p w14:paraId="06C149D4" w14:textId="77777777" w:rsidR="001526EE" w:rsidRPr="00841255" w:rsidRDefault="001526EE">
      <w:pPr>
        <w:spacing w:after="0" w:line="240" w:lineRule="auto"/>
        <w:jc w:val="both"/>
        <w:rPr>
          <w:rStyle w:val="Bez"/>
          <w:b/>
          <w:bCs/>
          <w:sz w:val="24"/>
          <w:szCs w:val="24"/>
          <w:u w:val="single"/>
        </w:rPr>
      </w:pPr>
    </w:p>
    <w:p w14:paraId="403A1060" w14:textId="77777777" w:rsidR="001526EE" w:rsidRPr="00841255" w:rsidRDefault="0031518F">
      <w:pPr>
        <w:spacing w:after="0" w:line="240" w:lineRule="auto"/>
        <w:jc w:val="both"/>
        <w:rPr>
          <w:rStyle w:val="Bez"/>
          <w:b/>
          <w:bCs/>
          <w:sz w:val="24"/>
          <w:szCs w:val="24"/>
        </w:rPr>
      </w:pPr>
      <w:r w:rsidRPr="00841255">
        <w:rPr>
          <w:rStyle w:val="Bez"/>
          <w:b/>
          <w:bCs/>
          <w:sz w:val="24"/>
          <w:szCs w:val="24"/>
        </w:rPr>
        <w:t>Cilj ocjenjivanja je kvalitativna procjena projektnih prijedloga sukladno kriterijima dodjele.</w:t>
      </w:r>
    </w:p>
    <w:p w14:paraId="0E92FBDC" w14:textId="77777777" w:rsidR="001526EE" w:rsidRPr="00841255" w:rsidRDefault="001526EE">
      <w:pPr>
        <w:spacing w:after="0" w:line="240" w:lineRule="auto"/>
        <w:jc w:val="both"/>
        <w:rPr>
          <w:b/>
          <w:bCs/>
          <w:sz w:val="24"/>
          <w:szCs w:val="24"/>
        </w:rPr>
      </w:pPr>
    </w:p>
    <w:p w14:paraId="37D4D740" w14:textId="3226E51D" w:rsidR="001526EE" w:rsidRPr="00841255" w:rsidRDefault="0031518F">
      <w:pPr>
        <w:spacing w:after="0" w:line="240" w:lineRule="auto"/>
        <w:jc w:val="both"/>
        <w:rPr>
          <w:rStyle w:val="Bez"/>
          <w:sz w:val="24"/>
          <w:szCs w:val="24"/>
        </w:rPr>
      </w:pPr>
      <w:r w:rsidRPr="00841255">
        <w:rPr>
          <w:rStyle w:val="Bez"/>
          <w:sz w:val="24"/>
          <w:szCs w:val="24"/>
        </w:rPr>
        <w:lastRenderedPageBreak/>
        <w:t xml:space="preserve">Ocjenu kvalitete pojedinog projektnog prijedloga vrše </w:t>
      </w:r>
      <w:r w:rsidR="001872DA">
        <w:rPr>
          <w:rStyle w:val="Bez"/>
          <w:sz w:val="24"/>
          <w:szCs w:val="24"/>
        </w:rPr>
        <w:t xml:space="preserve">dva </w:t>
      </w:r>
      <w:r w:rsidRPr="00841255">
        <w:rPr>
          <w:rStyle w:val="Bez"/>
          <w:sz w:val="24"/>
          <w:szCs w:val="24"/>
        </w:rPr>
        <w:t xml:space="preserve">ocjenjivača prema dolje utvrđenim kriterijima, a </w:t>
      </w:r>
      <w:r w:rsidR="008033DA" w:rsidRPr="00841255">
        <w:rPr>
          <w:rStyle w:val="Bez"/>
          <w:sz w:val="24"/>
          <w:szCs w:val="24"/>
        </w:rPr>
        <w:t>krajnja ocjena svakog projektnog prijedloga je prosjek ocjena ocjenjivača</w:t>
      </w:r>
      <w:r w:rsidRPr="00841255">
        <w:rPr>
          <w:rStyle w:val="Bez"/>
          <w:sz w:val="24"/>
          <w:szCs w:val="24"/>
        </w:rPr>
        <w:t>. Odbor za odabir projekata izrađuje Izvješće o ocjenjivanju kvalitete s rezultatima za svaki pojedini projektni prijedlog. Odbor za odabir projekata odlučuje većinom glasova svih članova Odbora</w:t>
      </w:r>
      <w:r w:rsidR="007054EA" w:rsidRPr="00841255">
        <w:rPr>
          <w:rStyle w:val="Bez"/>
          <w:sz w:val="24"/>
          <w:szCs w:val="24"/>
        </w:rPr>
        <w:t xml:space="preserve"> s pravom glasa</w:t>
      </w:r>
      <w:r w:rsidRPr="00841255">
        <w:rPr>
          <w:rStyle w:val="Bez"/>
          <w:sz w:val="24"/>
          <w:szCs w:val="24"/>
        </w:rPr>
        <w:t>.</w:t>
      </w:r>
    </w:p>
    <w:p w14:paraId="7B529228" w14:textId="77777777" w:rsidR="001526EE" w:rsidRPr="00841255" w:rsidRDefault="001526EE">
      <w:pPr>
        <w:spacing w:after="0" w:line="240" w:lineRule="auto"/>
        <w:jc w:val="both"/>
        <w:rPr>
          <w:sz w:val="24"/>
          <w:szCs w:val="24"/>
        </w:rPr>
      </w:pPr>
    </w:p>
    <w:p w14:paraId="29BDF58E" w14:textId="77777777" w:rsidR="001526EE" w:rsidRPr="00841255" w:rsidRDefault="0031518F">
      <w:pPr>
        <w:spacing w:after="0" w:line="240" w:lineRule="auto"/>
        <w:jc w:val="both"/>
        <w:rPr>
          <w:rStyle w:val="Bez"/>
          <w:sz w:val="24"/>
          <w:szCs w:val="24"/>
        </w:rPr>
      </w:pPr>
      <w:r w:rsidRPr="00841255">
        <w:rPr>
          <w:rStyle w:val="Bez"/>
          <w:sz w:val="24"/>
          <w:szCs w:val="24"/>
        </w:rPr>
        <w:t>Bodovanje:</w:t>
      </w:r>
    </w:p>
    <w:p w14:paraId="77820726" w14:textId="77777777" w:rsidR="001526EE" w:rsidRPr="00841255" w:rsidRDefault="0031518F" w:rsidP="005D7421">
      <w:pPr>
        <w:jc w:val="both"/>
        <w:rPr>
          <w:rStyle w:val="Bez"/>
          <w:b/>
          <w:bCs/>
        </w:rPr>
      </w:pPr>
      <w:r w:rsidRPr="00841255">
        <w:rPr>
          <w:rStyle w:val="Bez"/>
          <w:sz w:val="24"/>
          <w:szCs w:val="24"/>
        </w:rPr>
        <w:t xml:space="preserve">Obrazac za ocjenjivanje projektnih prijedloga podijeljen je u odjeljke i pododjeljke. Pododjeljak se može vrednovati ocjenom između 1 i 5 na sljedeći način: 1 = vrlo loše, 2 = loše, 3 = dovoljno, 4 = dobro, 5 = vrlo dobro. </w:t>
      </w:r>
    </w:p>
    <w:p w14:paraId="52593058" w14:textId="77777777" w:rsidR="001526EE" w:rsidRPr="00841255" w:rsidRDefault="001526EE">
      <w:pPr>
        <w:spacing w:after="0" w:line="240" w:lineRule="auto"/>
        <w:jc w:val="both"/>
        <w:rPr>
          <w:sz w:val="24"/>
          <w:szCs w:val="24"/>
        </w:rPr>
      </w:pPr>
    </w:p>
    <w:tbl>
      <w:tblPr>
        <w:tblW w:w="9781"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956"/>
        <w:gridCol w:w="1714"/>
        <w:gridCol w:w="57"/>
        <w:gridCol w:w="1313"/>
        <w:gridCol w:w="48"/>
        <w:gridCol w:w="1262"/>
        <w:gridCol w:w="1431"/>
      </w:tblGrid>
      <w:tr w:rsidR="001526EE" w:rsidRPr="00841255" w14:paraId="60E624DF" w14:textId="77777777" w:rsidTr="005D7421">
        <w:trPr>
          <w:trHeight w:val="2250"/>
          <w:tblHeader/>
        </w:trPr>
        <w:tc>
          <w:tcPr>
            <w:tcW w:w="3956" w:type="dxa"/>
            <w:tcBorders>
              <w:top w:val="single" w:sz="4" w:space="0" w:color="000080"/>
              <w:left w:val="single" w:sz="4" w:space="0" w:color="000080"/>
              <w:bottom w:val="single" w:sz="4" w:space="0" w:color="000080"/>
              <w:right w:val="single" w:sz="4" w:space="0" w:color="000080"/>
            </w:tcBorders>
            <w:shd w:val="clear" w:color="auto" w:fill="BFBFBF"/>
            <w:tcMar>
              <w:top w:w="80" w:type="dxa"/>
              <w:left w:w="80" w:type="dxa"/>
              <w:bottom w:w="80" w:type="dxa"/>
              <w:right w:w="80" w:type="dxa"/>
            </w:tcMar>
            <w:vAlign w:val="center"/>
          </w:tcPr>
          <w:p w14:paraId="42A07D68" w14:textId="77777777" w:rsidR="001526EE" w:rsidRPr="00841255" w:rsidRDefault="0031518F">
            <w:pPr>
              <w:spacing w:after="0" w:line="240" w:lineRule="auto"/>
              <w:jc w:val="both"/>
            </w:pPr>
            <w:r w:rsidRPr="00841255">
              <w:rPr>
                <w:rStyle w:val="Bez"/>
                <w:b/>
                <w:bCs/>
                <w:sz w:val="24"/>
                <w:szCs w:val="24"/>
              </w:rPr>
              <w:t>Kriterij dodjele i pitanja za kvalitativnu procjenu</w:t>
            </w:r>
          </w:p>
        </w:tc>
        <w:tc>
          <w:tcPr>
            <w:tcW w:w="1771" w:type="dxa"/>
            <w:gridSpan w:val="2"/>
            <w:tcBorders>
              <w:top w:val="single" w:sz="4" w:space="0" w:color="000080"/>
              <w:left w:val="single" w:sz="4" w:space="0" w:color="000080"/>
              <w:bottom w:val="single" w:sz="4" w:space="0" w:color="000080"/>
              <w:right w:val="single" w:sz="4" w:space="0" w:color="000080"/>
            </w:tcBorders>
            <w:shd w:val="clear" w:color="auto" w:fill="BFBFBF"/>
            <w:tcMar>
              <w:top w:w="80" w:type="dxa"/>
              <w:left w:w="80" w:type="dxa"/>
              <w:bottom w:w="80" w:type="dxa"/>
              <w:right w:w="80" w:type="dxa"/>
            </w:tcMar>
            <w:vAlign w:val="center"/>
          </w:tcPr>
          <w:p w14:paraId="21F7C5AA" w14:textId="77777777" w:rsidR="001526EE" w:rsidRPr="00841255" w:rsidRDefault="0031518F">
            <w:pPr>
              <w:tabs>
                <w:tab w:val="left" w:pos="6047"/>
              </w:tabs>
              <w:spacing w:after="0" w:line="240" w:lineRule="auto"/>
              <w:jc w:val="center"/>
            </w:pPr>
            <w:r w:rsidRPr="00841255">
              <w:rPr>
                <w:rStyle w:val="Bez"/>
                <w:b/>
                <w:bCs/>
                <w:sz w:val="24"/>
                <w:szCs w:val="24"/>
              </w:rPr>
              <w:t>Bodovna vrijednost / odgovori „Da“/“Ne“ uz izjavu / opis pripadajućih situacija</w:t>
            </w:r>
          </w:p>
        </w:tc>
        <w:tc>
          <w:tcPr>
            <w:tcW w:w="1313" w:type="dxa"/>
            <w:tcBorders>
              <w:top w:val="single" w:sz="4" w:space="0" w:color="000080"/>
              <w:left w:val="single" w:sz="4" w:space="0" w:color="000080"/>
              <w:bottom w:val="single" w:sz="4" w:space="0" w:color="000080"/>
              <w:right w:val="single" w:sz="4" w:space="0" w:color="000080"/>
            </w:tcBorders>
            <w:shd w:val="clear" w:color="auto" w:fill="BFBFBF"/>
            <w:tcMar>
              <w:top w:w="80" w:type="dxa"/>
              <w:left w:w="80" w:type="dxa"/>
              <w:bottom w:w="80" w:type="dxa"/>
              <w:right w:w="80" w:type="dxa"/>
            </w:tcMar>
          </w:tcPr>
          <w:p w14:paraId="7D757BDC" w14:textId="77777777" w:rsidR="005D7421" w:rsidRDefault="005D7421" w:rsidP="005D7421">
            <w:pPr>
              <w:tabs>
                <w:tab w:val="left" w:pos="6047"/>
              </w:tabs>
              <w:spacing w:after="0" w:line="240" w:lineRule="auto"/>
              <w:jc w:val="center"/>
              <w:rPr>
                <w:rStyle w:val="Bez"/>
                <w:b/>
                <w:bCs/>
                <w:sz w:val="24"/>
                <w:szCs w:val="24"/>
              </w:rPr>
            </w:pPr>
          </w:p>
          <w:p w14:paraId="1F1DB3CA" w14:textId="77777777" w:rsidR="005D7421" w:rsidRDefault="005D7421" w:rsidP="005D7421">
            <w:pPr>
              <w:tabs>
                <w:tab w:val="left" w:pos="6047"/>
              </w:tabs>
              <w:spacing w:after="0" w:line="240" w:lineRule="auto"/>
              <w:jc w:val="center"/>
              <w:rPr>
                <w:rStyle w:val="Bez"/>
                <w:b/>
                <w:bCs/>
                <w:sz w:val="24"/>
                <w:szCs w:val="24"/>
              </w:rPr>
            </w:pPr>
          </w:p>
          <w:p w14:paraId="51871271" w14:textId="77777777" w:rsidR="005D7421" w:rsidRDefault="005D7421" w:rsidP="005D7421">
            <w:pPr>
              <w:tabs>
                <w:tab w:val="left" w:pos="6047"/>
              </w:tabs>
              <w:spacing w:after="0" w:line="240" w:lineRule="auto"/>
              <w:jc w:val="center"/>
              <w:rPr>
                <w:rStyle w:val="Bez"/>
                <w:b/>
                <w:bCs/>
                <w:sz w:val="24"/>
                <w:szCs w:val="24"/>
              </w:rPr>
            </w:pPr>
          </w:p>
          <w:p w14:paraId="3A655E60" w14:textId="77777777" w:rsidR="001526EE" w:rsidRPr="00841255" w:rsidRDefault="0031518F" w:rsidP="005D7421">
            <w:pPr>
              <w:tabs>
                <w:tab w:val="left" w:pos="6047"/>
              </w:tabs>
              <w:spacing w:after="0" w:line="240" w:lineRule="auto"/>
              <w:jc w:val="center"/>
            </w:pPr>
            <w:r w:rsidRPr="00841255">
              <w:rPr>
                <w:rStyle w:val="Bez"/>
                <w:b/>
                <w:bCs/>
                <w:sz w:val="24"/>
                <w:szCs w:val="24"/>
              </w:rPr>
              <w:t>Koeficijent</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BFBFBF"/>
            <w:tcMar>
              <w:top w:w="80" w:type="dxa"/>
              <w:left w:w="80" w:type="dxa"/>
              <w:bottom w:w="80" w:type="dxa"/>
              <w:right w:w="80" w:type="dxa"/>
            </w:tcMar>
            <w:vAlign w:val="center"/>
          </w:tcPr>
          <w:p w14:paraId="5DE26B67" w14:textId="77777777" w:rsidR="001526EE" w:rsidRPr="00841255" w:rsidRDefault="0031518F">
            <w:pPr>
              <w:tabs>
                <w:tab w:val="left" w:pos="6047"/>
              </w:tabs>
              <w:spacing w:after="0" w:line="240" w:lineRule="auto"/>
              <w:jc w:val="center"/>
            </w:pPr>
            <w:r w:rsidRPr="00841255">
              <w:rPr>
                <w:rStyle w:val="Bez"/>
                <w:b/>
                <w:bCs/>
                <w:sz w:val="24"/>
                <w:szCs w:val="24"/>
              </w:rPr>
              <w:t>Ostvarena ocjena / najveća ostvariva ocjena</w:t>
            </w:r>
          </w:p>
        </w:tc>
        <w:tc>
          <w:tcPr>
            <w:tcW w:w="1431" w:type="dxa"/>
            <w:tcBorders>
              <w:top w:val="single" w:sz="4" w:space="0" w:color="000080"/>
              <w:left w:val="single" w:sz="4" w:space="0" w:color="000080"/>
              <w:bottom w:val="single" w:sz="4" w:space="0" w:color="000080"/>
              <w:right w:val="single" w:sz="4" w:space="0" w:color="000080"/>
            </w:tcBorders>
            <w:shd w:val="clear" w:color="auto" w:fill="BFBFBF"/>
            <w:tcMar>
              <w:top w:w="80" w:type="dxa"/>
              <w:left w:w="80" w:type="dxa"/>
              <w:bottom w:w="80" w:type="dxa"/>
              <w:right w:w="80" w:type="dxa"/>
            </w:tcMar>
            <w:vAlign w:val="center"/>
          </w:tcPr>
          <w:p w14:paraId="523F4926" w14:textId="77777777" w:rsidR="001526EE" w:rsidRPr="00841255" w:rsidRDefault="0031518F">
            <w:pPr>
              <w:tabs>
                <w:tab w:val="left" w:pos="6047"/>
              </w:tabs>
              <w:spacing w:after="0" w:line="240" w:lineRule="auto"/>
              <w:jc w:val="center"/>
            </w:pPr>
            <w:r w:rsidRPr="00841255">
              <w:rPr>
                <w:rStyle w:val="Bez"/>
                <w:b/>
                <w:bCs/>
                <w:sz w:val="24"/>
                <w:szCs w:val="24"/>
              </w:rPr>
              <w:t>Povezanost s izvorom za provjeru</w:t>
            </w:r>
          </w:p>
        </w:tc>
      </w:tr>
      <w:tr w:rsidR="001526EE" w:rsidRPr="00841255" w14:paraId="37201DE8" w14:textId="77777777" w:rsidTr="005D7421">
        <w:tblPrEx>
          <w:shd w:val="clear" w:color="auto" w:fill="CED7E7"/>
        </w:tblPrEx>
        <w:trPr>
          <w:trHeight w:val="290"/>
        </w:trPr>
        <w:tc>
          <w:tcPr>
            <w:tcW w:w="9781" w:type="dxa"/>
            <w:gridSpan w:val="7"/>
            <w:tcBorders>
              <w:top w:val="single" w:sz="4" w:space="0" w:color="000080"/>
              <w:left w:val="single" w:sz="4" w:space="0" w:color="000080"/>
              <w:bottom w:val="single" w:sz="4" w:space="0" w:color="000080"/>
              <w:right w:val="single" w:sz="4" w:space="0" w:color="000080"/>
            </w:tcBorders>
            <w:shd w:val="clear" w:color="auto" w:fill="D9D9D9"/>
            <w:tcMar>
              <w:top w:w="80" w:type="dxa"/>
              <w:left w:w="80" w:type="dxa"/>
              <w:bottom w:w="80" w:type="dxa"/>
              <w:right w:w="80" w:type="dxa"/>
            </w:tcMar>
          </w:tcPr>
          <w:p w14:paraId="782178B1" w14:textId="2ADAF1B9" w:rsidR="001526EE" w:rsidRPr="00841255" w:rsidRDefault="0031518F">
            <w:pPr>
              <w:spacing w:after="0" w:line="240" w:lineRule="auto"/>
              <w:jc w:val="both"/>
            </w:pPr>
            <w:r w:rsidRPr="00841255">
              <w:rPr>
                <w:rStyle w:val="Bez"/>
                <w:b/>
                <w:bCs/>
                <w:sz w:val="24"/>
                <w:szCs w:val="24"/>
              </w:rPr>
              <w:t xml:space="preserve">1. RELEVANTNOST PROJEKTA/OPERACIJE </w:t>
            </w:r>
            <w:r w:rsidR="00E4471F" w:rsidRPr="00841255">
              <w:rPr>
                <w:rStyle w:val="Bez"/>
                <w:b/>
                <w:bCs/>
                <w:sz w:val="24"/>
                <w:szCs w:val="24"/>
              </w:rPr>
              <w:t>(</w:t>
            </w:r>
            <w:r w:rsidRPr="00841255">
              <w:rPr>
                <w:rStyle w:val="Bez"/>
                <w:b/>
                <w:bCs/>
                <w:sz w:val="24"/>
                <w:szCs w:val="24"/>
              </w:rPr>
              <w:t>20</w:t>
            </w:r>
            <w:r w:rsidR="00E4471F" w:rsidRPr="00841255">
              <w:rPr>
                <w:rStyle w:val="Bez"/>
                <w:b/>
                <w:bCs/>
                <w:sz w:val="24"/>
                <w:szCs w:val="24"/>
              </w:rPr>
              <w:t xml:space="preserve"> bodova)</w:t>
            </w:r>
          </w:p>
        </w:tc>
      </w:tr>
      <w:tr w:rsidR="001526EE" w:rsidRPr="00841255" w14:paraId="1CC2BB57" w14:textId="77777777" w:rsidTr="005D7421">
        <w:tblPrEx>
          <w:shd w:val="clear" w:color="auto" w:fill="CED7E7"/>
        </w:tblPrEx>
        <w:tc>
          <w:tcPr>
            <w:tcW w:w="395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6280DA5" w14:textId="6732B47C" w:rsidR="001526EE" w:rsidRPr="00336CAF" w:rsidRDefault="0031518F">
            <w:pPr>
              <w:spacing w:after="0" w:line="240" w:lineRule="auto"/>
              <w:jc w:val="both"/>
              <w:rPr>
                <w:rStyle w:val="Bez"/>
                <w:b/>
                <w:bCs/>
                <w:sz w:val="24"/>
                <w:szCs w:val="24"/>
              </w:rPr>
            </w:pPr>
            <w:r w:rsidRPr="00921706">
              <w:rPr>
                <w:rStyle w:val="Bez"/>
                <w:b/>
                <w:bCs/>
                <w:sz w:val="24"/>
                <w:szCs w:val="24"/>
              </w:rPr>
              <w:t xml:space="preserve">Relevantnost projektnog prijedloga u odnosu na </w:t>
            </w:r>
            <w:r w:rsidR="00C0347F" w:rsidRPr="00336CAF">
              <w:rPr>
                <w:rStyle w:val="Bez"/>
                <w:b/>
                <w:bCs/>
                <w:sz w:val="24"/>
                <w:szCs w:val="24"/>
              </w:rPr>
              <w:t>svrhu i</w:t>
            </w:r>
            <w:r w:rsidR="000B551F" w:rsidRPr="00336CAF">
              <w:rPr>
                <w:rStyle w:val="Bez"/>
                <w:b/>
                <w:bCs/>
                <w:sz w:val="24"/>
                <w:szCs w:val="24"/>
              </w:rPr>
              <w:t xml:space="preserve"> </w:t>
            </w:r>
            <w:r w:rsidR="005D7421">
              <w:rPr>
                <w:rStyle w:val="Bez"/>
                <w:b/>
                <w:bCs/>
                <w:sz w:val="24"/>
                <w:szCs w:val="24"/>
              </w:rPr>
              <w:t xml:space="preserve">ciljeve </w:t>
            </w:r>
            <w:r w:rsidRPr="00336CAF">
              <w:rPr>
                <w:rStyle w:val="Bez"/>
                <w:b/>
                <w:bCs/>
                <w:sz w:val="24"/>
                <w:szCs w:val="24"/>
              </w:rPr>
              <w:t>Poziva</w:t>
            </w:r>
          </w:p>
          <w:p w14:paraId="0A090D26" w14:textId="77777777" w:rsidR="004B0570" w:rsidRPr="00701002" w:rsidRDefault="004B0570">
            <w:pPr>
              <w:spacing w:after="0" w:line="240" w:lineRule="auto"/>
              <w:jc w:val="both"/>
              <w:rPr>
                <w:b/>
                <w:bCs/>
                <w:sz w:val="24"/>
                <w:szCs w:val="24"/>
              </w:rPr>
            </w:pPr>
          </w:p>
          <w:p w14:paraId="05D98464" w14:textId="76569E32" w:rsidR="001526EE" w:rsidRPr="00701002" w:rsidRDefault="00B460C5">
            <w:pPr>
              <w:spacing w:after="0" w:line="240" w:lineRule="auto"/>
              <w:jc w:val="both"/>
              <w:rPr>
                <w:b/>
                <w:bCs/>
                <w:sz w:val="24"/>
                <w:szCs w:val="24"/>
              </w:rPr>
            </w:pPr>
            <w:r w:rsidRPr="00701002">
              <w:rPr>
                <w:rStyle w:val="Bez"/>
                <w:sz w:val="24"/>
                <w:szCs w:val="24"/>
                <w:u w:val="single"/>
              </w:rPr>
              <w:t>obrazloženje boda</w:t>
            </w:r>
            <w:r w:rsidR="0031518F" w:rsidRPr="00701002">
              <w:rPr>
                <w:rStyle w:val="Bez"/>
                <w:sz w:val="24"/>
                <w:szCs w:val="24"/>
                <w:u w:val="single"/>
              </w:rPr>
              <w:t>:</w:t>
            </w:r>
          </w:p>
          <w:p w14:paraId="5E603CAE" w14:textId="05251683" w:rsidR="00152263" w:rsidRPr="00701002" w:rsidRDefault="004B0570">
            <w:pPr>
              <w:spacing w:after="0" w:line="240" w:lineRule="auto"/>
              <w:jc w:val="both"/>
              <w:rPr>
                <w:rStyle w:val="Bez"/>
                <w:bCs/>
              </w:rPr>
            </w:pPr>
            <w:r w:rsidRPr="00701002">
              <w:rPr>
                <w:rStyle w:val="Bez"/>
                <w:b/>
                <w:bCs/>
              </w:rPr>
              <w:t xml:space="preserve">5 </w:t>
            </w:r>
            <w:r w:rsidR="00152263" w:rsidRPr="00701002">
              <w:rPr>
                <w:rStyle w:val="Bez"/>
                <w:b/>
                <w:bCs/>
              </w:rPr>
              <w:t>–</w:t>
            </w:r>
            <w:r w:rsidRPr="00701002">
              <w:rPr>
                <w:rStyle w:val="Bez"/>
                <w:b/>
                <w:bCs/>
              </w:rPr>
              <w:t xml:space="preserve"> </w:t>
            </w:r>
            <w:r w:rsidR="00065C60" w:rsidRPr="00701002">
              <w:rPr>
                <w:rStyle w:val="Bez"/>
                <w:bCs/>
              </w:rPr>
              <w:t>S</w:t>
            </w:r>
            <w:r w:rsidR="00292052" w:rsidRPr="00701002">
              <w:rPr>
                <w:rStyle w:val="Bez"/>
                <w:bCs/>
              </w:rPr>
              <w:t>vrha i</w:t>
            </w:r>
            <w:r w:rsidR="000B551F" w:rsidRPr="00701002">
              <w:rPr>
                <w:rStyle w:val="Bez"/>
                <w:bCs/>
              </w:rPr>
              <w:t xml:space="preserve"> ciljevi projektnog prijedloga </w:t>
            </w:r>
            <w:r w:rsidR="00152263" w:rsidRPr="00701002">
              <w:rPr>
                <w:rStyle w:val="Bez"/>
                <w:bCs/>
              </w:rPr>
              <w:t>u potpunosti su relevantni</w:t>
            </w:r>
            <w:r w:rsidR="000B551F" w:rsidRPr="00701002">
              <w:rPr>
                <w:rStyle w:val="Bez"/>
                <w:bCs/>
              </w:rPr>
              <w:t xml:space="preserve"> u odnosu na s</w:t>
            </w:r>
            <w:r w:rsidR="00292052" w:rsidRPr="00701002">
              <w:rPr>
                <w:rStyle w:val="Bez"/>
                <w:bCs/>
              </w:rPr>
              <w:t xml:space="preserve">vrhu i </w:t>
            </w:r>
            <w:r w:rsidR="000B551F" w:rsidRPr="00701002">
              <w:rPr>
                <w:rStyle w:val="Bez"/>
                <w:bCs/>
              </w:rPr>
              <w:t>ciljeve</w:t>
            </w:r>
            <w:r w:rsidR="00292052" w:rsidRPr="00701002">
              <w:rPr>
                <w:rStyle w:val="Bez"/>
                <w:bCs/>
              </w:rPr>
              <w:t xml:space="preserve"> </w:t>
            </w:r>
            <w:r w:rsidR="000B551F" w:rsidRPr="00701002">
              <w:rPr>
                <w:rStyle w:val="Bez"/>
                <w:bCs/>
              </w:rPr>
              <w:t>Poziva</w:t>
            </w:r>
            <w:r w:rsidR="001911C6" w:rsidRPr="00701002">
              <w:rPr>
                <w:rStyle w:val="Bez"/>
                <w:bCs/>
              </w:rPr>
              <w:t xml:space="preserve"> te su jasno obrazloženi</w:t>
            </w:r>
          </w:p>
          <w:p w14:paraId="61376306" w14:textId="5DABD2DF" w:rsidR="00152263" w:rsidRPr="00701002" w:rsidRDefault="00152263">
            <w:pPr>
              <w:spacing w:after="0" w:line="240" w:lineRule="auto"/>
              <w:jc w:val="both"/>
              <w:rPr>
                <w:rStyle w:val="Bez"/>
                <w:bCs/>
              </w:rPr>
            </w:pPr>
            <w:r w:rsidRPr="00701002">
              <w:rPr>
                <w:rStyle w:val="Bez"/>
                <w:b/>
                <w:bCs/>
              </w:rPr>
              <w:t xml:space="preserve">4 – </w:t>
            </w:r>
            <w:r w:rsidR="00065C60" w:rsidRPr="00701002">
              <w:rPr>
                <w:rStyle w:val="Bez"/>
                <w:bCs/>
              </w:rPr>
              <w:t>S</w:t>
            </w:r>
            <w:r w:rsidR="00292052" w:rsidRPr="00701002">
              <w:rPr>
                <w:rStyle w:val="Bez"/>
                <w:bCs/>
              </w:rPr>
              <w:t xml:space="preserve">vrha i </w:t>
            </w:r>
            <w:r w:rsidR="000B551F" w:rsidRPr="00701002">
              <w:rPr>
                <w:rStyle w:val="Bez"/>
                <w:bCs/>
              </w:rPr>
              <w:t xml:space="preserve">ciljevi projektnog prijedloga su  relevantni u odnosu na </w:t>
            </w:r>
            <w:r w:rsidR="00292052" w:rsidRPr="00701002">
              <w:rPr>
                <w:rStyle w:val="Bez"/>
                <w:bCs/>
              </w:rPr>
              <w:t xml:space="preserve">svrhu i </w:t>
            </w:r>
            <w:r w:rsidR="000B551F" w:rsidRPr="00701002">
              <w:rPr>
                <w:rStyle w:val="Bez"/>
                <w:bCs/>
              </w:rPr>
              <w:t>ciljeve Poziva</w:t>
            </w:r>
            <w:r w:rsidRPr="00701002">
              <w:rPr>
                <w:rStyle w:val="Bez"/>
                <w:bCs/>
              </w:rPr>
              <w:t>, ali postoje manje nejasnoće</w:t>
            </w:r>
            <w:r w:rsidR="00065C60" w:rsidRPr="00701002">
              <w:rPr>
                <w:rStyle w:val="Bez"/>
                <w:bCs/>
              </w:rPr>
              <w:t>.</w:t>
            </w:r>
          </w:p>
          <w:p w14:paraId="342889E4" w14:textId="35E5CFA3" w:rsidR="00152263" w:rsidRPr="00701002" w:rsidRDefault="00152263">
            <w:pPr>
              <w:spacing w:after="0" w:line="240" w:lineRule="auto"/>
              <w:jc w:val="both"/>
              <w:rPr>
                <w:rStyle w:val="Bez"/>
                <w:bCs/>
              </w:rPr>
            </w:pPr>
            <w:r w:rsidRPr="00701002">
              <w:rPr>
                <w:rStyle w:val="Bez"/>
                <w:b/>
                <w:bCs/>
              </w:rPr>
              <w:t xml:space="preserve">3 – </w:t>
            </w:r>
            <w:r w:rsidR="00065C60" w:rsidRPr="00701002">
              <w:rPr>
                <w:rStyle w:val="Bez"/>
                <w:bCs/>
              </w:rPr>
              <w:t>S</w:t>
            </w:r>
            <w:r w:rsidR="000B551F" w:rsidRPr="00701002">
              <w:rPr>
                <w:rStyle w:val="Bez"/>
                <w:bCs/>
              </w:rPr>
              <w:t xml:space="preserve">vrha i ciljevi projektnog prijedloga </w:t>
            </w:r>
            <w:r w:rsidRPr="00701002">
              <w:rPr>
                <w:rStyle w:val="Bez"/>
                <w:bCs/>
              </w:rPr>
              <w:t>djelomično su relevantni</w:t>
            </w:r>
            <w:r w:rsidR="000B551F" w:rsidRPr="00701002">
              <w:rPr>
                <w:rStyle w:val="Bez"/>
                <w:bCs/>
              </w:rPr>
              <w:t xml:space="preserve"> u odnosu na </w:t>
            </w:r>
            <w:r w:rsidR="00292052" w:rsidRPr="00701002">
              <w:rPr>
                <w:rStyle w:val="Bez"/>
                <w:bCs/>
              </w:rPr>
              <w:t>svrhu i</w:t>
            </w:r>
            <w:r w:rsidR="00292052" w:rsidRPr="00701002">
              <w:rPr>
                <w:rStyle w:val="Bez"/>
                <w:b/>
                <w:bCs/>
              </w:rPr>
              <w:t xml:space="preserve"> </w:t>
            </w:r>
            <w:r w:rsidR="000B551F" w:rsidRPr="00701002">
              <w:rPr>
                <w:rStyle w:val="Bez"/>
                <w:bCs/>
              </w:rPr>
              <w:t>ciljeve Poziva</w:t>
            </w:r>
            <w:r w:rsidR="001911C6" w:rsidRPr="00701002">
              <w:rPr>
                <w:rStyle w:val="Bez"/>
                <w:bCs/>
              </w:rPr>
              <w:t xml:space="preserve"> i/ili nisu obrazloženi dovoljno jasno</w:t>
            </w:r>
          </w:p>
          <w:p w14:paraId="5F0B360A" w14:textId="526185EC" w:rsidR="00152263" w:rsidRPr="00701002" w:rsidRDefault="00152263">
            <w:pPr>
              <w:spacing w:after="0" w:line="240" w:lineRule="auto"/>
              <w:jc w:val="both"/>
              <w:rPr>
                <w:rStyle w:val="Bez"/>
                <w:bCs/>
              </w:rPr>
            </w:pPr>
            <w:r w:rsidRPr="00701002">
              <w:rPr>
                <w:rStyle w:val="Bez"/>
                <w:b/>
                <w:bCs/>
              </w:rPr>
              <w:t xml:space="preserve">2 – </w:t>
            </w:r>
            <w:r w:rsidR="00065C60" w:rsidRPr="00701002">
              <w:rPr>
                <w:rStyle w:val="Bez"/>
                <w:bCs/>
              </w:rPr>
              <w:t>P</w:t>
            </w:r>
            <w:r w:rsidRPr="00701002">
              <w:rPr>
                <w:rStyle w:val="Bez"/>
                <w:bCs/>
              </w:rPr>
              <w:t>ostoje</w:t>
            </w:r>
            <w:r w:rsidR="000B551F" w:rsidRPr="00701002">
              <w:rPr>
                <w:rStyle w:val="Bez"/>
                <w:bCs/>
              </w:rPr>
              <w:t xml:space="preserve"> velike nejasnoće u vezi s povezanošću svrhe i ciljeva</w:t>
            </w:r>
            <w:r w:rsidRPr="00701002">
              <w:rPr>
                <w:rStyle w:val="Bez"/>
                <w:bCs/>
              </w:rPr>
              <w:t xml:space="preserve"> projektnog prijedloga</w:t>
            </w:r>
            <w:r w:rsidR="000B551F" w:rsidRPr="00701002">
              <w:rPr>
                <w:rStyle w:val="Bez"/>
                <w:bCs/>
              </w:rPr>
              <w:t xml:space="preserve"> i </w:t>
            </w:r>
            <w:r w:rsidR="00292052" w:rsidRPr="00701002">
              <w:rPr>
                <w:rStyle w:val="Bez"/>
                <w:bCs/>
              </w:rPr>
              <w:t xml:space="preserve">svrhe i </w:t>
            </w:r>
            <w:r w:rsidR="000B551F" w:rsidRPr="00701002">
              <w:rPr>
                <w:rStyle w:val="Bez"/>
                <w:bCs/>
              </w:rPr>
              <w:t>ciljeva Poziva</w:t>
            </w:r>
            <w:r w:rsidR="00065C60" w:rsidRPr="00701002">
              <w:rPr>
                <w:rStyle w:val="Bez"/>
                <w:bCs/>
              </w:rPr>
              <w:t>.</w:t>
            </w:r>
          </w:p>
          <w:p w14:paraId="5513D5C2" w14:textId="65D83B77" w:rsidR="001526EE" w:rsidRPr="005A456D" w:rsidRDefault="00152263">
            <w:pPr>
              <w:spacing w:after="0" w:line="240" w:lineRule="auto"/>
              <w:jc w:val="both"/>
              <w:rPr>
                <w:highlight w:val="yellow"/>
              </w:rPr>
            </w:pPr>
            <w:r w:rsidRPr="00701002">
              <w:rPr>
                <w:rStyle w:val="Bez"/>
                <w:b/>
                <w:bCs/>
              </w:rPr>
              <w:t xml:space="preserve">1 – </w:t>
            </w:r>
            <w:r w:rsidR="00065C60" w:rsidRPr="00701002">
              <w:rPr>
                <w:rStyle w:val="Bez"/>
                <w:bCs/>
              </w:rPr>
              <w:t>S</w:t>
            </w:r>
            <w:r w:rsidR="000B551F" w:rsidRPr="00701002">
              <w:rPr>
                <w:rStyle w:val="Bez"/>
                <w:bCs/>
              </w:rPr>
              <w:t xml:space="preserve">vrha i ciljevi projektnog prijedloga </w:t>
            </w:r>
            <w:r w:rsidRPr="00701002">
              <w:rPr>
                <w:rStyle w:val="Bez"/>
                <w:bCs/>
              </w:rPr>
              <w:t>nisu relevantni</w:t>
            </w:r>
            <w:r w:rsidR="000B551F" w:rsidRPr="00701002">
              <w:rPr>
                <w:rStyle w:val="Bez"/>
                <w:bCs/>
              </w:rPr>
              <w:t xml:space="preserve"> u odnosu na </w:t>
            </w:r>
            <w:r w:rsidR="00292052" w:rsidRPr="00701002">
              <w:rPr>
                <w:rStyle w:val="Bez"/>
                <w:bCs/>
              </w:rPr>
              <w:t xml:space="preserve">svrhu i </w:t>
            </w:r>
            <w:r w:rsidR="000B551F" w:rsidRPr="00701002">
              <w:rPr>
                <w:rStyle w:val="Bez"/>
                <w:bCs/>
              </w:rPr>
              <w:t>ciljeve</w:t>
            </w:r>
            <w:r w:rsidR="000B551F" w:rsidRPr="00921706">
              <w:rPr>
                <w:rStyle w:val="Bez"/>
                <w:bCs/>
              </w:rPr>
              <w:t xml:space="preserve"> Poziva</w:t>
            </w:r>
            <w:r w:rsidR="00065C60" w:rsidRPr="00921706">
              <w:rPr>
                <w:rStyle w:val="Bez"/>
                <w:bCs/>
              </w:rPr>
              <w:t>.</w:t>
            </w:r>
          </w:p>
        </w:tc>
        <w:tc>
          <w:tcPr>
            <w:tcW w:w="1771"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4FC4A17" w14:textId="77777777" w:rsidR="001526EE" w:rsidRPr="00701002" w:rsidRDefault="0031518F">
            <w:pPr>
              <w:tabs>
                <w:tab w:val="left" w:pos="6047"/>
              </w:tabs>
              <w:spacing w:after="0" w:line="240" w:lineRule="auto"/>
              <w:jc w:val="center"/>
            </w:pPr>
            <w:r w:rsidRPr="00701002">
              <w:rPr>
                <w:rStyle w:val="Bez"/>
                <w:sz w:val="24"/>
                <w:szCs w:val="24"/>
              </w:rPr>
              <w:t>1-5</w:t>
            </w:r>
          </w:p>
        </w:tc>
        <w:tc>
          <w:tcPr>
            <w:tcW w:w="13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DB353A9" w14:textId="24F70E05" w:rsidR="001526EE" w:rsidRPr="00701002" w:rsidRDefault="00152263" w:rsidP="005A456D">
            <w:pPr>
              <w:tabs>
                <w:tab w:val="left" w:pos="6047"/>
              </w:tabs>
              <w:spacing w:after="0" w:line="240" w:lineRule="auto"/>
              <w:jc w:val="center"/>
            </w:pPr>
            <w:r w:rsidRPr="00701002">
              <w:rPr>
                <w:rStyle w:val="Bez"/>
                <w:sz w:val="24"/>
                <w:szCs w:val="24"/>
              </w:rPr>
              <w:t>4</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39D4540" w14:textId="34E19F2C" w:rsidR="001526EE" w:rsidRPr="00701002" w:rsidRDefault="00152263">
            <w:pPr>
              <w:tabs>
                <w:tab w:val="left" w:pos="6047"/>
              </w:tabs>
              <w:spacing w:after="0" w:line="240" w:lineRule="auto"/>
              <w:jc w:val="center"/>
            </w:pPr>
            <w:r w:rsidRPr="00701002">
              <w:rPr>
                <w:rStyle w:val="Bez"/>
                <w:sz w:val="24"/>
                <w:szCs w:val="24"/>
              </w:rPr>
              <w:t>2</w:t>
            </w:r>
            <w:r w:rsidR="0031518F" w:rsidRPr="00701002">
              <w:rPr>
                <w:rStyle w:val="Bez"/>
                <w:sz w:val="24"/>
                <w:szCs w:val="24"/>
              </w:rPr>
              <w:t>0</w:t>
            </w:r>
          </w:p>
        </w:tc>
        <w:tc>
          <w:tcPr>
            <w:tcW w:w="143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3766D56" w14:textId="77777777" w:rsidR="001526EE" w:rsidRPr="00701002" w:rsidRDefault="0031518F" w:rsidP="00AF09A7">
            <w:pPr>
              <w:tabs>
                <w:tab w:val="left" w:pos="6047"/>
              </w:tabs>
              <w:spacing w:after="0" w:line="240" w:lineRule="auto"/>
              <w:jc w:val="center"/>
            </w:pPr>
            <w:r w:rsidRPr="00701002">
              <w:rPr>
                <w:rStyle w:val="Bez"/>
                <w:b/>
                <w:bCs/>
              </w:rPr>
              <w:t>Obrazac A</w:t>
            </w:r>
          </w:p>
          <w:p w14:paraId="614D41D9" w14:textId="4935BE42" w:rsidR="001526EE" w:rsidRPr="00701002" w:rsidRDefault="0031518F" w:rsidP="00B84371">
            <w:pPr>
              <w:tabs>
                <w:tab w:val="left" w:pos="6047"/>
              </w:tabs>
              <w:spacing w:after="0" w:line="240" w:lineRule="auto"/>
              <w:jc w:val="center"/>
            </w:pPr>
            <w:r w:rsidRPr="00701002">
              <w:rPr>
                <w:rStyle w:val="Bez"/>
              </w:rPr>
              <w:t>Svrha i opravdanost projekta</w:t>
            </w:r>
          </w:p>
          <w:p w14:paraId="6BE41837" w14:textId="77777777" w:rsidR="001526EE" w:rsidRPr="00701002" w:rsidRDefault="001526EE">
            <w:pPr>
              <w:tabs>
                <w:tab w:val="left" w:pos="6047"/>
              </w:tabs>
              <w:spacing w:after="0" w:line="240" w:lineRule="auto"/>
              <w:jc w:val="center"/>
              <w:rPr>
                <w:rStyle w:val="Bez"/>
              </w:rPr>
            </w:pPr>
          </w:p>
          <w:p w14:paraId="2881F5E3" w14:textId="2DD0B608" w:rsidR="001526EE" w:rsidRPr="00701002" w:rsidRDefault="0031518F">
            <w:pPr>
              <w:tabs>
                <w:tab w:val="left" w:pos="6047"/>
              </w:tabs>
              <w:spacing w:after="0" w:line="240" w:lineRule="auto"/>
              <w:jc w:val="center"/>
            </w:pPr>
            <w:r w:rsidRPr="00701002">
              <w:rPr>
                <w:rStyle w:val="Bez"/>
              </w:rPr>
              <w:t>Ciljevi projekta s pokazateljima</w:t>
            </w:r>
          </w:p>
        </w:tc>
      </w:tr>
      <w:tr w:rsidR="001526EE" w:rsidRPr="00841255" w14:paraId="15B1DACD" w14:textId="77777777" w:rsidTr="005D7421">
        <w:tblPrEx>
          <w:shd w:val="clear" w:color="auto" w:fill="CED7E7"/>
        </w:tblPrEx>
        <w:trPr>
          <w:trHeight w:val="850"/>
        </w:trPr>
        <w:tc>
          <w:tcPr>
            <w:tcW w:w="9781" w:type="dxa"/>
            <w:gridSpan w:val="7"/>
            <w:tcBorders>
              <w:top w:val="single" w:sz="4" w:space="0" w:color="000080"/>
              <w:left w:val="single" w:sz="4" w:space="0" w:color="000080"/>
              <w:bottom w:val="single" w:sz="4" w:space="0" w:color="000080"/>
              <w:right w:val="single" w:sz="4" w:space="0" w:color="000080"/>
            </w:tcBorders>
            <w:shd w:val="clear" w:color="auto" w:fill="D9D9D9"/>
            <w:tcMar>
              <w:top w:w="80" w:type="dxa"/>
              <w:left w:w="80" w:type="dxa"/>
              <w:bottom w:w="80" w:type="dxa"/>
              <w:right w:w="80" w:type="dxa"/>
            </w:tcMar>
          </w:tcPr>
          <w:p w14:paraId="42035A74" w14:textId="4540BCD5" w:rsidR="001526EE" w:rsidRPr="005A456D" w:rsidRDefault="0031518F">
            <w:pPr>
              <w:tabs>
                <w:tab w:val="left" w:pos="6047"/>
              </w:tabs>
              <w:spacing w:after="0" w:line="240" w:lineRule="auto"/>
              <w:jc w:val="both"/>
              <w:rPr>
                <w:highlight w:val="yellow"/>
              </w:rPr>
            </w:pPr>
            <w:r w:rsidRPr="00701002">
              <w:rPr>
                <w:rStyle w:val="Bez"/>
                <w:b/>
                <w:bCs/>
                <w:sz w:val="24"/>
                <w:szCs w:val="24"/>
              </w:rPr>
              <w:lastRenderedPageBreak/>
              <w:t>2.</w:t>
            </w:r>
            <w:r w:rsidRPr="00701002">
              <w:rPr>
                <w:rStyle w:val="Bez"/>
              </w:rPr>
              <w:t xml:space="preserve"> </w:t>
            </w:r>
            <w:r w:rsidRPr="00701002">
              <w:rPr>
                <w:rStyle w:val="Bez"/>
                <w:b/>
                <w:bCs/>
                <w:sz w:val="24"/>
                <w:szCs w:val="24"/>
              </w:rPr>
              <w:t xml:space="preserve">USKLAĐENOST OPERACIJE/PROJEKTA S NACIONALNIM PROPISIMA I PROPISIMA EU TE DOPRINOS PRIJEDLOGA OSTVARIVANJU CILJEVA UTVRĐENIH U RELEVANTNIM NACIONALNIM STRATEŠKIM DOKUMENTIMA I DOKUMENTIMA EU </w:t>
            </w:r>
            <w:r w:rsidR="00E4471F" w:rsidRPr="00701002">
              <w:rPr>
                <w:rStyle w:val="Bez"/>
                <w:b/>
                <w:bCs/>
                <w:sz w:val="24"/>
                <w:szCs w:val="24"/>
              </w:rPr>
              <w:t>(</w:t>
            </w:r>
            <w:r w:rsidRPr="00701002">
              <w:rPr>
                <w:rStyle w:val="Bez"/>
                <w:b/>
                <w:bCs/>
                <w:sz w:val="24"/>
                <w:szCs w:val="24"/>
              </w:rPr>
              <w:t>10</w:t>
            </w:r>
            <w:r w:rsidR="00E4471F" w:rsidRPr="00701002">
              <w:rPr>
                <w:rStyle w:val="Bez"/>
                <w:b/>
                <w:bCs/>
                <w:sz w:val="24"/>
                <w:szCs w:val="24"/>
              </w:rPr>
              <w:t xml:space="preserve"> bodova)</w:t>
            </w:r>
          </w:p>
        </w:tc>
      </w:tr>
      <w:tr w:rsidR="001526EE" w:rsidRPr="00841255" w14:paraId="468BA87A" w14:textId="77777777" w:rsidTr="00C179E7">
        <w:tblPrEx>
          <w:shd w:val="clear" w:color="auto" w:fill="CED7E7"/>
        </w:tblPrEx>
        <w:tc>
          <w:tcPr>
            <w:tcW w:w="3956" w:type="dxa"/>
            <w:tcBorders>
              <w:top w:val="single" w:sz="4" w:space="0" w:color="000080"/>
              <w:left w:val="single" w:sz="4" w:space="0" w:color="000080"/>
              <w:bottom w:val="single" w:sz="4" w:space="0" w:color="000080"/>
              <w:right w:val="single" w:sz="4" w:space="0" w:color="000080"/>
            </w:tcBorders>
            <w:shd w:val="clear" w:color="auto" w:fill="auto"/>
            <w:tcMar>
              <w:top w:w="80" w:type="dxa"/>
              <w:left w:w="80" w:type="dxa"/>
              <w:bottom w:w="80" w:type="dxa"/>
              <w:right w:w="80" w:type="dxa"/>
            </w:tcMar>
          </w:tcPr>
          <w:p w14:paraId="6323A8F6" w14:textId="1CEC6C5E" w:rsidR="001526EE" w:rsidRPr="00701002" w:rsidRDefault="0031518F" w:rsidP="00DC3AFB">
            <w:pPr>
              <w:tabs>
                <w:tab w:val="left" w:pos="6047"/>
              </w:tabs>
              <w:spacing w:after="0" w:line="240" w:lineRule="auto"/>
              <w:jc w:val="both"/>
              <w:rPr>
                <w:b/>
                <w:bCs/>
                <w:sz w:val="24"/>
                <w:szCs w:val="24"/>
              </w:rPr>
            </w:pPr>
            <w:r w:rsidRPr="00701002">
              <w:rPr>
                <w:rStyle w:val="Bez"/>
                <w:b/>
                <w:bCs/>
                <w:sz w:val="24"/>
                <w:szCs w:val="24"/>
              </w:rPr>
              <w:t xml:space="preserve">Doprinos nacionalnim i EU strateškim dokumentima za odgovarajuća sektorska područja </w:t>
            </w:r>
          </w:p>
          <w:p w14:paraId="6A15D1F0" w14:textId="77777777" w:rsidR="001526EE" w:rsidRPr="00701002" w:rsidRDefault="001526EE" w:rsidP="00E13979">
            <w:pPr>
              <w:tabs>
                <w:tab w:val="left" w:pos="6047"/>
              </w:tabs>
              <w:spacing w:after="0" w:line="240" w:lineRule="auto"/>
              <w:jc w:val="both"/>
              <w:rPr>
                <w:rStyle w:val="Bez"/>
                <w:b/>
                <w:bCs/>
                <w:sz w:val="24"/>
                <w:szCs w:val="24"/>
              </w:rPr>
            </w:pPr>
          </w:p>
          <w:p w14:paraId="6223C598" w14:textId="28920B89" w:rsidR="001526EE" w:rsidRPr="00701002" w:rsidRDefault="0031518F" w:rsidP="007755D2">
            <w:pPr>
              <w:tabs>
                <w:tab w:val="left" w:pos="6047"/>
              </w:tabs>
              <w:spacing w:after="0" w:line="240" w:lineRule="auto"/>
              <w:jc w:val="both"/>
              <w:rPr>
                <w:sz w:val="24"/>
                <w:szCs w:val="24"/>
                <w:u w:val="single"/>
              </w:rPr>
            </w:pPr>
            <w:r w:rsidRPr="00701002">
              <w:rPr>
                <w:rStyle w:val="Bez"/>
                <w:sz w:val="24"/>
                <w:szCs w:val="24"/>
                <w:u w:val="single"/>
              </w:rPr>
              <w:t xml:space="preserve">obrazloženje </w:t>
            </w:r>
            <w:r w:rsidR="00A26D08" w:rsidRPr="00701002">
              <w:rPr>
                <w:rStyle w:val="Bez"/>
                <w:sz w:val="24"/>
                <w:szCs w:val="24"/>
                <w:u w:val="single"/>
              </w:rPr>
              <w:t>boda</w:t>
            </w:r>
            <w:r w:rsidRPr="00701002">
              <w:rPr>
                <w:rStyle w:val="Bez"/>
                <w:sz w:val="24"/>
                <w:szCs w:val="24"/>
                <w:u w:val="single"/>
              </w:rPr>
              <w:t>:</w:t>
            </w:r>
          </w:p>
          <w:p w14:paraId="37891584" w14:textId="77777777" w:rsidR="00065C60" w:rsidRPr="00701002" w:rsidRDefault="0031518F">
            <w:pPr>
              <w:tabs>
                <w:tab w:val="left" w:pos="6047"/>
              </w:tabs>
              <w:spacing w:after="0" w:line="240" w:lineRule="auto"/>
              <w:jc w:val="both"/>
              <w:rPr>
                <w:rStyle w:val="Bez"/>
              </w:rPr>
            </w:pPr>
            <w:r w:rsidRPr="00701002">
              <w:rPr>
                <w:rStyle w:val="Bez"/>
                <w:b/>
                <w:bCs/>
              </w:rPr>
              <w:t xml:space="preserve">5 – </w:t>
            </w:r>
            <w:r w:rsidR="007B41BE" w:rsidRPr="00701002">
              <w:rPr>
                <w:rStyle w:val="Bez"/>
              </w:rPr>
              <w:t>J</w:t>
            </w:r>
            <w:r w:rsidRPr="00701002">
              <w:rPr>
                <w:rStyle w:val="Bez"/>
              </w:rPr>
              <w:t xml:space="preserve">asno je obrazložen doprinos ostvarenju </w:t>
            </w:r>
            <w:r w:rsidR="001E036F" w:rsidRPr="00701002">
              <w:rPr>
                <w:rStyle w:val="Bez"/>
              </w:rPr>
              <w:t xml:space="preserve">ciljeva </w:t>
            </w:r>
            <w:r w:rsidR="0016598E" w:rsidRPr="00701002">
              <w:rPr>
                <w:rStyle w:val="Bez"/>
              </w:rPr>
              <w:t>tri</w:t>
            </w:r>
            <w:r w:rsidRPr="00701002">
              <w:rPr>
                <w:rStyle w:val="Bez"/>
              </w:rPr>
              <w:t xml:space="preserve"> nacionalna ili EU strateška dokumenta.</w:t>
            </w:r>
          </w:p>
          <w:p w14:paraId="5A1CED9E" w14:textId="3FE3DFA0" w:rsidR="002A2EF8" w:rsidRPr="00701002" w:rsidRDefault="002A2EF8">
            <w:pPr>
              <w:tabs>
                <w:tab w:val="left" w:pos="6047"/>
              </w:tabs>
              <w:spacing w:after="0" w:line="240" w:lineRule="auto"/>
              <w:jc w:val="both"/>
              <w:rPr>
                <w:rStyle w:val="Bez"/>
              </w:rPr>
            </w:pPr>
            <w:r w:rsidRPr="00701002">
              <w:rPr>
                <w:rStyle w:val="Bez"/>
                <w:b/>
              </w:rPr>
              <w:t>4</w:t>
            </w:r>
            <w:r w:rsidR="00B221F6">
              <w:rPr>
                <w:rStyle w:val="Bez"/>
              </w:rPr>
              <w:t xml:space="preserve"> </w:t>
            </w:r>
            <w:r w:rsidR="00B221F6" w:rsidRPr="00B221F6">
              <w:rPr>
                <w:rStyle w:val="Bez"/>
                <w:b/>
              </w:rPr>
              <w:t>–</w:t>
            </w:r>
            <w:r w:rsidRPr="00701002">
              <w:rPr>
                <w:rStyle w:val="Bez"/>
              </w:rPr>
              <w:t xml:space="preserve"> </w:t>
            </w:r>
            <w:r w:rsidR="0016598E" w:rsidRPr="00701002">
              <w:rPr>
                <w:rStyle w:val="Bez"/>
              </w:rPr>
              <w:t>Jasno je obrazložen doprinos ostvarenju ciljeva dva nacionalna ili EU strateška dokumenta.</w:t>
            </w:r>
          </w:p>
          <w:p w14:paraId="415B4544" w14:textId="1B93A5FF" w:rsidR="0016598E" w:rsidRPr="00701002" w:rsidRDefault="0016598E">
            <w:pPr>
              <w:tabs>
                <w:tab w:val="left" w:pos="6047"/>
              </w:tabs>
              <w:spacing w:after="0" w:line="240" w:lineRule="auto"/>
              <w:jc w:val="both"/>
              <w:rPr>
                <w:rStyle w:val="Bez"/>
              </w:rPr>
            </w:pPr>
            <w:r w:rsidRPr="00701002">
              <w:rPr>
                <w:rStyle w:val="Bez"/>
                <w:b/>
              </w:rPr>
              <w:t>3</w:t>
            </w:r>
            <w:r w:rsidRPr="00701002">
              <w:rPr>
                <w:rStyle w:val="Bez"/>
              </w:rPr>
              <w:t xml:space="preserve"> </w:t>
            </w:r>
            <w:r w:rsidR="00B221F6" w:rsidRPr="00B221F6">
              <w:rPr>
                <w:rStyle w:val="Bez"/>
                <w:b/>
              </w:rPr>
              <w:t>–</w:t>
            </w:r>
            <w:r w:rsidRPr="00701002">
              <w:rPr>
                <w:rStyle w:val="Bez"/>
              </w:rPr>
              <w:t xml:space="preserve"> Jasno je obrazložen doprinos ostvarenju ciljeva </w:t>
            </w:r>
            <w:r w:rsidR="00C0347F" w:rsidRPr="00701002">
              <w:rPr>
                <w:rStyle w:val="Bez"/>
              </w:rPr>
              <w:t>jednog</w:t>
            </w:r>
            <w:r w:rsidRPr="00701002">
              <w:rPr>
                <w:rStyle w:val="Bez"/>
              </w:rPr>
              <w:t xml:space="preserve"> nacionalno</w:t>
            </w:r>
            <w:r w:rsidR="00C0347F" w:rsidRPr="00701002">
              <w:rPr>
                <w:rStyle w:val="Bez"/>
              </w:rPr>
              <w:t>g</w:t>
            </w:r>
            <w:r w:rsidRPr="00701002">
              <w:rPr>
                <w:rStyle w:val="Bez"/>
              </w:rPr>
              <w:t xml:space="preserve"> ili EU strateško</w:t>
            </w:r>
            <w:r w:rsidR="00C0347F" w:rsidRPr="00701002">
              <w:rPr>
                <w:rStyle w:val="Bez"/>
              </w:rPr>
              <w:t>g</w:t>
            </w:r>
            <w:r w:rsidRPr="00701002">
              <w:rPr>
                <w:rStyle w:val="Bez"/>
              </w:rPr>
              <w:t xml:space="preserve"> dokument</w:t>
            </w:r>
            <w:r w:rsidR="00C0347F" w:rsidRPr="00701002">
              <w:rPr>
                <w:rStyle w:val="Bez"/>
              </w:rPr>
              <w:t>a</w:t>
            </w:r>
            <w:r w:rsidRPr="00701002">
              <w:rPr>
                <w:rStyle w:val="Bez"/>
              </w:rPr>
              <w:t>.</w:t>
            </w:r>
          </w:p>
          <w:p w14:paraId="48E98C41" w14:textId="7645724C" w:rsidR="00292052" w:rsidRPr="00701002" w:rsidRDefault="00065C60">
            <w:pPr>
              <w:tabs>
                <w:tab w:val="left" w:pos="6047"/>
              </w:tabs>
              <w:spacing w:after="0" w:line="240" w:lineRule="auto"/>
              <w:jc w:val="both"/>
            </w:pPr>
            <w:r w:rsidRPr="00701002">
              <w:rPr>
                <w:rStyle w:val="Bez"/>
                <w:b/>
              </w:rPr>
              <w:t xml:space="preserve">2 </w:t>
            </w:r>
            <w:r w:rsidR="00B221F6" w:rsidRPr="00B221F6">
              <w:rPr>
                <w:rStyle w:val="Bez"/>
                <w:b/>
              </w:rPr>
              <w:t>–</w:t>
            </w:r>
            <w:r w:rsidRPr="00701002">
              <w:rPr>
                <w:rStyle w:val="Bez"/>
              </w:rPr>
              <w:t xml:space="preserve"> Naveden je doprinos ostvarenju ciljeva nacionalnih ili EU strateških dokumenata bez jasnog obrazloženja.</w:t>
            </w:r>
          </w:p>
          <w:p w14:paraId="2ACC3BAF" w14:textId="04BB7A49" w:rsidR="001526EE" w:rsidRPr="005A456D" w:rsidRDefault="0031518F" w:rsidP="00F46BC0">
            <w:pPr>
              <w:tabs>
                <w:tab w:val="left" w:pos="6047"/>
              </w:tabs>
              <w:spacing w:after="0" w:line="240" w:lineRule="auto"/>
              <w:jc w:val="both"/>
              <w:rPr>
                <w:highlight w:val="yellow"/>
              </w:rPr>
            </w:pPr>
            <w:r w:rsidRPr="00701002">
              <w:rPr>
                <w:rStyle w:val="Bez"/>
                <w:b/>
                <w:bCs/>
              </w:rPr>
              <w:t xml:space="preserve">1 </w:t>
            </w:r>
            <w:r w:rsidRPr="00B221F6">
              <w:rPr>
                <w:rStyle w:val="Bez"/>
                <w:b/>
                <w:bCs/>
              </w:rPr>
              <w:t>–</w:t>
            </w:r>
            <w:r w:rsidR="00F53BE0" w:rsidRPr="00701002">
              <w:rPr>
                <w:rStyle w:val="Bez"/>
                <w:b/>
                <w:bCs/>
              </w:rPr>
              <w:t xml:space="preserve"> </w:t>
            </w:r>
            <w:r w:rsidR="00F53BE0" w:rsidRPr="00701002">
              <w:rPr>
                <w:rStyle w:val="Bez"/>
                <w:bCs/>
              </w:rPr>
              <w:t>Nije naveden niti jedan nacionalni ili EU strateški dokument kojem projektni prijedlog doprinosi.</w:t>
            </w:r>
          </w:p>
        </w:tc>
        <w:tc>
          <w:tcPr>
            <w:tcW w:w="1714"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81A6B08" w14:textId="77777777" w:rsidR="001526EE" w:rsidRPr="00701002" w:rsidRDefault="0031518F">
            <w:pPr>
              <w:tabs>
                <w:tab w:val="left" w:pos="6047"/>
              </w:tabs>
              <w:spacing w:after="0" w:line="240" w:lineRule="auto"/>
              <w:jc w:val="center"/>
            </w:pPr>
            <w:r w:rsidRPr="00701002">
              <w:rPr>
                <w:rStyle w:val="Bez"/>
                <w:sz w:val="24"/>
                <w:szCs w:val="24"/>
              </w:rPr>
              <w:t>1-5</w:t>
            </w:r>
          </w:p>
        </w:tc>
        <w:tc>
          <w:tcPr>
            <w:tcW w:w="137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8891688" w14:textId="77777777" w:rsidR="001526EE" w:rsidRPr="00701002" w:rsidRDefault="0031518F">
            <w:pPr>
              <w:tabs>
                <w:tab w:val="left" w:pos="6047"/>
              </w:tabs>
              <w:spacing w:after="0" w:line="240" w:lineRule="auto"/>
              <w:jc w:val="center"/>
            </w:pPr>
            <w:r w:rsidRPr="00701002">
              <w:rPr>
                <w:rStyle w:val="Bez"/>
                <w:sz w:val="24"/>
                <w:szCs w:val="24"/>
              </w:rPr>
              <w:t>2</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E32265D" w14:textId="77777777" w:rsidR="001526EE" w:rsidRPr="00701002" w:rsidRDefault="0031518F">
            <w:pPr>
              <w:tabs>
                <w:tab w:val="left" w:pos="6047"/>
              </w:tabs>
              <w:spacing w:after="0" w:line="240" w:lineRule="auto"/>
              <w:jc w:val="center"/>
            </w:pPr>
            <w:r w:rsidRPr="00701002">
              <w:rPr>
                <w:rStyle w:val="Bez"/>
                <w:sz w:val="24"/>
                <w:szCs w:val="24"/>
              </w:rPr>
              <w:t>10</w:t>
            </w:r>
          </w:p>
        </w:tc>
        <w:tc>
          <w:tcPr>
            <w:tcW w:w="143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5696325" w14:textId="77777777" w:rsidR="001526EE" w:rsidRPr="00701002" w:rsidRDefault="0031518F" w:rsidP="00AF09A7">
            <w:pPr>
              <w:tabs>
                <w:tab w:val="left" w:pos="6047"/>
              </w:tabs>
              <w:spacing w:after="0" w:line="240" w:lineRule="auto"/>
              <w:jc w:val="center"/>
              <w:rPr>
                <w:b/>
                <w:bCs/>
                <w:sz w:val="24"/>
                <w:szCs w:val="24"/>
              </w:rPr>
            </w:pPr>
            <w:r w:rsidRPr="00701002">
              <w:rPr>
                <w:rStyle w:val="Bez"/>
                <w:b/>
                <w:bCs/>
                <w:sz w:val="24"/>
                <w:szCs w:val="24"/>
              </w:rPr>
              <w:t>Obrazac A</w:t>
            </w:r>
          </w:p>
          <w:p w14:paraId="270D5BE8" w14:textId="77777777" w:rsidR="001526EE" w:rsidRPr="00701002" w:rsidRDefault="0031518F" w:rsidP="00B84371">
            <w:pPr>
              <w:tabs>
                <w:tab w:val="left" w:pos="6047"/>
              </w:tabs>
              <w:spacing w:after="0" w:line="240" w:lineRule="auto"/>
              <w:jc w:val="center"/>
            </w:pPr>
            <w:r w:rsidRPr="00701002">
              <w:rPr>
                <w:rStyle w:val="Bez"/>
                <w:sz w:val="24"/>
                <w:szCs w:val="24"/>
              </w:rPr>
              <w:t>Svrha i opravdanost projekta</w:t>
            </w:r>
          </w:p>
        </w:tc>
      </w:tr>
      <w:tr w:rsidR="001526EE" w:rsidRPr="00841255" w14:paraId="6862B7FE" w14:textId="77777777" w:rsidTr="005D7421">
        <w:tblPrEx>
          <w:shd w:val="clear" w:color="auto" w:fill="CED7E7"/>
        </w:tblPrEx>
        <w:trPr>
          <w:trHeight w:val="570"/>
        </w:trPr>
        <w:tc>
          <w:tcPr>
            <w:tcW w:w="9781" w:type="dxa"/>
            <w:gridSpan w:val="7"/>
            <w:tcBorders>
              <w:top w:val="single" w:sz="4" w:space="0" w:color="000080"/>
              <w:left w:val="single" w:sz="4" w:space="0" w:color="000080"/>
              <w:bottom w:val="single" w:sz="4" w:space="0" w:color="000080"/>
              <w:right w:val="single" w:sz="4" w:space="0" w:color="000080"/>
            </w:tcBorders>
            <w:shd w:val="clear" w:color="auto" w:fill="D9D9D9"/>
            <w:tcMar>
              <w:top w:w="80" w:type="dxa"/>
              <w:left w:w="80" w:type="dxa"/>
              <w:bottom w:w="80" w:type="dxa"/>
              <w:right w:w="80" w:type="dxa"/>
            </w:tcMar>
          </w:tcPr>
          <w:p w14:paraId="76CB17F3" w14:textId="2EA009EF" w:rsidR="001526EE" w:rsidRPr="00841255" w:rsidRDefault="0031518F">
            <w:pPr>
              <w:tabs>
                <w:tab w:val="left" w:pos="6047"/>
              </w:tabs>
              <w:spacing w:after="0" w:line="240" w:lineRule="auto"/>
              <w:ind w:firstLine="20"/>
              <w:jc w:val="both"/>
            </w:pPr>
            <w:r w:rsidRPr="00841255">
              <w:rPr>
                <w:rStyle w:val="Bez"/>
                <w:b/>
                <w:bCs/>
                <w:sz w:val="24"/>
                <w:szCs w:val="24"/>
              </w:rPr>
              <w:t>3.</w:t>
            </w:r>
            <w:r w:rsidR="00F46BC0">
              <w:rPr>
                <w:rStyle w:val="Bez"/>
                <w:b/>
                <w:bCs/>
                <w:sz w:val="24"/>
                <w:szCs w:val="24"/>
              </w:rPr>
              <w:t xml:space="preserve"> </w:t>
            </w:r>
            <w:r w:rsidRPr="00841255">
              <w:rPr>
                <w:rStyle w:val="Bez"/>
                <w:b/>
                <w:bCs/>
                <w:sz w:val="24"/>
                <w:szCs w:val="24"/>
              </w:rPr>
              <w:t>RELEVANTNOST AKTIVNOSTI OPERACIJE/PROJEKTA U ODNOSU NA CILJ</w:t>
            </w:r>
            <w:r w:rsidR="00E13979">
              <w:rPr>
                <w:rStyle w:val="Bez"/>
                <w:b/>
                <w:bCs/>
                <w:sz w:val="24"/>
                <w:szCs w:val="24"/>
              </w:rPr>
              <w:t>A</w:t>
            </w:r>
            <w:r w:rsidRPr="00841255">
              <w:rPr>
                <w:rStyle w:val="Bez"/>
                <w:b/>
                <w:bCs/>
                <w:sz w:val="24"/>
                <w:szCs w:val="24"/>
              </w:rPr>
              <w:t xml:space="preserve">NE SKUPINE SPECIFIČNOG CILJA </w:t>
            </w:r>
            <w:r w:rsidR="00E4471F" w:rsidRPr="00841255">
              <w:rPr>
                <w:rStyle w:val="Bez"/>
                <w:b/>
                <w:bCs/>
                <w:sz w:val="24"/>
                <w:szCs w:val="24"/>
              </w:rPr>
              <w:t>(</w:t>
            </w:r>
            <w:r w:rsidRPr="00841255">
              <w:rPr>
                <w:rStyle w:val="Bez"/>
                <w:b/>
                <w:bCs/>
                <w:sz w:val="24"/>
                <w:szCs w:val="24"/>
              </w:rPr>
              <w:t>10</w:t>
            </w:r>
            <w:r w:rsidR="00E4471F" w:rsidRPr="00841255">
              <w:rPr>
                <w:rStyle w:val="Bez"/>
                <w:b/>
                <w:bCs/>
                <w:sz w:val="24"/>
                <w:szCs w:val="24"/>
              </w:rPr>
              <w:t xml:space="preserve"> bodova)</w:t>
            </w:r>
          </w:p>
        </w:tc>
      </w:tr>
      <w:tr w:rsidR="001526EE" w:rsidRPr="00841255" w14:paraId="0AECB15A" w14:textId="77777777" w:rsidTr="005D7421">
        <w:tblPrEx>
          <w:shd w:val="clear" w:color="auto" w:fill="CED7E7"/>
        </w:tblPrEx>
        <w:tc>
          <w:tcPr>
            <w:tcW w:w="395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2E3968B6" w14:textId="18D99890" w:rsidR="001526EE" w:rsidRPr="00701002" w:rsidRDefault="0031518F" w:rsidP="00DC3AFB">
            <w:pPr>
              <w:spacing w:after="0" w:line="240" w:lineRule="auto"/>
              <w:jc w:val="both"/>
              <w:rPr>
                <w:b/>
                <w:bCs/>
                <w:sz w:val="24"/>
                <w:szCs w:val="24"/>
              </w:rPr>
            </w:pPr>
            <w:r w:rsidRPr="00701002">
              <w:rPr>
                <w:rStyle w:val="Bez"/>
                <w:b/>
                <w:bCs/>
                <w:sz w:val="24"/>
                <w:szCs w:val="24"/>
              </w:rPr>
              <w:t>Relevantnost projektnih aktivnosti u odnosu na cilj</w:t>
            </w:r>
            <w:r w:rsidR="00E13979" w:rsidRPr="00701002">
              <w:rPr>
                <w:rStyle w:val="Bez"/>
                <w:b/>
                <w:bCs/>
                <w:sz w:val="24"/>
                <w:szCs w:val="24"/>
              </w:rPr>
              <w:t>a</w:t>
            </w:r>
            <w:r w:rsidRPr="00701002">
              <w:rPr>
                <w:rStyle w:val="Bez"/>
                <w:b/>
                <w:bCs/>
                <w:sz w:val="24"/>
                <w:szCs w:val="24"/>
              </w:rPr>
              <w:t>n</w:t>
            </w:r>
            <w:r w:rsidR="0064198A" w:rsidRPr="00701002">
              <w:rPr>
                <w:rStyle w:val="Bez"/>
                <w:b/>
                <w:bCs/>
                <w:sz w:val="24"/>
                <w:szCs w:val="24"/>
              </w:rPr>
              <w:t>e</w:t>
            </w:r>
            <w:r w:rsidRPr="00701002">
              <w:rPr>
                <w:rStyle w:val="Bez"/>
                <w:b/>
                <w:bCs/>
                <w:sz w:val="24"/>
                <w:szCs w:val="24"/>
              </w:rPr>
              <w:t xml:space="preserve"> skupin</w:t>
            </w:r>
            <w:r w:rsidR="0064198A" w:rsidRPr="00701002">
              <w:rPr>
                <w:rStyle w:val="Bez"/>
                <w:b/>
                <w:bCs/>
                <w:sz w:val="24"/>
                <w:szCs w:val="24"/>
              </w:rPr>
              <w:t>e</w:t>
            </w:r>
          </w:p>
          <w:p w14:paraId="6B72D4FF" w14:textId="77777777" w:rsidR="001526EE" w:rsidRPr="00701002" w:rsidRDefault="001526EE" w:rsidP="00DC3AFB">
            <w:pPr>
              <w:spacing w:after="0" w:line="240" w:lineRule="auto"/>
              <w:jc w:val="both"/>
              <w:rPr>
                <w:rStyle w:val="Bez"/>
                <w:b/>
                <w:bCs/>
                <w:sz w:val="24"/>
                <w:szCs w:val="24"/>
              </w:rPr>
            </w:pPr>
          </w:p>
          <w:p w14:paraId="2F623466" w14:textId="17AFB87C" w:rsidR="001526EE" w:rsidRPr="00701002" w:rsidRDefault="0031518F" w:rsidP="00DC3AFB">
            <w:pPr>
              <w:spacing w:after="0" w:line="240" w:lineRule="auto"/>
              <w:jc w:val="both"/>
              <w:rPr>
                <w:rStyle w:val="Bez"/>
                <w:sz w:val="24"/>
                <w:szCs w:val="24"/>
                <w:u w:val="single"/>
              </w:rPr>
            </w:pPr>
            <w:r w:rsidRPr="00701002">
              <w:rPr>
                <w:rStyle w:val="Bez"/>
                <w:sz w:val="24"/>
                <w:szCs w:val="24"/>
                <w:u w:val="single"/>
              </w:rPr>
              <w:t xml:space="preserve">obrazloženje </w:t>
            </w:r>
            <w:r w:rsidR="00A26D08" w:rsidRPr="00701002">
              <w:rPr>
                <w:rStyle w:val="Bez"/>
                <w:sz w:val="24"/>
                <w:szCs w:val="24"/>
                <w:u w:val="single"/>
              </w:rPr>
              <w:t>boda</w:t>
            </w:r>
            <w:r w:rsidRPr="00701002">
              <w:rPr>
                <w:rStyle w:val="Bez"/>
                <w:sz w:val="24"/>
                <w:szCs w:val="24"/>
                <w:u w:val="single"/>
              </w:rPr>
              <w:t>:</w:t>
            </w:r>
          </w:p>
          <w:p w14:paraId="08686E93" w14:textId="4EA42E27" w:rsidR="00B251C0" w:rsidRPr="00701002" w:rsidRDefault="00B251C0" w:rsidP="00701002">
            <w:pPr>
              <w:pStyle w:val="CommentText"/>
              <w:spacing w:after="0"/>
              <w:jc w:val="both"/>
              <w:rPr>
                <w:rStyle w:val="Bez"/>
                <w:sz w:val="22"/>
                <w:szCs w:val="22"/>
              </w:rPr>
            </w:pPr>
            <w:r w:rsidRPr="00701002">
              <w:rPr>
                <w:rStyle w:val="Bez"/>
                <w:b/>
                <w:sz w:val="22"/>
                <w:szCs w:val="22"/>
              </w:rPr>
              <w:t>5</w:t>
            </w:r>
            <w:r w:rsidRPr="00701002">
              <w:rPr>
                <w:rStyle w:val="Bez"/>
                <w:sz w:val="22"/>
                <w:szCs w:val="22"/>
              </w:rPr>
              <w:t xml:space="preserve"> </w:t>
            </w:r>
            <w:r w:rsidRPr="00B221F6">
              <w:rPr>
                <w:rStyle w:val="Bez"/>
                <w:b/>
                <w:sz w:val="22"/>
                <w:szCs w:val="22"/>
              </w:rPr>
              <w:t>–</w:t>
            </w:r>
            <w:r w:rsidRPr="00701002">
              <w:rPr>
                <w:rStyle w:val="Bez"/>
                <w:sz w:val="22"/>
                <w:szCs w:val="22"/>
              </w:rPr>
              <w:t xml:space="preserve"> Projektne aktivnosti u potpunosti su relevantne u odnosu na identificirane </w:t>
            </w:r>
            <w:r w:rsidR="0064198A" w:rsidRPr="00701002">
              <w:rPr>
                <w:rStyle w:val="Bez"/>
                <w:sz w:val="22"/>
                <w:szCs w:val="22"/>
              </w:rPr>
              <w:t>probleme i potrebe lokalne zajednice</w:t>
            </w:r>
            <w:r w:rsidR="00E52F76" w:rsidRPr="00701002">
              <w:rPr>
                <w:rStyle w:val="Bez"/>
                <w:sz w:val="22"/>
                <w:szCs w:val="22"/>
              </w:rPr>
              <w:t xml:space="preserve"> i</w:t>
            </w:r>
            <w:r w:rsidR="0064198A" w:rsidRPr="00701002">
              <w:rPr>
                <w:rStyle w:val="Bez"/>
                <w:sz w:val="22"/>
                <w:szCs w:val="22"/>
              </w:rPr>
              <w:t xml:space="preserve">  </w:t>
            </w:r>
            <w:r w:rsidR="0064198A" w:rsidRPr="00701002">
              <w:rPr>
                <w:rStyle w:val="Bez"/>
                <w:sz w:val="22"/>
                <w:szCs w:val="22"/>
              </w:rPr>
              <w:lastRenderedPageBreak/>
              <w:t>ciljanih skupina projektnog prijedloga</w:t>
            </w:r>
            <w:r w:rsidR="001911C6" w:rsidRPr="00701002">
              <w:rPr>
                <w:rStyle w:val="Bez"/>
                <w:sz w:val="22"/>
                <w:szCs w:val="22"/>
              </w:rPr>
              <w:t xml:space="preserve">, </w:t>
            </w:r>
            <w:r w:rsidR="00A845F2" w:rsidRPr="00701002">
              <w:rPr>
                <w:rStyle w:val="Bez"/>
                <w:sz w:val="22"/>
                <w:szCs w:val="22"/>
              </w:rPr>
              <w:t>što je</w:t>
            </w:r>
            <w:r w:rsidR="001911C6" w:rsidRPr="00701002">
              <w:rPr>
                <w:rStyle w:val="Bez"/>
                <w:sz w:val="22"/>
                <w:szCs w:val="22"/>
              </w:rPr>
              <w:t xml:space="preserve"> jasno obrazložen</w:t>
            </w:r>
            <w:r w:rsidR="00A845F2" w:rsidRPr="00701002">
              <w:rPr>
                <w:rStyle w:val="Bez"/>
                <w:sz w:val="22"/>
                <w:szCs w:val="22"/>
              </w:rPr>
              <w:t>o</w:t>
            </w:r>
          </w:p>
          <w:p w14:paraId="28FDCDAF" w14:textId="6536DA5F" w:rsidR="00F53BE0" w:rsidRPr="00701002" w:rsidRDefault="00F53BE0" w:rsidP="00DC3AFB">
            <w:pPr>
              <w:spacing w:after="0" w:line="240" w:lineRule="auto"/>
              <w:jc w:val="both"/>
              <w:rPr>
                <w:rStyle w:val="Bez"/>
              </w:rPr>
            </w:pPr>
            <w:r w:rsidRPr="00701002">
              <w:rPr>
                <w:rStyle w:val="Bez"/>
                <w:b/>
              </w:rPr>
              <w:t>4</w:t>
            </w:r>
            <w:r w:rsidRPr="00701002">
              <w:rPr>
                <w:rStyle w:val="Bez"/>
              </w:rPr>
              <w:t xml:space="preserve"> </w:t>
            </w:r>
            <w:r w:rsidRPr="00B221F6">
              <w:rPr>
                <w:rStyle w:val="Bez"/>
                <w:b/>
              </w:rPr>
              <w:t>–</w:t>
            </w:r>
            <w:r w:rsidRPr="00701002">
              <w:rPr>
                <w:rStyle w:val="Bez"/>
              </w:rPr>
              <w:t xml:space="preserve"> Projektne aktivnosti relevantne su u odnosu na identificirane probleme i potrebe </w:t>
            </w:r>
            <w:r w:rsidR="0064198A" w:rsidRPr="00701002">
              <w:rPr>
                <w:rStyle w:val="Bez"/>
              </w:rPr>
              <w:t xml:space="preserve">lokalne zajednice i </w:t>
            </w:r>
            <w:r w:rsidRPr="00701002">
              <w:rPr>
                <w:rStyle w:val="Bez"/>
              </w:rPr>
              <w:t>cilja</w:t>
            </w:r>
            <w:r w:rsidR="0064198A" w:rsidRPr="00701002">
              <w:rPr>
                <w:rStyle w:val="Bez"/>
              </w:rPr>
              <w:t>nih skupina projektnog prijedloga</w:t>
            </w:r>
            <w:r w:rsidRPr="00701002">
              <w:rPr>
                <w:rStyle w:val="Bez"/>
              </w:rPr>
              <w:t>, ali postoje manje nejasnoće.</w:t>
            </w:r>
          </w:p>
          <w:p w14:paraId="3A873A45" w14:textId="0B8B7FD6" w:rsidR="00F53BE0" w:rsidRPr="00336CAF" w:rsidRDefault="00F53BE0" w:rsidP="00DC3AFB">
            <w:pPr>
              <w:spacing w:after="0" w:line="240" w:lineRule="auto"/>
              <w:jc w:val="both"/>
              <w:rPr>
                <w:rStyle w:val="Bez"/>
              </w:rPr>
            </w:pPr>
            <w:r w:rsidRPr="00701002">
              <w:rPr>
                <w:rStyle w:val="Bez"/>
                <w:b/>
              </w:rPr>
              <w:t>3</w:t>
            </w:r>
            <w:r w:rsidRPr="00701002">
              <w:rPr>
                <w:rStyle w:val="Bez"/>
              </w:rPr>
              <w:t xml:space="preserve"> </w:t>
            </w:r>
            <w:r w:rsidRPr="00B221F6">
              <w:rPr>
                <w:rStyle w:val="Bez"/>
                <w:b/>
              </w:rPr>
              <w:t>–</w:t>
            </w:r>
            <w:r w:rsidRPr="00701002">
              <w:rPr>
                <w:rStyle w:val="Bez"/>
              </w:rPr>
              <w:t xml:space="preserve"> Projektne aktivnosti djelomično su relevantne u odnosu na identificirane </w:t>
            </w:r>
            <w:r w:rsidR="00E52F76" w:rsidRPr="00701002">
              <w:rPr>
                <w:rStyle w:val="Bez"/>
              </w:rPr>
              <w:t>probleme i potrebe lokalne zajednice i ciljanih skupina</w:t>
            </w:r>
            <w:r w:rsidRPr="00701002">
              <w:rPr>
                <w:rStyle w:val="Bez"/>
              </w:rPr>
              <w:t xml:space="preserve"> </w:t>
            </w:r>
            <w:r w:rsidR="00E52F76" w:rsidRPr="00701002">
              <w:rPr>
                <w:rStyle w:val="Bez"/>
              </w:rPr>
              <w:t>projektnog prijedloga</w:t>
            </w:r>
            <w:r w:rsidR="00A845F2" w:rsidRPr="00701002">
              <w:rPr>
                <w:rStyle w:val="Bez"/>
              </w:rPr>
              <w:t xml:space="preserve"> i/ili navedeni aspekt nije obrazložen</w:t>
            </w:r>
            <w:r w:rsidR="00BA4CCB" w:rsidRPr="00701002">
              <w:rPr>
                <w:rStyle w:val="Bez"/>
              </w:rPr>
              <w:t xml:space="preserve"> na odgovarajući način</w:t>
            </w:r>
          </w:p>
          <w:p w14:paraId="1B0A3DC3" w14:textId="11445813" w:rsidR="00F53BE0" w:rsidRPr="00701002" w:rsidRDefault="00F53BE0" w:rsidP="00DC3AFB">
            <w:pPr>
              <w:spacing w:after="0" w:line="240" w:lineRule="auto"/>
              <w:jc w:val="both"/>
              <w:rPr>
                <w:rStyle w:val="Bez"/>
              </w:rPr>
            </w:pPr>
            <w:r w:rsidRPr="00336CAF">
              <w:rPr>
                <w:rStyle w:val="Bez"/>
                <w:b/>
              </w:rPr>
              <w:t xml:space="preserve">2 </w:t>
            </w:r>
            <w:r w:rsidRPr="00B221F6">
              <w:rPr>
                <w:rStyle w:val="Bez"/>
                <w:b/>
              </w:rPr>
              <w:t>–</w:t>
            </w:r>
            <w:r w:rsidRPr="00336CAF">
              <w:rPr>
                <w:rStyle w:val="Bez"/>
              </w:rPr>
              <w:t xml:space="preserve"> </w:t>
            </w:r>
            <w:r w:rsidR="00D174C0" w:rsidRPr="00336CAF">
              <w:rPr>
                <w:rStyle w:val="Bez"/>
              </w:rPr>
              <w:t>Projektne</w:t>
            </w:r>
            <w:r w:rsidRPr="00336CAF">
              <w:rPr>
                <w:rStyle w:val="Bez"/>
              </w:rPr>
              <w:t xml:space="preserve"> aktivnosti</w:t>
            </w:r>
            <w:r w:rsidR="00D174C0" w:rsidRPr="00336CAF">
              <w:rPr>
                <w:rStyle w:val="Bez"/>
              </w:rPr>
              <w:t xml:space="preserve"> </w:t>
            </w:r>
            <w:r w:rsidR="00BA4CCB" w:rsidRPr="00336CAF">
              <w:rPr>
                <w:rStyle w:val="Bez"/>
              </w:rPr>
              <w:t xml:space="preserve">u nedovoljnoj mjeri </w:t>
            </w:r>
            <w:r w:rsidR="00D174C0" w:rsidRPr="00701002">
              <w:rPr>
                <w:rStyle w:val="Bez"/>
              </w:rPr>
              <w:t xml:space="preserve"> doprinose</w:t>
            </w:r>
            <w:r w:rsidRPr="00701002">
              <w:rPr>
                <w:rStyle w:val="Bez"/>
              </w:rPr>
              <w:t xml:space="preserve"> </w:t>
            </w:r>
            <w:r w:rsidR="00D174C0" w:rsidRPr="00701002">
              <w:rPr>
                <w:rStyle w:val="Bez"/>
              </w:rPr>
              <w:t>rješavanju</w:t>
            </w:r>
            <w:r w:rsidRPr="00701002">
              <w:rPr>
                <w:rStyle w:val="Bez"/>
              </w:rPr>
              <w:t xml:space="preserve"> </w:t>
            </w:r>
            <w:r w:rsidR="00D174C0" w:rsidRPr="00701002">
              <w:rPr>
                <w:rStyle w:val="Bez"/>
              </w:rPr>
              <w:t>identificiranih problema i potreba</w:t>
            </w:r>
            <w:r w:rsidRPr="00701002">
              <w:rPr>
                <w:rStyle w:val="Bez"/>
              </w:rPr>
              <w:t xml:space="preserve"> </w:t>
            </w:r>
            <w:r w:rsidR="00E52F76" w:rsidRPr="00701002">
              <w:rPr>
                <w:rStyle w:val="Bez"/>
              </w:rPr>
              <w:t xml:space="preserve">lokalne zajednice i </w:t>
            </w:r>
            <w:r w:rsidRPr="00701002">
              <w:rPr>
                <w:rStyle w:val="Bez"/>
              </w:rPr>
              <w:t>ciljanih s</w:t>
            </w:r>
            <w:r w:rsidR="00E52F76" w:rsidRPr="00701002">
              <w:rPr>
                <w:rStyle w:val="Bez"/>
              </w:rPr>
              <w:t>kupina projektnog prijedloga</w:t>
            </w:r>
            <w:r w:rsidRPr="00701002">
              <w:rPr>
                <w:rStyle w:val="Bez"/>
              </w:rPr>
              <w:t>.</w:t>
            </w:r>
          </w:p>
          <w:p w14:paraId="27EAAF77" w14:textId="24EB586C" w:rsidR="001526EE" w:rsidRPr="00701002" w:rsidRDefault="0064198A" w:rsidP="00F46BC0">
            <w:pPr>
              <w:spacing w:after="0" w:line="240" w:lineRule="auto"/>
              <w:jc w:val="both"/>
              <w:rPr>
                <w:highlight w:val="yellow"/>
              </w:rPr>
            </w:pPr>
            <w:r w:rsidRPr="00B221F6">
              <w:rPr>
                <w:rStyle w:val="Bez"/>
                <w:b/>
              </w:rPr>
              <w:t>1</w:t>
            </w:r>
            <w:r w:rsidRPr="00701002">
              <w:rPr>
                <w:rStyle w:val="Bez"/>
              </w:rPr>
              <w:t xml:space="preserve"> </w:t>
            </w:r>
            <w:r w:rsidRPr="00B221F6">
              <w:rPr>
                <w:rStyle w:val="Bez"/>
                <w:b/>
              </w:rPr>
              <w:t>–</w:t>
            </w:r>
            <w:r w:rsidRPr="00701002">
              <w:rPr>
                <w:rStyle w:val="Bez"/>
              </w:rPr>
              <w:t xml:space="preserve"> Projektne aktivnosti ne doprinose rješavanju identificiranih problema i potreba</w:t>
            </w:r>
            <w:r w:rsidR="00E52F76" w:rsidRPr="00701002">
              <w:rPr>
                <w:rStyle w:val="Bez"/>
              </w:rPr>
              <w:t xml:space="preserve"> </w:t>
            </w:r>
            <w:r w:rsidRPr="00701002">
              <w:rPr>
                <w:rStyle w:val="Bez"/>
              </w:rPr>
              <w:t>lokalne zajednice</w:t>
            </w:r>
            <w:r w:rsidR="00E52F76" w:rsidRPr="00701002">
              <w:rPr>
                <w:rStyle w:val="Bez"/>
              </w:rPr>
              <w:t xml:space="preserve"> i ciljanih skupina projektnog prijedloga</w:t>
            </w:r>
            <w:r w:rsidRPr="00701002">
              <w:rPr>
                <w:rStyle w:val="Bez"/>
              </w:rPr>
              <w:t xml:space="preserve">. </w:t>
            </w:r>
          </w:p>
        </w:tc>
        <w:tc>
          <w:tcPr>
            <w:tcW w:w="1771"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15A2CDD" w14:textId="77777777" w:rsidR="001526EE" w:rsidRPr="00841255" w:rsidRDefault="0031518F">
            <w:pPr>
              <w:tabs>
                <w:tab w:val="left" w:pos="6047"/>
              </w:tabs>
              <w:spacing w:after="0" w:line="240" w:lineRule="auto"/>
              <w:jc w:val="center"/>
            </w:pPr>
            <w:r w:rsidRPr="00841255">
              <w:rPr>
                <w:rStyle w:val="Bez"/>
                <w:sz w:val="24"/>
                <w:szCs w:val="24"/>
              </w:rPr>
              <w:lastRenderedPageBreak/>
              <w:t>1-5</w:t>
            </w:r>
          </w:p>
        </w:tc>
        <w:tc>
          <w:tcPr>
            <w:tcW w:w="13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B7802D0" w14:textId="77777777" w:rsidR="001526EE" w:rsidRPr="00841255" w:rsidRDefault="0031518F">
            <w:pPr>
              <w:tabs>
                <w:tab w:val="left" w:pos="6047"/>
              </w:tabs>
              <w:spacing w:after="0" w:line="240" w:lineRule="auto"/>
              <w:jc w:val="center"/>
            </w:pPr>
            <w:r w:rsidRPr="00841255">
              <w:rPr>
                <w:rStyle w:val="Bez"/>
                <w:sz w:val="24"/>
                <w:szCs w:val="24"/>
              </w:rPr>
              <w:t>2</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610A806" w14:textId="77777777" w:rsidR="001526EE" w:rsidRPr="00841255" w:rsidRDefault="0031518F">
            <w:pPr>
              <w:tabs>
                <w:tab w:val="left" w:pos="6047"/>
              </w:tabs>
              <w:spacing w:after="0" w:line="240" w:lineRule="auto"/>
              <w:jc w:val="center"/>
            </w:pPr>
            <w:r w:rsidRPr="00841255">
              <w:rPr>
                <w:rStyle w:val="Bez"/>
                <w:sz w:val="24"/>
                <w:szCs w:val="24"/>
              </w:rPr>
              <w:t>10</w:t>
            </w:r>
          </w:p>
        </w:tc>
        <w:tc>
          <w:tcPr>
            <w:tcW w:w="143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80ACC71" w14:textId="77777777" w:rsidR="001526EE" w:rsidRPr="00841255" w:rsidRDefault="0031518F" w:rsidP="00AF09A7">
            <w:pPr>
              <w:jc w:val="center"/>
            </w:pPr>
            <w:r w:rsidRPr="00841255">
              <w:rPr>
                <w:rStyle w:val="Bez"/>
                <w:b/>
                <w:bCs/>
              </w:rPr>
              <w:t>Obrazac A</w:t>
            </w:r>
          </w:p>
          <w:p w14:paraId="1151D1DC" w14:textId="77777777" w:rsidR="001526EE" w:rsidRPr="00841255" w:rsidRDefault="0031518F" w:rsidP="00B84371">
            <w:pPr>
              <w:jc w:val="center"/>
            </w:pPr>
            <w:r w:rsidRPr="00841255">
              <w:rPr>
                <w:rStyle w:val="Bez"/>
              </w:rPr>
              <w:t>Svrha i opravdanost projekta</w:t>
            </w:r>
          </w:p>
        </w:tc>
      </w:tr>
      <w:tr w:rsidR="001526EE" w:rsidRPr="00841255" w14:paraId="39CD408D" w14:textId="77777777" w:rsidTr="005D7421">
        <w:tblPrEx>
          <w:shd w:val="clear" w:color="auto" w:fill="CED7E7"/>
        </w:tblPrEx>
        <w:trPr>
          <w:trHeight w:val="290"/>
        </w:trPr>
        <w:tc>
          <w:tcPr>
            <w:tcW w:w="9781" w:type="dxa"/>
            <w:gridSpan w:val="7"/>
            <w:tcBorders>
              <w:top w:val="single" w:sz="4" w:space="0" w:color="000080"/>
              <w:left w:val="single" w:sz="4" w:space="0" w:color="000080"/>
              <w:bottom w:val="single" w:sz="4" w:space="0" w:color="000080"/>
              <w:right w:val="single" w:sz="4" w:space="0" w:color="000080"/>
            </w:tcBorders>
            <w:shd w:val="clear" w:color="auto" w:fill="D9D9D9"/>
            <w:tcMar>
              <w:top w:w="80" w:type="dxa"/>
              <w:left w:w="80" w:type="dxa"/>
              <w:bottom w:w="80" w:type="dxa"/>
              <w:right w:w="80" w:type="dxa"/>
            </w:tcMar>
          </w:tcPr>
          <w:p w14:paraId="355C87A9" w14:textId="38234990" w:rsidR="001526EE" w:rsidRPr="00D87EED" w:rsidRDefault="0031518F">
            <w:pPr>
              <w:tabs>
                <w:tab w:val="left" w:pos="6047"/>
              </w:tabs>
              <w:spacing w:after="0" w:line="240" w:lineRule="auto"/>
              <w:jc w:val="both"/>
              <w:rPr>
                <w:highlight w:val="yellow"/>
              </w:rPr>
            </w:pPr>
            <w:r w:rsidRPr="00701002">
              <w:rPr>
                <w:rStyle w:val="Bez"/>
                <w:b/>
                <w:bCs/>
                <w:sz w:val="24"/>
                <w:szCs w:val="24"/>
              </w:rPr>
              <w:t xml:space="preserve">4. KVALITETA PRIJEDLOGA PROJEKTA/OPERACIJE </w:t>
            </w:r>
            <w:r w:rsidR="00E4471F" w:rsidRPr="00701002">
              <w:rPr>
                <w:rStyle w:val="Bez"/>
                <w:b/>
                <w:bCs/>
                <w:sz w:val="24"/>
                <w:szCs w:val="24"/>
              </w:rPr>
              <w:t>(</w:t>
            </w:r>
            <w:r w:rsidRPr="00701002">
              <w:rPr>
                <w:rStyle w:val="Bez"/>
                <w:b/>
                <w:bCs/>
                <w:sz w:val="24"/>
                <w:szCs w:val="24"/>
              </w:rPr>
              <w:t>30</w:t>
            </w:r>
            <w:r w:rsidR="00E4471F" w:rsidRPr="00701002">
              <w:rPr>
                <w:rStyle w:val="Bez"/>
                <w:b/>
                <w:bCs/>
                <w:sz w:val="24"/>
                <w:szCs w:val="24"/>
              </w:rPr>
              <w:t xml:space="preserve"> bodova)</w:t>
            </w:r>
          </w:p>
        </w:tc>
      </w:tr>
      <w:tr w:rsidR="001526EE" w:rsidRPr="00841255" w14:paraId="2878D57A" w14:textId="77777777" w:rsidTr="005D7421">
        <w:tblPrEx>
          <w:shd w:val="clear" w:color="auto" w:fill="CED7E7"/>
        </w:tblPrEx>
        <w:tc>
          <w:tcPr>
            <w:tcW w:w="395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2A8FB47" w14:textId="6EBE9DE8" w:rsidR="001526EE" w:rsidRPr="00701002" w:rsidRDefault="007919D0" w:rsidP="00E13979">
            <w:pPr>
              <w:spacing w:after="0" w:line="240" w:lineRule="auto"/>
              <w:jc w:val="both"/>
              <w:rPr>
                <w:sz w:val="24"/>
                <w:szCs w:val="24"/>
              </w:rPr>
            </w:pPr>
            <w:r w:rsidRPr="00701002">
              <w:rPr>
                <w:rStyle w:val="Bez"/>
                <w:b/>
                <w:bCs/>
                <w:sz w:val="24"/>
                <w:szCs w:val="24"/>
              </w:rPr>
              <w:t xml:space="preserve">4.1 </w:t>
            </w:r>
            <w:r w:rsidR="00B51861" w:rsidRPr="00701002">
              <w:rPr>
                <w:rStyle w:val="Bez"/>
                <w:b/>
                <w:bCs/>
                <w:sz w:val="24"/>
                <w:szCs w:val="24"/>
              </w:rPr>
              <w:t>U</w:t>
            </w:r>
            <w:r w:rsidR="0031518F" w:rsidRPr="00701002">
              <w:rPr>
                <w:rStyle w:val="Bez"/>
                <w:b/>
                <w:bCs/>
                <w:sz w:val="24"/>
                <w:szCs w:val="24"/>
              </w:rPr>
              <w:t>ključenost građana u procese planiranja, programiranja, odlučivanja i upravljanja u kulturi</w:t>
            </w:r>
          </w:p>
          <w:p w14:paraId="07BCBDA5" w14:textId="77777777" w:rsidR="001526EE" w:rsidRPr="00701002" w:rsidRDefault="001526EE" w:rsidP="007755D2">
            <w:pPr>
              <w:spacing w:after="0" w:line="240" w:lineRule="auto"/>
              <w:jc w:val="both"/>
              <w:rPr>
                <w:rStyle w:val="Bez"/>
                <w:sz w:val="24"/>
                <w:szCs w:val="24"/>
                <w:u w:val="single"/>
              </w:rPr>
            </w:pPr>
          </w:p>
          <w:p w14:paraId="6EC4172A" w14:textId="669B2FAB" w:rsidR="001526EE" w:rsidRPr="00701002" w:rsidRDefault="0031518F">
            <w:pPr>
              <w:spacing w:after="0" w:line="240" w:lineRule="auto"/>
              <w:jc w:val="both"/>
              <w:rPr>
                <w:b/>
                <w:bCs/>
              </w:rPr>
            </w:pPr>
            <w:r w:rsidRPr="00701002">
              <w:rPr>
                <w:rStyle w:val="Bez"/>
                <w:u w:val="single"/>
              </w:rPr>
              <w:t xml:space="preserve">obrazloženje </w:t>
            </w:r>
            <w:r w:rsidR="00B221F6">
              <w:rPr>
                <w:rStyle w:val="Bez"/>
                <w:u w:val="single"/>
              </w:rPr>
              <w:t>boda</w:t>
            </w:r>
            <w:r w:rsidRPr="00701002">
              <w:rPr>
                <w:rStyle w:val="Bez"/>
                <w:u w:val="single"/>
              </w:rPr>
              <w:t>:</w:t>
            </w:r>
          </w:p>
          <w:p w14:paraId="19B097B8" w14:textId="5081671D" w:rsidR="00BF680B" w:rsidRPr="00701002" w:rsidRDefault="0031518F" w:rsidP="00DC3AFB">
            <w:pPr>
              <w:spacing w:after="0" w:line="240" w:lineRule="auto"/>
              <w:jc w:val="both"/>
              <w:rPr>
                <w:rStyle w:val="Bez"/>
              </w:rPr>
            </w:pPr>
            <w:r w:rsidRPr="00701002">
              <w:rPr>
                <w:rStyle w:val="Bez"/>
                <w:b/>
                <w:bCs/>
              </w:rPr>
              <w:t xml:space="preserve">5 </w:t>
            </w:r>
            <w:r w:rsidRPr="00B221F6">
              <w:rPr>
                <w:rStyle w:val="Bez"/>
                <w:b/>
              </w:rPr>
              <w:t>–</w:t>
            </w:r>
            <w:r w:rsidR="00E5170D" w:rsidRPr="00701002">
              <w:rPr>
                <w:rStyle w:val="Bez"/>
              </w:rPr>
              <w:t xml:space="preserve"> </w:t>
            </w:r>
            <w:r w:rsidR="00B51861" w:rsidRPr="00701002">
              <w:rPr>
                <w:rStyle w:val="Bez"/>
              </w:rPr>
              <w:t>P</w:t>
            </w:r>
            <w:r w:rsidRPr="00701002">
              <w:rPr>
                <w:rStyle w:val="Bez"/>
              </w:rPr>
              <w:t xml:space="preserve">rojektne aktivnosti osiguravaju </w:t>
            </w:r>
            <w:r w:rsidR="001F12DE" w:rsidRPr="00701002">
              <w:rPr>
                <w:rStyle w:val="Bez"/>
              </w:rPr>
              <w:t xml:space="preserve">vrlo </w:t>
            </w:r>
            <w:r w:rsidRPr="00701002">
              <w:rPr>
                <w:rStyle w:val="Bez"/>
              </w:rPr>
              <w:t>visoku razinu uključenosti građana u procese planiranja, programiranja, odlučivanja, odnosno upravljanja u kulturi.</w:t>
            </w:r>
          </w:p>
          <w:p w14:paraId="05D295FC" w14:textId="26E46BDA" w:rsidR="001F12DE" w:rsidRPr="00701002" w:rsidRDefault="001F12DE" w:rsidP="00DC3AFB">
            <w:pPr>
              <w:spacing w:after="0" w:line="240" w:lineRule="auto"/>
              <w:jc w:val="both"/>
              <w:rPr>
                <w:rStyle w:val="Bez"/>
              </w:rPr>
            </w:pPr>
            <w:r w:rsidRPr="00701002">
              <w:rPr>
                <w:rStyle w:val="Bez"/>
                <w:b/>
              </w:rPr>
              <w:t>4</w:t>
            </w:r>
            <w:r w:rsidRPr="00701002">
              <w:rPr>
                <w:rStyle w:val="Bez"/>
              </w:rPr>
              <w:t xml:space="preserve"> </w:t>
            </w:r>
            <w:r w:rsidR="00B221F6" w:rsidRPr="00B221F6">
              <w:rPr>
                <w:rStyle w:val="Bez"/>
                <w:b/>
              </w:rPr>
              <w:t>–</w:t>
            </w:r>
            <w:r w:rsidRPr="00701002">
              <w:rPr>
                <w:rStyle w:val="Bez"/>
              </w:rPr>
              <w:t xml:space="preserve"> Projektne aktivnosti osiguravaju visoku razinu uključenosti građana u procese planiranja, programiranja, odlučivanja, odnosno upravljanja u kulturi.</w:t>
            </w:r>
          </w:p>
          <w:p w14:paraId="3B68BAAF" w14:textId="7558C0EB" w:rsidR="001F12DE" w:rsidRPr="00701002" w:rsidRDefault="002A2EF8" w:rsidP="00DC3AFB">
            <w:pPr>
              <w:spacing w:after="0" w:line="240" w:lineRule="auto"/>
              <w:jc w:val="both"/>
              <w:rPr>
                <w:rStyle w:val="Bez"/>
              </w:rPr>
            </w:pPr>
            <w:r w:rsidRPr="00701002">
              <w:rPr>
                <w:rStyle w:val="Bez"/>
                <w:b/>
              </w:rPr>
              <w:lastRenderedPageBreak/>
              <w:t>3</w:t>
            </w:r>
            <w:r w:rsidRPr="00701002">
              <w:rPr>
                <w:rStyle w:val="Bez"/>
              </w:rPr>
              <w:t xml:space="preserve"> </w:t>
            </w:r>
            <w:r w:rsidRPr="00B221F6">
              <w:rPr>
                <w:rStyle w:val="Bez"/>
                <w:b/>
              </w:rPr>
              <w:t>–</w:t>
            </w:r>
            <w:r w:rsidRPr="00701002">
              <w:rPr>
                <w:rStyle w:val="Bez"/>
              </w:rPr>
              <w:t xml:space="preserve"> Projektne aktivnosti osiguravaju dovoljnu razinu uključenosti građana u procese planiranja, programiranja, odlučivanja, odnosno upravljanja u kulturi.</w:t>
            </w:r>
          </w:p>
          <w:p w14:paraId="49B80F50" w14:textId="7F36B3BB" w:rsidR="0076177E" w:rsidRPr="00701002" w:rsidRDefault="0076177E" w:rsidP="00DC3AFB">
            <w:pPr>
              <w:spacing w:after="0" w:line="240" w:lineRule="auto"/>
              <w:jc w:val="both"/>
            </w:pPr>
            <w:r w:rsidRPr="00B221F6">
              <w:rPr>
                <w:rStyle w:val="Bez"/>
                <w:b/>
              </w:rPr>
              <w:t>2</w:t>
            </w:r>
            <w:r w:rsidR="00B221F6">
              <w:rPr>
                <w:rStyle w:val="Bez"/>
              </w:rPr>
              <w:t xml:space="preserve"> </w:t>
            </w:r>
            <w:r w:rsidR="00B221F6" w:rsidRPr="00B221F6">
              <w:rPr>
                <w:rStyle w:val="Bez"/>
                <w:b/>
              </w:rPr>
              <w:t>–</w:t>
            </w:r>
            <w:r w:rsidRPr="00701002">
              <w:rPr>
                <w:rStyle w:val="Bez"/>
              </w:rPr>
              <w:t xml:space="preserve"> Projektne aktivnosti tek djelomično osiguravaju  uključenost građana u procese planiranja, programiranja, odlučivanja, odnosno upravljanja u kulturi.</w:t>
            </w:r>
          </w:p>
          <w:p w14:paraId="409AF29D" w14:textId="0F4C8B5E" w:rsidR="001526EE" w:rsidRPr="00D87EED" w:rsidRDefault="0031518F" w:rsidP="00F46BC0">
            <w:pPr>
              <w:spacing w:after="0" w:line="240" w:lineRule="auto"/>
              <w:jc w:val="both"/>
              <w:rPr>
                <w:highlight w:val="yellow"/>
              </w:rPr>
            </w:pPr>
            <w:r w:rsidRPr="00701002">
              <w:rPr>
                <w:rStyle w:val="Bez"/>
                <w:b/>
                <w:bCs/>
              </w:rPr>
              <w:t xml:space="preserve">1 </w:t>
            </w:r>
            <w:r w:rsidRPr="00B221F6">
              <w:rPr>
                <w:rStyle w:val="Bez"/>
                <w:b/>
              </w:rPr>
              <w:t>–</w:t>
            </w:r>
            <w:r w:rsidR="002A2EF8" w:rsidRPr="00701002">
              <w:rPr>
                <w:rStyle w:val="Bez"/>
              </w:rPr>
              <w:t xml:space="preserve"> G</w:t>
            </w:r>
            <w:r w:rsidRPr="00701002">
              <w:rPr>
                <w:rStyle w:val="Bez"/>
              </w:rPr>
              <w:t>rađan</w:t>
            </w:r>
            <w:r w:rsidR="002A2EF8" w:rsidRPr="00701002">
              <w:rPr>
                <w:rStyle w:val="Bez"/>
              </w:rPr>
              <w:t xml:space="preserve">i </w:t>
            </w:r>
            <w:r w:rsidR="00BA4CCB" w:rsidRPr="00701002">
              <w:rPr>
                <w:rStyle w:val="Bez"/>
              </w:rPr>
              <w:t xml:space="preserve">su u neznatnoj mjeri ili </w:t>
            </w:r>
            <w:r w:rsidR="002A2EF8" w:rsidRPr="00701002">
              <w:rPr>
                <w:rStyle w:val="Bez"/>
              </w:rPr>
              <w:t>nisu</w:t>
            </w:r>
            <w:r w:rsidR="00BA4CCB" w:rsidRPr="00701002">
              <w:rPr>
                <w:rStyle w:val="Bez"/>
              </w:rPr>
              <w:t xml:space="preserve"> uopće</w:t>
            </w:r>
            <w:r w:rsidR="002A2EF8" w:rsidRPr="00701002">
              <w:rPr>
                <w:rStyle w:val="Bez"/>
              </w:rPr>
              <w:t xml:space="preserve"> uključeni</w:t>
            </w:r>
            <w:r w:rsidRPr="00701002">
              <w:rPr>
                <w:rStyle w:val="Bez"/>
              </w:rPr>
              <w:t xml:space="preserve"> u procese planiranja, programiranja, odlučivanja, odnosno upravljanja u kulturi.</w:t>
            </w:r>
          </w:p>
        </w:tc>
        <w:tc>
          <w:tcPr>
            <w:tcW w:w="1771"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135A5105" w14:textId="77777777" w:rsidR="001526EE" w:rsidRPr="00841255" w:rsidRDefault="0031518F">
            <w:pPr>
              <w:tabs>
                <w:tab w:val="left" w:pos="6047"/>
              </w:tabs>
              <w:spacing w:after="0" w:line="240" w:lineRule="auto"/>
              <w:jc w:val="center"/>
            </w:pPr>
            <w:r w:rsidRPr="00841255">
              <w:rPr>
                <w:rStyle w:val="Bez"/>
                <w:sz w:val="24"/>
                <w:szCs w:val="24"/>
              </w:rPr>
              <w:lastRenderedPageBreak/>
              <w:t>1-5</w:t>
            </w:r>
          </w:p>
        </w:tc>
        <w:tc>
          <w:tcPr>
            <w:tcW w:w="13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AE2FA72" w14:textId="2DD6C7A8" w:rsidR="001526EE" w:rsidRPr="00841255" w:rsidRDefault="00B51861">
            <w:pPr>
              <w:tabs>
                <w:tab w:val="left" w:pos="6047"/>
              </w:tabs>
              <w:spacing w:after="0" w:line="240" w:lineRule="auto"/>
              <w:jc w:val="center"/>
            </w:pPr>
            <w:r>
              <w:rPr>
                <w:rStyle w:val="Bez"/>
                <w:sz w:val="24"/>
                <w:szCs w:val="24"/>
              </w:rPr>
              <w:t>1</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40AEA1C9" w14:textId="23B6346D" w:rsidR="001526EE" w:rsidRPr="00841255" w:rsidRDefault="00B51861">
            <w:pPr>
              <w:tabs>
                <w:tab w:val="left" w:pos="6047"/>
              </w:tabs>
              <w:spacing w:after="0" w:line="240" w:lineRule="auto"/>
              <w:jc w:val="center"/>
            </w:pPr>
            <w:r>
              <w:rPr>
                <w:rStyle w:val="Bez"/>
                <w:sz w:val="24"/>
                <w:szCs w:val="24"/>
              </w:rPr>
              <w:t>5</w:t>
            </w:r>
          </w:p>
        </w:tc>
        <w:tc>
          <w:tcPr>
            <w:tcW w:w="143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681629B" w14:textId="77777777" w:rsidR="001526EE" w:rsidRPr="00841255" w:rsidRDefault="0031518F">
            <w:pPr>
              <w:jc w:val="center"/>
            </w:pPr>
            <w:r w:rsidRPr="00841255">
              <w:rPr>
                <w:rStyle w:val="Bez"/>
                <w:b/>
                <w:bCs/>
              </w:rPr>
              <w:t>Obrazac A</w:t>
            </w:r>
          </w:p>
          <w:p w14:paraId="2CB08BD5" w14:textId="77777777" w:rsidR="001526EE" w:rsidRPr="00841255" w:rsidRDefault="0031518F">
            <w:pPr>
              <w:jc w:val="center"/>
            </w:pPr>
            <w:r w:rsidRPr="00841255">
              <w:rPr>
                <w:rStyle w:val="Bez"/>
              </w:rPr>
              <w:t>Svrha i opravdanost projekta</w:t>
            </w:r>
          </w:p>
          <w:p w14:paraId="1884D366" w14:textId="77777777" w:rsidR="009C7C2D" w:rsidRPr="00841255" w:rsidRDefault="009C7C2D" w:rsidP="009C7C2D">
            <w:pPr>
              <w:jc w:val="center"/>
              <w:rPr>
                <w:rStyle w:val="Bez"/>
              </w:rPr>
            </w:pPr>
            <w:r w:rsidRPr="009C7C2D">
              <w:rPr>
                <w:rStyle w:val="Bez"/>
                <w:highlight w:val="yellow"/>
              </w:rPr>
              <w:t>Elementi projekta i proračun</w:t>
            </w:r>
          </w:p>
          <w:p w14:paraId="3F7FE4C9" w14:textId="20B4E8EF" w:rsidR="001526EE" w:rsidRPr="00841255" w:rsidRDefault="001526EE">
            <w:pPr>
              <w:jc w:val="center"/>
            </w:pPr>
          </w:p>
        </w:tc>
      </w:tr>
      <w:tr w:rsidR="001526EE" w:rsidRPr="00841255" w14:paraId="434A087D" w14:textId="77777777" w:rsidTr="005D7421">
        <w:tblPrEx>
          <w:shd w:val="clear" w:color="auto" w:fill="CED7E7"/>
        </w:tblPrEx>
        <w:tc>
          <w:tcPr>
            <w:tcW w:w="395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7D5419AC" w14:textId="21BCC611" w:rsidR="001526EE" w:rsidRPr="00701002" w:rsidRDefault="00B84EDB" w:rsidP="00DC3AFB">
            <w:pPr>
              <w:spacing w:after="0" w:line="240" w:lineRule="auto"/>
              <w:jc w:val="both"/>
              <w:rPr>
                <w:b/>
                <w:bCs/>
                <w:sz w:val="24"/>
                <w:szCs w:val="24"/>
              </w:rPr>
            </w:pPr>
            <w:r w:rsidRPr="00701002">
              <w:rPr>
                <w:rStyle w:val="Bez"/>
                <w:b/>
                <w:bCs/>
                <w:sz w:val="24"/>
                <w:szCs w:val="24"/>
              </w:rPr>
              <w:t xml:space="preserve">4.2 </w:t>
            </w:r>
            <w:r w:rsidR="0031518F" w:rsidRPr="00701002">
              <w:rPr>
                <w:rStyle w:val="Bez"/>
                <w:b/>
                <w:bCs/>
                <w:sz w:val="24"/>
                <w:szCs w:val="24"/>
              </w:rPr>
              <w:t>Logička povezanost i izvedivost projektnih elemenata i njihova usklađenost s mjerljivim ishodima i ciljevima projekt</w:t>
            </w:r>
            <w:r w:rsidR="004C5D0D" w:rsidRPr="00701002">
              <w:rPr>
                <w:rStyle w:val="Bez"/>
                <w:b/>
                <w:bCs/>
                <w:sz w:val="24"/>
                <w:szCs w:val="24"/>
              </w:rPr>
              <w:t>nog prijedloga</w:t>
            </w:r>
            <w:r w:rsidR="0031518F" w:rsidRPr="00701002">
              <w:rPr>
                <w:rStyle w:val="Bez"/>
                <w:b/>
                <w:bCs/>
                <w:sz w:val="24"/>
                <w:szCs w:val="24"/>
              </w:rPr>
              <w:t xml:space="preserve"> i Poziva</w:t>
            </w:r>
          </w:p>
          <w:p w14:paraId="1E69E0EF" w14:textId="77777777" w:rsidR="001526EE" w:rsidRPr="00701002" w:rsidRDefault="001526EE" w:rsidP="00E13979">
            <w:pPr>
              <w:spacing w:after="0" w:line="240" w:lineRule="auto"/>
              <w:jc w:val="both"/>
              <w:rPr>
                <w:rStyle w:val="Bez"/>
                <w:sz w:val="24"/>
                <w:szCs w:val="24"/>
                <w:highlight w:val="yellow"/>
              </w:rPr>
            </w:pPr>
          </w:p>
          <w:p w14:paraId="5EE6F7A1" w14:textId="147C0D7D" w:rsidR="001526EE" w:rsidRPr="00701002" w:rsidRDefault="0031518F" w:rsidP="007755D2">
            <w:pPr>
              <w:spacing w:after="0" w:line="240" w:lineRule="auto"/>
              <w:jc w:val="both"/>
              <w:rPr>
                <w:rStyle w:val="Bez"/>
                <w:sz w:val="24"/>
                <w:szCs w:val="24"/>
                <w:u w:val="single"/>
              </w:rPr>
            </w:pPr>
            <w:r w:rsidRPr="00701002">
              <w:rPr>
                <w:rStyle w:val="Bez"/>
                <w:sz w:val="24"/>
                <w:szCs w:val="24"/>
                <w:u w:val="single"/>
              </w:rPr>
              <w:t xml:space="preserve">obrazloženje </w:t>
            </w:r>
            <w:r w:rsidR="00A26D08" w:rsidRPr="00701002">
              <w:rPr>
                <w:rStyle w:val="Bez"/>
                <w:sz w:val="24"/>
                <w:szCs w:val="24"/>
                <w:u w:val="single"/>
              </w:rPr>
              <w:t>boda</w:t>
            </w:r>
            <w:r w:rsidRPr="00701002">
              <w:rPr>
                <w:rStyle w:val="Bez"/>
                <w:sz w:val="24"/>
                <w:szCs w:val="24"/>
                <w:u w:val="single"/>
              </w:rPr>
              <w:t>:</w:t>
            </w:r>
          </w:p>
          <w:p w14:paraId="11D9987B" w14:textId="62074C85" w:rsidR="001F12DE" w:rsidRPr="00701002" w:rsidRDefault="001F12DE" w:rsidP="007755D2">
            <w:pPr>
              <w:spacing w:after="0" w:line="240" w:lineRule="auto"/>
              <w:jc w:val="both"/>
              <w:rPr>
                <w:rStyle w:val="Bez"/>
              </w:rPr>
            </w:pPr>
            <w:r w:rsidRPr="00701002">
              <w:rPr>
                <w:rStyle w:val="Bez"/>
                <w:b/>
                <w:bCs/>
              </w:rPr>
              <w:t xml:space="preserve">5 </w:t>
            </w:r>
            <w:r w:rsidRPr="007B26C0">
              <w:rPr>
                <w:rStyle w:val="Bez"/>
                <w:b/>
              </w:rPr>
              <w:t>–</w:t>
            </w:r>
            <w:r w:rsidRPr="00701002">
              <w:rPr>
                <w:rStyle w:val="Bez"/>
                <w:b/>
                <w:bCs/>
              </w:rPr>
              <w:t xml:space="preserve"> </w:t>
            </w:r>
            <w:r w:rsidR="004C5D0D" w:rsidRPr="00701002">
              <w:rPr>
                <w:rStyle w:val="Bez"/>
              </w:rPr>
              <w:t>Projektni elementi u potpunosti su povezani, izvedivi</w:t>
            </w:r>
            <w:r w:rsidR="00701002" w:rsidRPr="00701002">
              <w:rPr>
                <w:rStyle w:val="Bez"/>
              </w:rPr>
              <w:t>, vremenski opravdani</w:t>
            </w:r>
            <w:r w:rsidR="004C5D0D" w:rsidRPr="00701002">
              <w:rPr>
                <w:rStyle w:val="Bez"/>
              </w:rPr>
              <w:t xml:space="preserve"> i usklađeni s mjerljivim ishodima i ciljevima projektnog prijedloga i Poziva.</w:t>
            </w:r>
          </w:p>
          <w:p w14:paraId="6FA27360" w14:textId="4D0F7C0F" w:rsidR="004C5D0D" w:rsidRPr="00701002" w:rsidRDefault="004C5D0D" w:rsidP="004C5D0D">
            <w:pPr>
              <w:spacing w:after="0" w:line="240" w:lineRule="auto"/>
              <w:jc w:val="both"/>
              <w:rPr>
                <w:rStyle w:val="Bez"/>
              </w:rPr>
            </w:pPr>
            <w:r w:rsidRPr="00701002">
              <w:rPr>
                <w:b/>
                <w:bCs/>
                <w:sz w:val="24"/>
                <w:szCs w:val="24"/>
              </w:rPr>
              <w:t xml:space="preserve">4 </w:t>
            </w:r>
            <w:r w:rsidRPr="007B26C0">
              <w:rPr>
                <w:rStyle w:val="Bez"/>
                <w:b/>
              </w:rPr>
              <w:t>–</w:t>
            </w:r>
            <w:r w:rsidRPr="00701002">
              <w:rPr>
                <w:rStyle w:val="Bez"/>
                <w:b/>
                <w:bCs/>
              </w:rPr>
              <w:t xml:space="preserve"> </w:t>
            </w:r>
            <w:r w:rsidRPr="00701002">
              <w:rPr>
                <w:rStyle w:val="Bez"/>
              </w:rPr>
              <w:t>Projektni elementi su povezani, izvedivi</w:t>
            </w:r>
            <w:r w:rsidR="00701002" w:rsidRPr="00701002">
              <w:rPr>
                <w:rStyle w:val="Bez"/>
              </w:rPr>
              <w:t>, vremenski opravdani</w:t>
            </w:r>
            <w:r w:rsidRPr="00701002">
              <w:rPr>
                <w:rStyle w:val="Bez"/>
              </w:rPr>
              <w:t xml:space="preserve"> i usklađeni s mjerljivim ishodima i ciljevima projektnog prijedloga i Poziva, ali postoje manje nejasnoće.</w:t>
            </w:r>
          </w:p>
          <w:p w14:paraId="76F4DAC8" w14:textId="66171AF2" w:rsidR="004C5D0D" w:rsidRPr="00701002" w:rsidRDefault="004C5D0D" w:rsidP="004C5D0D">
            <w:pPr>
              <w:spacing w:after="0" w:line="240" w:lineRule="auto"/>
              <w:jc w:val="both"/>
              <w:rPr>
                <w:rStyle w:val="Bez"/>
              </w:rPr>
            </w:pPr>
            <w:r w:rsidRPr="00701002">
              <w:rPr>
                <w:b/>
                <w:bCs/>
                <w:sz w:val="24"/>
                <w:szCs w:val="24"/>
              </w:rPr>
              <w:t xml:space="preserve">3 </w:t>
            </w:r>
            <w:r w:rsidRPr="007B26C0">
              <w:rPr>
                <w:rStyle w:val="Bez"/>
                <w:b/>
              </w:rPr>
              <w:t>–</w:t>
            </w:r>
            <w:r w:rsidRPr="00701002">
              <w:rPr>
                <w:rStyle w:val="Bez"/>
                <w:b/>
                <w:bCs/>
              </w:rPr>
              <w:t xml:space="preserve"> </w:t>
            </w:r>
            <w:r w:rsidRPr="00701002">
              <w:rPr>
                <w:rStyle w:val="Bez"/>
              </w:rPr>
              <w:t>Projektni elementi djelomično su povezani, izvedivi</w:t>
            </w:r>
            <w:r w:rsidR="00701002" w:rsidRPr="00701002">
              <w:rPr>
                <w:rStyle w:val="Bez"/>
              </w:rPr>
              <w:t>, vremenski opravdani</w:t>
            </w:r>
            <w:r w:rsidRPr="00701002">
              <w:rPr>
                <w:rStyle w:val="Bez"/>
              </w:rPr>
              <w:t xml:space="preserve"> i usklađeni s mjerljivim ishodima i ciljevima projektnog prijedloga i Poziva.</w:t>
            </w:r>
          </w:p>
          <w:p w14:paraId="67DBD53F" w14:textId="5C36DFDC" w:rsidR="004C5D0D" w:rsidRPr="00701002" w:rsidRDefault="004C5D0D" w:rsidP="004C5D0D">
            <w:pPr>
              <w:spacing w:after="0" w:line="240" w:lineRule="auto"/>
              <w:jc w:val="both"/>
              <w:rPr>
                <w:rStyle w:val="Bez"/>
              </w:rPr>
            </w:pPr>
            <w:r w:rsidRPr="00701002">
              <w:rPr>
                <w:b/>
                <w:bCs/>
                <w:sz w:val="24"/>
                <w:szCs w:val="24"/>
              </w:rPr>
              <w:t xml:space="preserve">2 </w:t>
            </w:r>
            <w:r w:rsidRPr="007B26C0">
              <w:rPr>
                <w:rStyle w:val="Bez"/>
                <w:b/>
              </w:rPr>
              <w:t>–</w:t>
            </w:r>
            <w:r w:rsidRPr="00701002">
              <w:rPr>
                <w:rStyle w:val="Bez"/>
                <w:b/>
                <w:bCs/>
              </w:rPr>
              <w:t xml:space="preserve"> </w:t>
            </w:r>
            <w:r w:rsidR="00F93AF1" w:rsidRPr="00701002">
              <w:rPr>
                <w:rStyle w:val="Bez"/>
                <w:bCs/>
              </w:rPr>
              <w:t>Postoje velike nejasnoće u vezi s izvedivošću, povezanošću</w:t>
            </w:r>
            <w:r w:rsidR="00FD768C" w:rsidRPr="00701002">
              <w:rPr>
                <w:rStyle w:val="Bez"/>
                <w:bCs/>
              </w:rPr>
              <w:t xml:space="preserve"> i usklađenošću </w:t>
            </w:r>
            <w:r w:rsidR="00FD768C" w:rsidRPr="00701002">
              <w:rPr>
                <w:rStyle w:val="Bez"/>
                <w:bCs/>
              </w:rPr>
              <w:lastRenderedPageBreak/>
              <w:t>projektnih elemenata s mjerljivim ishodima i ciljevima projektnog prijedloga.</w:t>
            </w:r>
            <w:r w:rsidR="00F93AF1" w:rsidRPr="00701002">
              <w:rPr>
                <w:rStyle w:val="Bez"/>
                <w:b/>
                <w:bCs/>
              </w:rPr>
              <w:t xml:space="preserve"> </w:t>
            </w:r>
          </w:p>
          <w:p w14:paraId="792B4A26" w14:textId="449FF7A8" w:rsidR="001526EE" w:rsidRPr="00841255" w:rsidRDefault="000D6F87" w:rsidP="00F46BC0">
            <w:pPr>
              <w:spacing w:after="0" w:line="240" w:lineRule="auto"/>
              <w:jc w:val="both"/>
            </w:pPr>
            <w:r w:rsidRPr="00701002">
              <w:rPr>
                <w:b/>
                <w:bCs/>
                <w:sz w:val="24"/>
                <w:szCs w:val="24"/>
              </w:rPr>
              <w:t xml:space="preserve">1 </w:t>
            </w:r>
            <w:r w:rsidRPr="007B26C0">
              <w:rPr>
                <w:rStyle w:val="Bez"/>
                <w:b/>
              </w:rPr>
              <w:t>–</w:t>
            </w:r>
            <w:r w:rsidRPr="00701002">
              <w:rPr>
                <w:rStyle w:val="Bez"/>
                <w:b/>
                <w:bCs/>
              </w:rPr>
              <w:t xml:space="preserve"> </w:t>
            </w:r>
            <w:r w:rsidRPr="00701002">
              <w:rPr>
                <w:rStyle w:val="Bez"/>
              </w:rPr>
              <w:t>Projektni elementi nisu povezani, izvedivi i</w:t>
            </w:r>
            <w:r w:rsidR="00F93AF1" w:rsidRPr="00701002">
              <w:rPr>
                <w:rStyle w:val="Bez"/>
              </w:rPr>
              <w:t>li</w:t>
            </w:r>
            <w:r w:rsidRPr="00701002">
              <w:rPr>
                <w:rStyle w:val="Bez"/>
              </w:rPr>
              <w:t xml:space="preserve"> usklađeni s mjerljivim ishodima i ciljevima projektnog prijedloga i Poziva.</w:t>
            </w:r>
          </w:p>
        </w:tc>
        <w:tc>
          <w:tcPr>
            <w:tcW w:w="1771"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CC88B9E" w14:textId="77777777" w:rsidR="001526EE" w:rsidRPr="00841255" w:rsidRDefault="0031518F">
            <w:pPr>
              <w:tabs>
                <w:tab w:val="left" w:pos="6047"/>
              </w:tabs>
              <w:spacing w:after="0" w:line="240" w:lineRule="auto"/>
              <w:jc w:val="center"/>
            </w:pPr>
            <w:r w:rsidRPr="00841255">
              <w:rPr>
                <w:rStyle w:val="Bez"/>
                <w:sz w:val="24"/>
                <w:szCs w:val="24"/>
              </w:rPr>
              <w:lastRenderedPageBreak/>
              <w:t>1-5</w:t>
            </w:r>
          </w:p>
        </w:tc>
        <w:tc>
          <w:tcPr>
            <w:tcW w:w="13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4A0F0F6" w14:textId="3448250C" w:rsidR="001526EE" w:rsidRPr="00841255" w:rsidRDefault="0031518F">
            <w:pPr>
              <w:tabs>
                <w:tab w:val="left" w:pos="6047"/>
              </w:tabs>
              <w:spacing w:after="0" w:line="240" w:lineRule="auto"/>
              <w:jc w:val="center"/>
            </w:pPr>
            <w:r w:rsidRPr="00841255">
              <w:rPr>
                <w:rStyle w:val="Bez"/>
                <w:sz w:val="24"/>
                <w:szCs w:val="24"/>
              </w:rPr>
              <w:t>2</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D48C890" w14:textId="4EC2146E" w:rsidR="001526EE" w:rsidRPr="00841255" w:rsidRDefault="0031518F">
            <w:pPr>
              <w:tabs>
                <w:tab w:val="left" w:pos="6047"/>
              </w:tabs>
              <w:spacing w:after="0" w:line="240" w:lineRule="auto"/>
              <w:jc w:val="center"/>
            </w:pPr>
            <w:r w:rsidRPr="00841255">
              <w:rPr>
                <w:rStyle w:val="Bez"/>
                <w:sz w:val="24"/>
                <w:szCs w:val="24"/>
              </w:rPr>
              <w:t>10</w:t>
            </w:r>
          </w:p>
        </w:tc>
        <w:tc>
          <w:tcPr>
            <w:tcW w:w="143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C4302D2" w14:textId="77777777" w:rsidR="001526EE" w:rsidRPr="00841255" w:rsidRDefault="0031518F">
            <w:pPr>
              <w:jc w:val="center"/>
              <w:rPr>
                <w:b/>
                <w:bCs/>
              </w:rPr>
            </w:pPr>
            <w:r w:rsidRPr="00841255">
              <w:rPr>
                <w:rStyle w:val="Bez"/>
                <w:b/>
                <w:bCs/>
              </w:rPr>
              <w:t>Obrazac A</w:t>
            </w:r>
          </w:p>
          <w:p w14:paraId="11D00936" w14:textId="77777777" w:rsidR="001526EE" w:rsidRPr="00EB4B6A" w:rsidRDefault="0031518F">
            <w:pPr>
              <w:jc w:val="center"/>
            </w:pPr>
            <w:r w:rsidRPr="00841255">
              <w:rPr>
                <w:rStyle w:val="Bez"/>
              </w:rPr>
              <w:t>Ciljevi projekta s pokazateljima</w:t>
            </w:r>
          </w:p>
          <w:p w14:paraId="74FE04B3" w14:textId="77777777" w:rsidR="001526EE" w:rsidRPr="00841255" w:rsidRDefault="0031518F">
            <w:pPr>
              <w:jc w:val="center"/>
              <w:rPr>
                <w:rStyle w:val="Bez"/>
              </w:rPr>
            </w:pPr>
            <w:r w:rsidRPr="00EB4B6A">
              <w:rPr>
                <w:rStyle w:val="Bez"/>
              </w:rPr>
              <w:t>Elementi projekta i proračun</w:t>
            </w:r>
          </w:p>
          <w:p w14:paraId="3652B7A9" w14:textId="6469C48B" w:rsidR="007B658C" w:rsidRPr="00EB4B6A" w:rsidRDefault="007B658C">
            <w:pPr>
              <w:jc w:val="center"/>
            </w:pPr>
            <w:r w:rsidRPr="00841255">
              <w:rPr>
                <w:rStyle w:val="Bez"/>
              </w:rPr>
              <w:t>Raspored provedbe elemenata projekta</w:t>
            </w:r>
          </w:p>
          <w:p w14:paraId="50074E0C" w14:textId="77777777" w:rsidR="001526EE" w:rsidRPr="00EB4B6A" w:rsidRDefault="0031518F">
            <w:pPr>
              <w:tabs>
                <w:tab w:val="left" w:pos="6047"/>
              </w:tabs>
              <w:spacing w:after="0" w:line="240" w:lineRule="auto"/>
              <w:jc w:val="center"/>
            </w:pPr>
            <w:r w:rsidRPr="00EB4B6A">
              <w:rPr>
                <w:rStyle w:val="Bez"/>
              </w:rPr>
              <w:t xml:space="preserve"> </w:t>
            </w:r>
          </w:p>
        </w:tc>
      </w:tr>
      <w:tr w:rsidR="007919D0" w:rsidRPr="00841255" w14:paraId="10079AB7" w14:textId="77777777" w:rsidTr="005D7421">
        <w:tblPrEx>
          <w:shd w:val="clear" w:color="auto" w:fill="CED7E7"/>
        </w:tblPrEx>
        <w:tc>
          <w:tcPr>
            <w:tcW w:w="395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DE16FE3" w14:textId="66C96110" w:rsidR="007919D0" w:rsidRPr="00701002" w:rsidRDefault="007919D0" w:rsidP="007919D0">
            <w:pPr>
              <w:tabs>
                <w:tab w:val="left" w:pos="0"/>
              </w:tabs>
              <w:spacing w:after="0" w:line="240" w:lineRule="auto"/>
              <w:rPr>
                <w:rFonts w:eastAsia="Cambria" w:cs="Lucida Sans Unicode"/>
                <w:b/>
                <w:bCs/>
                <w:iCs/>
                <w:sz w:val="24"/>
                <w:szCs w:val="24"/>
              </w:rPr>
            </w:pPr>
            <w:r w:rsidRPr="00701002">
              <w:rPr>
                <w:rStyle w:val="Bez"/>
                <w:b/>
                <w:bCs/>
                <w:sz w:val="24"/>
                <w:szCs w:val="24"/>
              </w:rPr>
              <w:t xml:space="preserve">4.3 </w:t>
            </w:r>
            <w:r w:rsidRPr="00701002">
              <w:rPr>
                <w:rFonts w:eastAsia="Cambria" w:cs="Lucida Sans Unicode"/>
                <w:b/>
                <w:bCs/>
                <w:iCs/>
                <w:sz w:val="24"/>
                <w:szCs w:val="24"/>
              </w:rPr>
              <w:t xml:space="preserve">Opseg, uloge, odgovornosti i učinkovitost partnerstva </w:t>
            </w:r>
          </w:p>
          <w:p w14:paraId="0C8E33B4" w14:textId="77777777" w:rsidR="007919D0" w:rsidRPr="00701002" w:rsidRDefault="007919D0" w:rsidP="007919D0">
            <w:pPr>
              <w:tabs>
                <w:tab w:val="left" w:pos="0"/>
              </w:tabs>
              <w:spacing w:after="0" w:line="240" w:lineRule="auto"/>
            </w:pPr>
          </w:p>
          <w:p w14:paraId="55BAB8A4" w14:textId="26BFA5EF" w:rsidR="007B26C0" w:rsidRDefault="007919D0" w:rsidP="007919D0">
            <w:pPr>
              <w:tabs>
                <w:tab w:val="left" w:pos="0"/>
              </w:tabs>
              <w:spacing w:after="0" w:line="240" w:lineRule="auto"/>
              <w:jc w:val="both"/>
              <w:rPr>
                <w:rFonts w:eastAsia="Cambria" w:cs="Lucida Sans Unicode"/>
                <w:bCs/>
                <w:iCs/>
                <w:sz w:val="24"/>
                <w:szCs w:val="24"/>
                <w:u w:val="single"/>
              </w:rPr>
            </w:pPr>
            <w:r w:rsidRPr="00701002">
              <w:rPr>
                <w:rFonts w:eastAsia="Cambria" w:cs="Lucida Sans Unicode"/>
                <w:bCs/>
                <w:iCs/>
                <w:sz w:val="24"/>
                <w:szCs w:val="24"/>
                <w:u w:val="single"/>
              </w:rPr>
              <w:t xml:space="preserve">obrazloženje </w:t>
            </w:r>
            <w:r w:rsidR="00F46BC0">
              <w:rPr>
                <w:rFonts w:eastAsia="Cambria" w:cs="Lucida Sans Unicode"/>
                <w:bCs/>
                <w:iCs/>
                <w:sz w:val="24"/>
                <w:szCs w:val="24"/>
                <w:u w:val="single"/>
              </w:rPr>
              <w:t>boda</w:t>
            </w:r>
            <w:r w:rsidRPr="00701002">
              <w:rPr>
                <w:rFonts w:eastAsia="Cambria" w:cs="Lucida Sans Unicode"/>
                <w:bCs/>
                <w:iCs/>
                <w:sz w:val="24"/>
                <w:szCs w:val="24"/>
                <w:u w:val="single"/>
              </w:rPr>
              <w:t>:</w:t>
            </w:r>
          </w:p>
          <w:p w14:paraId="43DF159E" w14:textId="774A5320" w:rsidR="007919D0" w:rsidRPr="00701002" w:rsidRDefault="007919D0" w:rsidP="007919D0">
            <w:pPr>
              <w:tabs>
                <w:tab w:val="left" w:pos="0"/>
              </w:tabs>
              <w:spacing w:after="0" w:line="240" w:lineRule="auto"/>
              <w:jc w:val="both"/>
            </w:pPr>
            <w:r w:rsidRPr="00701002">
              <w:rPr>
                <w:rFonts w:eastAsia="Cambria" w:cs="Lucida Sans Unicode"/>
                <w:b/>
                <w:bCs/>
                <w:iCs/>
              </w:rPr>
              <w:t>5</w:t>
            </w:r>
            <w:r w:rsidRPr="00701002">
              <w:rPr>
                <w:rFonts w:eastAsia="Cambria" w:cs="Lucida Sans Unicode"/>
                <w:bCs/>
                <w:iCs/>
              </w:rPr>
              <w:t xml:space="preserve"> </w:t>
            </w:r>
            <w:r w:rsidRPr="007B26C0">
              <w:rPr>
                <w:rFonts w:eastAsia="Cambria" w:cs="Lucida Sans Unicode"/>
                <w:b/>
                <w:bCs/>
                <w:iCs/>
              </w:rPr>
              <w:t>–</w:t>
            </w:r>
            <w:r w:rsidRPr="00701002">
              <w:t xml:space="preserve"> S obzirom na broj partnera i područje njihova djelovanja te podjelu uloga i odgovornosti, partnerstvo u potpunosti doprinosi ostvarivanju ciljeva projekt</w:t>
            </w:r>
            <w:r w:rsidR="00BF33A6" w:rsidRPr="00701002">
              <w:t>nog prijedloga</w:t>
            </w:r>
            <w:r w:rsidR="0076177E" w:rsidRPr="00701002">
              <w:t xml:space="preserve"> i Poziva</w:t>
            </w:r>
            <w:r w:rsidRPr="00701002">
              <w:t>.</w:t>
            </w:r>
          </w:p>
          <w:p w14:paraId="5F096856" w14:textId="7B57C16C" w:rsidR="000D6F87" w:rsidRPr="00701002" w:rsidRDefault="000D6F87" w:rsidP="007919D0">
            <w:pPr>
              <w:tabs>
                <w:tab w:val="left" w:pos="0"/>
              </w:tabs>
              <w:spacing w:after="0" w:line="240" w:lineRule="auto"/>
              <w:jc w:val="both"/>
            </w:pPr>
            <w:r w:rsidRPr="00701002">
              <w:rPr>
                <w:b/>
              </w:rPr>
              <w:t>4</w:t>
            </w:r>
            <w:r w:rsidRPr="00701002">
              <w:t xml:space="preserve"> </w:t>
            </w:r>
            <w:r w:rsidRPr="007B26C0">
              <w:rPr>
                <w:b/>
              </w:rPr>
              <w:t>–</w:t>
            </w:r>
            <w:r w:rsidRPr="00701002">
              <w:t xml:space="preserve"> </w:t>
            </w:r>
            <w:r w:rsidR="00FD768C" w:rsidRPr="00701002">
              <w:t>S obzirom na broj partnera i područje njihova djelovanja te podjelu uloga i odgovornosti, partnerstvo</w:t>
            </w:r>
            <w:r w:rsidR="00FD36F0" w:rsidRPr="00701002">
              <w:t>, uz određene manjkavosti, doprinosi</w:t>
            </w:r>
            <w:r w:rsidR="00FD768C" w:rsidRPr="00701002">
              <w:t xml:space="preserve"> ostvarenj</w:t>
            </w:r>
            <w:r w:rsidR="00FD36F0" w:rsidRPr="00701002">
              <w:t>u</w:t>
            </w:r>
            <w:r w:rsidR="00FD768C" w:rsidRPr="00701002">
              <w:t xml:space="preserve"> ciljeva projekt</w:t>
            </w:r>
            <w:r w:rsidR="00BF33A6" w:rsidRPr="00701002">
              <w:t>nog prijedloga</w:t>
            </w:r>
            <w:r w:rsidR="0076177E" w:rsidRPr="00701002">
              <w:t xml:space="preserve"> i Poziva</w:t>
            </w:r>
            <w:r w:rsidR="00FD768C" w:rsidRPr="00701002">
              <w:t>.</w:t>
            </w:r>
          </w:p>
          <w:p w14:paraId="604D289C" w14:textId="70A43728" w:rsidR="007919D0" w:rsidRPr="00701002" w:rsidRDefault="00516D36" w:rsidP="007919D0">
            <w:pPr>
              <w:tabs>
                <w:tab w:val="left" w:pos="0"/>
              </w:tabs>
              <w:spacing w:after="0" w:line="240" w:lineRule="auto"/>
              <w:jc w:val="both"/>
              <w:rPr>
                <w:rFonts w:eastAsia="Cambria" w:cs="Lucida Sans Unicode"/>
                <w:bCs/>
                <w:iCs/>
              </w:rPr>
            </w:pPr>
            <w:r w:rsidRPr="00701002">
              <w:rPr>
                <w:rFonts w:eastAsia="Cambria" w:cs="Lucida Sans Unicode"/>
                <w:b/>
                <w:bCs/>
                <w:iCs/>
              </w:rPr>
              <w:t xml:space="preserve">3 – </w:t>
            </w:r>
            <w:r w:rsidRPr="00701002">
              <w:rPr>
                <w:rFonts w:eastAsia="Cambria" w:cs="Lucida Sans Unicode"/>
                <w:bCs/>
                <w:iCs/>
              </w:rPr>
              <w:t xml:space="preserve">S obzirom na broj partnera i područje njihova djelovanja te podjelu uloga i odgovornosti, partnerstvo </w:t>
            </w:r>
            <w:r w:rsidR="00FD768C" w:rsidRPr="00701002">
              <w:rPr>
                <w:rFonts w:eastAsia="Cambria" w:cs="Lucida Sans Unicode"/>
                <w:bCs/>
                <w:iCs/>
              </w:rPr>
              <w:t xml:space="preserve"> </w:t>
            </w:r>
            <w:r w:rsidRPr="00701002">
              <w:rPr>
                <w:rFonts w:eastAsia="Cambria" w:cs="Lucida Sans Unicode"/>
                <w:bCs/>
                <w:iCs/>
              </w:rPr>
              <w:t xml:space="preserve">djelomično  </w:t>
            </w:r>
            <w:r w:rsidR="00A845F2" w:rsidRPr="00701002">
              <w:rPr>
                <w:rFonts w:eastAsia="Cambria" w:cs="Lucida Sans Unicode"/>
                <w:bCs/>
                <w:iCs/>
              </w:rPr>
              <w:t>doprinos</w:t>
            </w:r>
            <w:r w:rsidR="00FD36F0" w:rsidRPr="00701002">
              <w:rPr>
                <w:rFonts w:eastAsia="Cambria" w:cs="Lucida Sans Unicode"/>
                <w:bCs/>
                <w:iCs/>
              </w:rPr>
              <w:t xml:space="preserve">i </w:t>
            </w:r>
            <w:r w:rsidRPr="00701002">
              <w:rPr>
                <w:rFonts w:eastAsia="Cambria" w:cs="Lucida Sans Unicode"/>
                <w:bCs/>
                <w:iCs/>
              </w:rPr>
              <w:t>ostvarenju ciljeva projekt</w:t>
            </w:r>
            <w:r w:rsidR="00BF33A6" w:rsidRPr="00701002">
              <w:rPr>
                <w:rFonts w:eastAsia="Cambria" w:cs="Lucida Sans Unicode"/>
                <w:bCs/>
                <w:iCs/>
              </w:rPr>
              <w:t>nog prijedloga</w:t>
            </w:r>
            <w:r w:rsidR="0076177E" w:rsidRPr="00701002">
              <w:rPr>
                <w:rFonts w:eastAsia="Cambria" w:cs="Lucida Sans Unicode"/>
                <w:bCs/>
                <w:iCs/>
              </w:rPr>
              <w:t xml:space="preserve"> i Poziva</w:t>
            </w:r>
            <w:r w:rsidR="006B7532" w:rsidRPr="00701002">
              <w:rPr>
                <w:rFonts w:eastAsia="Cambria" w:cs="Lucida Sans Unicode"/>
                <w:bCs/>
                <w:iCs/>
              </w:rPr>
              <w:t>.</w:t>
            </w:r>
          </w:p>
          <w:p w14:paraId="6F06B843" w14:textId="1C0065F3" w:rsidR="000D6F87" w:rsidRPr="00701002" w:rsidRDefault="000D6F87" w:rsidP="007919D0">
            <w:pPr>
              <w:tabs>
                <w:tab w:val="left" w:pos="0"/>
              </w:tabs>
              <w:spacing w:after="0" w:line="240" w:lineRule="auto"/>
              <w:jc w:val="both"/>
              <w:rPr>
                <w:rFonts w:eastAsia="Cambria" w:cs="Lucida Sans Unicode"/>
                <w:bCs/>
                <w:iCs/>
              </w:rPr>
            </w:pPr>
            <w:r w:rsidRPr="00701002">
              <w:rPr>
                <w:rFonts w:eastAsia="Cambria" w:cs="Lucida Sans Unicode"/>
                <w:b/>
                <w:bCs/>
                <w:iCs/>
              </w:rPr>
              <w:t xml:space="preserve">2 </w:t>
            </w:r>
            <w:r w:rsidR="00FD768C" w:rsidRPr="007B26C0">
              <w:rPr>
                <w:rFonts w:eastAsia="Cambria" w:cs="Lucida Sans Unicode"/>
                <w:b/>
                <w:bCs/>
                <w:iCs/>
              </w:rPr>
              <w:t>–</w:t>
            </w:r>
            <w:r w:rsidRPr="00701002">
              <w:rPr>
                <w:rFonts w:eastAsia="Cambria" w:cs="Lucida Sans Unicode"/>
                <w:bCs/>
                <w:iCs/>
              </w:rPr>
              <w:t xml:space="preserve"> </w:t>
            </w:r>
            <w:r w:rsidR="00FD768C" w:rsidRPr="00701002">
              <w:rPr>
                <w:rFonts w:eastAsia="Cambria" w:cs="Lucida Sans Unicode"/>
                <w:bCs/>
                <w:iCs/>
              </w:rPr>
              <w:t>Postoje velike nejasnoće u vezi s raspodjelom uloga i odgovornosti</w:t>
            </w:r>
            <w:r w:rsidR="00D04A57" w:rsidRPr="00701002">
              <w:rPr>
                <w:rFonts w:eastAsia="Cambria" w:cs="Lucida Sans Unicode"/>
                <w:bCs/>
                <w:iCs/>
              </w:rPr>
              <w:t xml:space="preserve">, opsegom odnosno učinkovitošću partnerstva u provedbi projektnog prijedloga. </w:t>
            </w:r>
          </w:p>
          <w:p w14:paraId="417C4941" w14:textId="49C85364" w:rsidR="007919D0" w:rsidRPr="00841255" w:rsidRDefault="007919D0" w:rsidP="00F46BC0">
            <w:pPr>
              <w:tabs>
                <w:tab w:val="left" w:pos="0"/>
              </w:tabs>
              <w:spacing w:after="0" w:line="240" w:lineRule="auto"/>
              <w:jc w:val="both"/>
              <w:rPr>
                <w:rStyle w:val="Bez"/>
                <w:b/>
                <w:bCs/>
                <w:sz w:val="24"/>
                <w:szCs w:val="24"/>
              </w:rPr>
            </w:pPr>
            <w:r w:rsidRPr="00701002">
              <w:rPr>
                <w:rFonts w:eastAsia="Cambria" w:cs="Lucida Sans Unicode"/>
                <w:b/>
                <w:bCs/>
                <w:iCs/>
              </w:rPr>
              <w:t>1</w:t>
            </w:r>
            <w:r w:rsidRPr="00701002">
              <w:rPr>
                <w:rFonts w:eastAsia="Cambria" w:cs="Lucida Sans Unicode"/>
                <w:bCs/>
                <w:iCs/>
              </w:rPr>
              <w:t xml:space="preserve"> </w:t>
            </w:r>
            <w:r w:rsidR="007B26C0" w:rsidRPr="007B26C0">
              <w:rPr>
                <w:rFonts w:eastAsia="Cambria" w:cs="Lucida Sans Unicode"/>
                <w:b/>
                <w:bCs/>
                <w:iCs/>
              </w:rPr>
              <w:t>–</w:t>
            </w:r>
            <w:r w:rsidRPr="00701002">
              <w:rPr>
                <w:rFonts w:eastAsia="Cambria" w:cs="Lucida Sans Unicode"/>
                <w:b/>
                <w:bCs/>
                <w:iCs/>
              </w:rPr>
              <w:t xml:space="preserve"> </w:t>
            </w:r>
            <w:r w:rsidRPr="00701002">
              <w:t>S obzirom na broj partnera i područje njihova djelovanja, partnerstvo nije strukturirano na način koji odgovara ostvarivanju ciljeva projekt</w:t>
            </w:r>
            <w:r w:rsidR="00BF33A6" w:rsidRPr="00701002">
              <w:t>nog prijedloga</w:t>
            </w:r>
            <w:r w:rsidR="0076177E" w:rsidRPr="00701002">
              <w:t xml:space="preserve"> i Poziva</w:t>
            </w:r>
            <w:r w:rsidRPr="00701002">
              <w:rPr>
                <w:rFonts w:eastAsia="Cambria" w:cs="Lucida Sans Unicode"/>
                <w:bCs/>
                <w:iCs/>
              </w:rPr>
              <w:t xml:space="preserve"> niti su jasno definirane uloge i odgovornosti partnera u provođenju projektnih aktivnosti.</w:t>
            </w:r>
          </w:p>
        </w:tc>
        <w:tc>
          <w:tcPr>
            <w:tcW w:w="1771"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8130E84" w14:textId="634C105E" w:rsidR="007919D0" w:rsidRPr="00841255" w:rsidRDefault="007919D0">
            <w:pPr>
              <w:tabs>
                <w:tab w:val="left" w:pos="6047"/>
              </w:tabs>
              <w:spacing w:after="0" w:line="240" w:lineRule="auto"/>
              <w:jc w:val="center"/>
              <w:rPr>
                <w:rStyle w:val="Bez"/>
                <w:sz w:val="24"/>
                <w:szCs w:val="24"/>
              </w:rPr>
            </w:pPr>
            <w:r>
              <w:rPr>
                <w:rStyle w:val="Bez"/>
                <w:sz w:val="24"/>
                <w:szCs w:val="24"/>
              </w:rPr>
              <w:t>1-5</w:t>
            </w:r>
          </w:p>
        </w:tc>
        <w:tc>
          <w:tcPr>
            <w:tcW w:w="13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6E20B7DD" w14:textId="781CC05C" w:rsidR="007919D0" w:rsidRDefault="007919D0">
            <w:pPr>
              <w:tabs>
                <w:tab w:val="left" w:pos="6047"/>
              </w:tabs>
              <w:spacing w:after="0" w:line="240" w:lineRule="auto"/>
              <w:jc w:val="center"/>
              <w:rPr>
                <w:rStyle w:val="Bez"/>
                <w:sz w:val="24"/>
                <w:szCs w:val="24"/>
              </w:rPr>
            </w:pPr>
            <w:r>
              <w:rPr>
                <w:rStyle w:val="Bez"/>
                <w:sz w:val="24"/>
                <w:szCs w:val="24"/>
              </w:rPr>
              <w:t>1</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83A9849" w14:textId="020C7DF1" w:rsidR="007919D0" w:rsidRPr="00841255" w:rsidRDefault="007919D0">
            <w:pPr>
              <w:tabs>
                <w:tab w:val="left" w:pos="6047"/>
              </w:tabs>
              <w:spacing w:after="0" w:line="240" w:lineRule="auto"/>
              <w:jc w:val="center"/>
              <w:rPr>
                <w:rStyle w:val="Bez"/>
                <w:sz w:val="24"/>
                <w:szCs w:val="24"/>
              </w:rPr>
            </w:pPr>
            <w:r>
              <w:rPr>
                <w:rStyle w:val="Bez"/>
                <w:sz w:val="24"/>
                <w:szCs w:val="24"/>
              </w:rPr>
              <w:t>5</w:t>
            </w:r>
          </w:p>
        </w:tc>
        <w:tc>
          <w:tcPr>
            <w:tcW w:w="143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F2646FA" w14:textId="77777777" w:rsidR="007919D0" w:rsidRPr="002A28BA" w:rsidRDefault="007919D0" w:rsidP="007919D0">
            <w:pPr>
              <w:jc w:val="center"/>
              <w:rPr>
                <w:szCs w:val="20"/>
              </w:rPr>
            </w:pPr>
            <w:r w:rsidRPr="002A28BA">
              <w:rPr>
                <w:b/>
                <w:szCs w:val="20"/>
              </w:rPr>
              <w:t>Obrazac A</w:t>
            </w:r>
          </w:p>
          <w:p w14:paraId="6A7DAE2C" w14:textId="77777777" w:rsidR="007919D0" w:rsidRPr="00E7227E" w:rsidRDefault="007919D0" w:rsidP="007919D0">
            <w:pPr>
              <w:jc w:val="center"/>
              <w:rPr>
                <w:b/>
                <w:szCs w:val="20"/>
              </w:rPr>
            </w:pPr>
            <w:r w:rsidRPr="002A28BA">
              <w:rPr>
                <w:szCs w:val="20"/>
              </w:rPr>
              <w:t>Informacije o provedbenim kapacitetima prijavitelja i odabiru partnera</w:t>
            </w:r>
          </w:p>
          <w:p w14:paraId="7AF12439" w14:textId="77777777" w:rsidR="007919D0" w:rsidRPr="00841255" w:rsidRDefault="007919D0">
            <w:pPr>
              <w:jc w:val="center"/>
              <w:rPr>
                <w:rStyle w:val="Bez"/>
                <w:b/>
                <w:bCs/>
              </w:rPr>
            </w:pPr>
          </w:p>
        </w:tc>
      </w:tr>
      <w:tr w:rsidR="001526EE" w:rsidRPr="00841255" w14:paraId="1114F613" w14:textId="77777777" w:rsidTr="005D7421">
        <w:tblPrEx>
          <w:shd w:val="clear" w:color="auto" w:fill="CED7E7"/>
        </w:tblPrEx>
        <w:tc>
          <w:tcPr>
            <w:tcW w:w="395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529361D9" w14:textId="220CE344" w:rsidR="001526EE" w:rsidRPr="00841255" w:rsidRDefault="00B84EDB">
            <w:pPr>
              <w:spacing w:after="0" w:line="240" w:lineRule="auto"/>
              <w:jc w:val="both"/>
              <w:rPr>
                <w:b/>
                <w:bCs/>
                <w:sz w:val="24"/>
                <w:szCs w:val="24"/>
              </w:rPr>
            </w:pPr>
            <w:r w:rsidRPr="00841255">
              <w:rPr>
                <w:rStyle w:val="Bez"/>
                <w:b/>
                <w:bCs/>
                <w:sz w:val="24"/>
                <w:szCs w:val="24"/>
              </w:rPr>
              <w:lastRenderedPageBreak/>
              <w:t>4.</w:t>
            </w:r>
            <w:r w:rsidR="007919D0">
              <w:rPr>
                <w:rStyle w:val="Bez"/>
                <w:b/>
                <w:bCs/>
                <w:sz w:val="24"/>
                <w:szCs w:val="24"/>
              </w:rPr>
              <w:t>4</w:t>
            </w:r>
            <w:r w:rsidRPr="00841255">
              <w:rPr>
                <w:rStyle w:val="Bez"/>
                <w:b/>
                <w:bCs/>
                <w:sz w:val="24"/>
                <w:szCs w:val="24"/>
              </w:rPr>
              <w:t xml:space="preserve"> </w:t>
            </w:r>
            <w:r w:rsidR="0031518F" w:rsidRPr="00841255">
              <w:rPr>
                <w:rStyle w:val="Bez"/>
                <w:b/>
                <w:bCs/>
                <w:sz w:val="24"/>
                <w:szCs w:val="24"/>
              </w:rPr>
              <w:t>Usklađenost proračuna projektnog prijedloga s projektnim elementima te mjerljivim ishodima i ciljevima</w:t>
            </w:r>
          </w:p>
          <w:p w14:paraId="7B1DB1D9" w14:textId="77777777" w:rsidR="001526EE" w:rsidRPr="00841255" w:rsidRDefault="001526EE">
            <w:pPr>
              <w:spacing w:after="0" w:line="240" w:lineRule="auto"/>
              <w:jc w:val="both"/>
              <w:rPr>
                <w:rStyle w:val="Bez"/>
                <w:b/>
                <w:bCs/>
                <w:sz w:val="24"/>
                <w:szCs w:val="24"/>
              </w:rPr>
            </w:pPr>
          </w:p>
          <w:p w14:paraId="3D3CC0E0" w14:textId="398B8221" w:rsidR="001526EE" w:rsidRPr="00701002" w:rsidRDefault="0031518F">
            <w:pPr>
              <w:spacing w:after="0" w:line="240" w:lineRule="auto"/>
              <w:jc w:val="both"/>
              <w:rPr>
                <w:b/>
                <w:bCs/>
                <w:sz w:val="24"/>
                <w:szCs w:val="24"/>
              </w:rPr>
            </w:pPr>
            <w:r w:rsidRPr="00701002">
              <w:rPr>
                <w:rStyle w:val="Bez"/>
                <w:sz w:val="24"/>
                <w:szCs w:val="24"/>
                <w:u w:val="single"/>
              </w:rPr>
              <w:t xml:space="preserve">obrazloženje </w:t>
            </w:r>
            <w:r w:rsidR="00A26D08" w:rsidRPr="00701002">
              <w:rPr>
                <w:rStyle w:val="Bez"/>
                <w:sz w:val="24"/>
                <w:szCs w:val="24"/>
                <w:u w:val="single"/>
              </w:rPr>
              <w:t>boda</w:t>
            </w:r>
            <w:r w:rsidRPr="00701002">
              <w:rPr>
                <w:rStyle w:val="Bez"/>
                <w:sz w:val="24"/>
                <w:szCs w:val="24"/>
                <w:u w:val="single"/>
              </w:rPr>
              <w:t>:</w:t>
            </w:r>
          </w:p>
          <w:p w14:paraId="5EC032B5" w14:textId="630D7DB9" w:rsidR="001526EE" w:rsidRPr="00701002" w:rsidRDefault="0031518F">
            <w:pPr>
              <w:spacing w:after="0" w:line="240" w:lineRule="auto"/>
              <w:jc w:val="both"/>
              <w:rPr>
                <w:rStyle w:val="Bez"/>
              </w:rPr>
            </w:pPr>
            <w:r w:rsidRPr="00701002">
              <w:rPr>
                <w:rStyle w:val="Bez"/>
                <w:b/>
                <w:bCs/>
              </w:rPr>
              <w:t xml:space="preserve">5 </w:t>
            </w:r>
            <w:r w:rsidRPr="007B26C0">
              <w:rPr>
                <w:rStyle w:val="Bez"/>
                <w:b/>
              </w:rPr>
              <w:t>–</w:t>
            </w:r>
            <w:r w:rsidRPr="00701002">
              <w:rPr>
                <w:rStyle w:val="Bez"/>
                <w:b/>
                <w:bCs/>
              </w:rPr>
              <w:t xml:space="preserve"> </w:t>
            </w:r>
            <w:r w:rsidR="007B41BE" w:rsidRPr="00701002">
              <w:rPr>
                <w:rStyle w:val="Bez"/>
              </w:rPr>
              <w:t>P</w:t>
            </w:r>
            <w:r w:rsidRPr="00701002">
              <w:rPr>
                <w:rStyle w:val="Bez"/>
              </w:rPr>
              <w:t>roračun projektnog prijedloga u potpunosti je realan i opravdan</w:t>
            </w:r>
            <w:r w:rsidR="00BE495F" w:rsidRPr="00701002">
              <w:rPr>
                <w:rStyle w:val="Bez"/>
              </w:rPr>
              <w:t>.</w:t>
            </w:r>
          </w:p>
          <w:p w14:paraId="192695B0" w14:textId="0DA863D8" w:rsidR="000D6F87" w:rsidRPr="00701002" w:rsidRDefault="000D6F87">
            <w:pPr>
              <w:spacing w:after="0" w:line="240" w:lineRule="auto"/>
              <w:jc w:val="both"/>
              <w:rPr>
                <w:rStyle w:val="Bez"/>
              </w:rPr>
            </w:pPr>
            <w:r w:rsidRPr="00701002">
              <w:rPr>
                <w:rStyle w:val="Bez"/>
                <w:b/>
              </w:rPr>
              <w:t xml:space="preserve">4 </w:t>
            </w:r>
            <w:r w:rsidRPr="007B26C0">
              <w:rPr>
                <w:rStyle w:val="Bez"/>
                <w:b/>
              </w:rPr>
              <w:t>–</w:t>
            </w:r>
            <w:r w:rsidR="00BE495F" w:rsidRPr="00701002">
              <w:rPr>
                <w:rStyle w:val="Bez"/>
              </w:rPr>
              <w:t xml:space="preserve"> Proračun projektnog prijedloga realan je i opravdan, ali postoje manje nejasnoće.</w:t>
            </w:r>
          </w:p>
          <w:p w14:paraId="73C4F214" w14:textId="000A812B" w:rsidR="00516D36" w:rsidRPr="00701002" w:rsidRDefault="00516D36">
            <w:pPr>
              <w:spacing w:after="0" w:line="240" w:lineRule="auto"/>
              <w:jc w:val="both"/>
              <w:rPr>
                <w:rStyle w:val="Bez"/>
              </w:rPr>
            </w:pPr>
            <w:r w:rsidRPr="00701002">
              <w:rPr>
                <w:rStyle w:val="Bez"/>
                <w:b/>
              </w:rPr>
              <w:t>3</w:t>
            </w:r>
            <w:r w:rsidRPr="00701002">
              <w:rPr>
                <w:rStyle w:val="Bez"/>
              </w:rPr>
              <w:t xml:space="preserve"> </w:t>
            </w:r>
            <w:r w:rsidRPr="007B26C0">
              <w:rPr>
                <w:rStyle w:val="Bez"/>
                <w:b/>
              </w:rPr>
              <w:t>–</w:t>
            </w:r>
            <w:r w:rsidRPr="00701002">
              <w:rPr>
                <w:rStyle w:val="Bez"/>
              </w:rPr>
              <w:t xml:space="preserve"> Proračun projektnog prijedloga djelomično je realan</w:t>
            </w:r>
            <w:r w:rsidR="00BE495F" w:rsidRPr="00701002">
              <w:rPr>
                <w:rStyle w:val="Bez"/>
              </w:rPr>
              <w:t xml:space="preserve"> i opravdan.</w:t>
            </w:r>
            <w:r w:rsidRPr="00701002">
              <w:rPr>
                <w:rStyle w:val="Bez"/>
              </w:rPr>
              <w:t xml:space="preserve"> </w:t>
            </w:r>
          </w:p>
          <w:p w14:paraId="26F3474B" w14:textId="7A48770E" w:rsidR="00BE495F" w:rsidRPr="00701002" w:rsidRDefault="00BE495F">
            <w:pPr>
              <w:spacing w:after="0" w:line="240" w:lineRule="auto"/>
              <w:jc w:val="both"/>
              <w:rPr>
                <w:b/>
                <w:bCs/>
              </w:rPr>
            </w:pPr>
            <w:r w:rsidRPr="00701002">
              <w:rPr>
                <w:rStyle w:val="Bez"/>
                <w:b/>
              </w:rPr>
              <w:t xml:space="preserve">2 </w:t>
            </w:r>
            <w:r w:rsidRPr="007B26C0">
              <w:rPr>
                <w:rStyle w:val="Bez"/>
                <w:b/>
              </w:rPr>
              <w:t>–</w:t>
            </w:r>
            <w:r w:rsidRPr="00701002">
              <w:rPr>
                <w:rStyle w:val="Bez"/>
              </w:rPr>
              <w:t xml:space="preserve"> </w:t>
            </w:r>
            <w:r w:rsidR="00F93AF1" w:rsidRPr="00701002">
              <w:rPr>
                <w:rStyle w:val="Bez"/>
              </w:rPr>
              <w:t>Postoje velike nejasnoće u vezi s opravdanošću i realnim planiranjem proračuna</w:t>
            </w:r>
            <w:r w:rsidR="00B32EB9" w:rsidRPr="00701002">
              <w:rPr>
                <w:rStyle w:val="Bez"/>
              </w:rPr>
              <w:t>.</w:t>
            </w:r>
          </w:p>
          <w:p w14:paraId="4DD55FF3" w14:textId="74B8A7CE" w:rsidR="001526EE" w:rsidRPr="00841255" w:rsidRDefault="0031518F">
            <w:pPr>
              <w:spacing w:after="0" w:line="240" w:lineRule="auto"/>
              <w:jc w:val="both"/>
            </w:pPr>
            <w:r w:rsidRPr="00701002">
              <w:rPr>
                <w:rStyle w:val="Bez"/>
                <w:b/>
                <w:bCs/>
              </w:rPr>
              <w:t xml:space="preserve">1 </w:t>
            </w:r>
            <w:r w:rsidRPr="007B26C0">
              <w:rPr>
                <w:rStyle w:val="Bez"/>
                <w:b/>
              </w:rPr>
              <w:t>–</w:t>
            </w:r>
            <w:r w:rsidRPr="00701002">
              <w:rPr>
                <w:rStyle w:val="Bez"/>
              </w:rPr>
              <w:t xml:space="preserve"> </w:t>
            </w:r>
            <w:r w:rsidR="007B41BE" w:rsidRPr="00701002">
              <w:rPr>
                <w:rStyle w:val="Bez"/>
              </w:rPr>
              <w:t>P</w:t>
            </w:r>
            <w:r w:rsidRPr="00701002">
              <w:rPr>
                <w:rStyle w:val="Bez"/>
              </w:rPr>
              <w:t>roračun nije usklađen s projektnim elementima</w:t>
            </w:r>
            <w:r w:rsidRPr="00701002">
              <w:rPr>
                <w:rStyle w:val="Bez"/>
                <w:b/>
                <w:bCs/>
              </w:rPr>
              <w:t>.</w:t>
            </w:r>
          </w:p>
        </w:tc>
        <w:tc>
          <w:tcPr>
            <w:tcW w:w="1771"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DCED881" w14:textId="77777777" w:rsidR="001526EE" w:rsidRPr="00841255" w:rsidRDefault="0031518F">
            <w:pPr>
              <w:tabs>
                <w:tab w:val="left" w:pos="6047"/>
              </w:tabs>
              <w:spacing w:after="0" w:line="240" w:lineRule="auto"/>
              <w:jc w:val="center"/>
            </w:pPr>
            <w:r w:rsidRPr="00841255">
              <w:rPr>
                <w:rStyle w:val="Bez"/>
                <w:sz w:val="24"/>
                <w:szCs w:val="24"/>
              </w:rPr>
              <w:t>1-5</w:t>
            </w:r>
          </w:p>
        </w:tc>
        <w:tc>
          <w:tcPr>
            <w:tcW w:w="13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3547D91" w14:textId="77777777" w:rsidR="001526EE" w:rsidRPr="00841255" w:rsidRDefault="0031518F">
            <w:pPr>
              <w:tabs>
                <w:tab w:val="left" w:pos="6047"/>
              </w:tabs>
              <w:spacing w:after="0" w:line="240" w:lineRule="auto"/>
              <w:jc w:val="center"/>
            </w:pPr>
            <w:r w:rsidRPr="00841255">
              <w:rPr>
                <w:rStyle w:val="Bez"/>
                <w:sz w:val="24"/>
                <w:szCs w:val="24"/>
              </w:rPr>
              <w:t>2</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6B62000F" w14:textId="77777777" w:rsidR="001526EE" w:rsidRPr="00841255" w:rsidRDefault="0031518F">
            <w:pPr>
              <w:tabs>
                <w:tab w:val="left" w:pos="6047"/>
              </w:tabs>
              <w:spacing w:after="0" w:line="240" w:lineRule="auto"/>
              <w:jc w:val="center"/>
            </w:pPr>
            <w:r w:rsidRPr="00841255">
              <w:rPr>
                <w:rStyle w:val="Bez"/>
                <w:sz w:val="24"/>
                <w:szCs w:val="24"/>
              </w:rPr>
              <w:t>10</w:t>
            </w:r>
          </w:p>
        </w:tc>
        <w:tc>
          <w:tcPr>
            <w:tcW w:w="143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9A93E3B" w14:textId="77777777" w:rsidR="001526EE" w:rsidRPr="00841255" w:rsidRDefault="0031518F">
            <w:pPr>
              <w:jc w:val="center"/>
            </w:pPr>
            <w:r w:rsidRPr="00841255">
              <w:rPr>
                <w:rStyle w:val="Bez"/>
                <w:b/>
                <w:bCs/>
              </w:rPr>
              <w:t>Obrazac A</w:t>
            </w:r>
          </w:p>
          <w:p w14:paraId="5CC51DCC" w14:textId="77777777" w:rsidR="001526EE" w:rsidRPr="00841255" w:rsidRDefault="0031518F">
            <w:pPr>
              <w:tabs>
                <w:tab w:val="left" w:pos="6047"/>
              </w:tabs>
              <w:spacing w:after="0" w:line="240" w:lineRule="auto"/>
              <w:jc w:val="center"/>
            </w:pPr>
            <w:r w:rsidRPr="00841255">
              <w:rPr>
                <w:rStyle w:val="Bez"/>
              </w:rPr>
              <w:t>Elementi projekta i proračun</w:t>
            </w:r>
          </w:p>
        </w:tc>
      </w:tr>
      <w:tr w:rsidR="001526EE" w:rsidRPr="00841255" w14:paraId="2E8D7B07" w14:textId="77777777" w:rsidTr="005D7421">
        <w:tblPrEx>
          <w:shd w:val="clear" w:color="auto" w:fill="CED7E7"/>
        </w:tblPrEx>
        <w:trPr>
          <w:trHeight w:val="290"/>
        </w:trPr>
        <w:tc>
          <w:tcPr>
            <w:tcW w:w="9781" w:type="dxa"/>
            <w:gridSpan w:val="7"/>
            <w:tcBorders>
              <w:top w:val="single" w:sz="4" w:space="0" w:color="000080"/>
              <w:left w:val="single" w:sz="4" w:space="0" w:color="000080"/>
              <w:bottom w:val="single" w:sz="4" w:space="0" w:color="000080"/>
              <w:right w:val="single" w:sz="4" w:space="0" w:color="000080"/>
            </w:tcBorders>
            <w:shd w:val="clear" w:color="auto" w:fill="D0CECE"/>
            <w:tcMar>
              <w:top w:w="80" w:type="dxa"/>
              <w:left w:w="80" w:type="dxa"/>
              <w:bottom w:w="80" w:type="dxa"/>
              <w:right w:w="80" w:type="dxa"/>
            </w:tcMar>
          </w:tcPr>
          <w:p w14:paraId="6C30FE02" w14:textId="6DDC130A" w:rsidR="001526EE" w:rsidRPr="00841255" w:rsidRDefault="0031518F">
            <w:pPr>
              <w:tabs>
                <w:tab w:val="left" w:pos="6047"/>
              </w:tabs>
              <w:spacing w:after="0" w:line="240" w:lineRule="auto"/>
              <w:jc w:val="both"/>
            </w:pPr>
            <w:r w:rsidRPr="00841255">
              <w:rPr>
                <w:rStyle w:val="Bez"/>
                <w:b/>
                <w:bCs/>
                <w:sz w:val="24"/>
                <w:szCs w:val="24"/>
              </w:rPr>
              <w:t xml:space="preserve">5. ODRŽIVOST OPERACIJE/PROJEKTA </w:t>
            </w:r>
            <w:r w:rsidR="00E4471F" w:rsidRPr="00841255">
              <w:rPr>
                <w:rStyle w:val="Bez"/>
                <w:b/>
                <w:bCs/>
                <w:sz w:val="24"/>
                <w:szCs w:val="24"/>
              </w:rPr>
              <w:t>(</w:t>
            </w:r>
            <w:r w:rsidRPr="00841255">
              <w:rPr>
                <w:rStyle w:val="Bez"/>
                <w:b/>
                <w:bCs/>
                <w:sz w:val="24"/>
                <w:szCs w:val="24"/>
              </w:rPr>
              <w:t>10</w:t>
            </w:r>
            <w:r w:rsidR="00E4471F" w:rsidRPr="00841255">
              <w:rPr>
                <w:rStyle w:val="Bez"/>
                <w:b/>
                <w:bCs/>
                <w:sz w:val="24"/>
                <w:szCs w:val="24"/>
              </w:rPr>
              <w:t xml:space="preserve"> bodova)</w:t>
            </w:r>
          </w:p>
        </w:tc>
      </w:tr>
      <w:tr w:rsidR="001526EE" w:rsidRPr="00841255" w14:paraId="2EADAFFC" w14:textId="77777777" w:rsidTr="00C179E7">
        <w:tblPrEx>
          <w:shd w:val="clear" w:color="auto" w:fill="CED7E7"/>
        </w:tblPrEx>
        <w:tc>
          <w:tcPr>
            <w:tcW w:w="3956" w:type="dxa"/>
            <w:tcBorders>
              <w:top w:val="single" w:sz="4" w:space="0" w:color="000080"/>
              <w:left w:val="single" w:sz="4" w:space="0" w:color="000080"/>
              <w:bottom w:val="single" w:sz="4" w:space="0" w:color="000080"/>
              <w:right w:val="single" w:sz="4" w:space="0" w:color="000000"/>
            </w:tcBorders>
            <w:shd w:val="clear" w:color="auto" w:fill="FFFFFF"/>
            <w:tcMar>
              <w:top w:w="80" w:type="dxa"/>
              <w:left w:w="80" w:type="dxa"/>
              <w:bottom w:w="80" w:type="dxa"/>
              <w:right w:w="80" w:type="dxa"/>
            </w:tcMar>
          </w:tcPr>
          <w:p w14:paraId="04B58F64" w14:textId="6AA3C9DE" w:rsidR="001526EE" w:rsidRPr="00841255" w:rsidRDefault="0031518F" w:rsidP="00E13979">
            <w:pPr>
              <w:tabs>
                <w:tab w:val="left" w:pos="6047"/>
              </w:tabs>
              <w:spacing w:after="0" w:line="240" w:lineRule="auto"/>
              <w:jc w:val="both"/>
              <w:rPr>
                <w:b/>
                <w:bCs/>
                <w:sz w:val="24"/>
                <w:szCs w:val="24"/>
              </w:rPr>
            </w:pPr>
            <w:r w:rsidRPr="00841255">
              <w:rPr>
                <w:rStyle w:val="Bez"/>
                <w:b/>
                <w:bCs/>
                <w:sz w:val="24"/>
                <w:szCs w:val="24"/>
              </w:rPr>
              <w:t>Održivost rezultata projekta</w:t>
            </w:r>
          </w:p>
          <w:p w14:paraId="444AAC9F" w14:textId="77777777" w:rsidR="001526EE" w:rsidRPr="00841255" w:rsidRDefault="001526EE" w:rsidP="00DC3AFB">
            <w:pPr>
              <w:spacing w:after="0" w:line="240" w:lineRule="auto"/>
              <w:jc w:val="both"/>
              <w:rPr>
                <w:rStyle w:val="Bez"/>
                <w:sz w:val="24"/>
                <w:szCs w:val="24"/>
              </w:rPr>
            </w:pPr>
          </w:p>
          <w:p w14:paraId="04D4439C" w14:textId="77777777" w:rsidR="007B26C0" w:rsidRDefault="0031518F" w:rsidP="00DC3AFB">
            <w:pPr>
              <w:spacing w:after="0" w:line="240" w:lineRule="auto"/>
              <w:jc w:val="both"/>
              <w:rPr>
                <w:rStyle w:val="Bez"/>
                <w:sz w:val="24"/>
                <w:szCs w:val="24"/>
                <w:u w:val="single"/>
              </w:rPr>
            </w:pPr>
            <w:r w:rsidRPr="00701002">
              <w:rPr>
                <w:rStyle w:val="Bez"/>
                <w:sz w:val="24"/>
                <w:szCs w:val="24"/>
                <w:u w:val="single"/>
              </w:rPr>
              <w:t xml:space="preserve">obrazloženje </w:t>
            </w:r>
            <w:r w:rsidR="00A26D08" w:rsidRPr="00701002">
              <w:rPr>
                <w:rStyle w:val="Bez"/>
                <w:sz w:val="24"/>
                <w:szCs w:val="24"/>
                <w:u w:val="single"/>
              </w:rPr>
              <w:t>boda</w:t>
            </w:r>
            <w:r w:rsidRPr="00701002">
              <w:rPr>
                <w:rStyle w:val="Bez"/>
                <w:sz w:val="24"/>
                <w:szCs w:val="24"/>
                <w:u w:val="single"/>
              </w:rPr>
              <w:t>:</w:t>
            </w:r>
          </w:p>
          <w:p w14:paraId="16393FBF" w14:textId="5E327B41" w:rsidR="006478C4" w:rsidRPr="00701002" w:rsidRDefault="006478C4" w:rsidP="00DC3AFB">
            <w:pPr>
              <w:spacing w:after="0" w:line="240" w:lineRule="auto"/>
              <w:jc w:val="both"/>
              <w:rPr>
                <w:rStyle w:val="Bez"/>
              </w:rPr>
            </w:pPr>
            <w:r w:rsidRPr="00701002">
              <w:rPr>
                <w:rStyle w:val="Bez"/>
                <w:b/>
              </w:rPr>
              <w:t>5</w:t>
            </w:r>
            <w:r w:rsidRPr="00701002">
              <w:rPr>
                <w:rStyle w:val="Bez"/>
              </w:rPr>
              <w:t xml:space="preserve"> </w:t>
            </w:r>
            <w:r w:rsidRPr="007B26C0">
              <w:rPr>
                <w:rStyle w:val="Bez"/>
                <w:b/>
              </w:rPr>
              <w:t>–</w:t>
            </w:r>
            <w:r w:rsidRPr="00701002">
              <w:rPr>
                <w:rStyle w:val="Bez"/>
              </w:rPr>
              <w:t xml:space="preserve"> U projektno</w:t>
            </w:r>
            <w:r w:rsidR="00BF33A6" w:rsidRPr="00701002">
              <w:rPr>
                <w:rStyle w:val="Bez"/>
              </w:rPr>
              <w:t>m</w:t>
            </w:r>
            <w:r w:rsidRPr="00701002">
              <w:rPr>
                <w:rStyle w:val="Bez"/>
              </w:rPr>
              <w:t xml:space="preserve"> </w:t>
            </w:r>
            <w:r w:rsidR="00BF33A6" w:rsidRPr="00701002">
              <w:rPr>
                <w:rStyle w:val="Bez"/>
              </w:rPr>
              <w:t>prijedlogu</w:t>
            </w:r>
            <w:r w:rsidRPr="00701002">
              <w:rPr>
                <w:rStyle w:val="Bez"/>
              </w:rPr>
              <w:t xml:space="preserve"> jasno su obrazložene</w:t>
            </w:r>
            <w:r w:rsidR="00BC65EE" w:rsidRPr="00701002">
              <w:rPr>
                <w:rStyle w:val="Bez"/>
              </w:rPr>
              <w:t xml:space="preserve"> </w:t>
            </w:r>
            <w:r w:rsidRPr="00701002">
              <w:rPr>
                <w:rStyle w:val="Bez"/>
              </w:rPr>
              <w:t>tri ili više mjera održivosti (financijske ili institucionalne)</w:t>
            </w:r>
          </w:p>
          <w:p w14:paraId="01CD6046" w14:textId="65F739C9" w:rsidR="006478C4" w:rsidRPr="00701002" w:rsidRDefault="006478C4" w:rsidP="00DC3AFB">
            <w:pPr>
              <w:spacing w:after="0" w:line="240" w:lineRule="auto"/>
              <w:jc w:val="both"/>
              <w:rPr>
                <w:rStyle w:val="Bez"/>
              </w:rPr>
            </w:pPr>
            <w:r w:rsidRPr="00701002">
              <w:rPr>
                <w:rStyle w:val="Bez"/>
                <w:b/>
              </w:rPr>
              <w:t>4</w:t>
            </w:r>
            <w:r w:rsidRPr="00701002">
              <w:rPr>
                <w:rStyle w:val="Bez"/>
              </w:rPr>
              <w:t xml:space="preserve"> </w:t>
            </w:r>
            <w:r w:rsidRPr="007B26C0">
              <w:rPr>
                <w:rStyle w:val="Bez"/>
                <w:b/>
              </w:rPr>
              <w:t>–</w:t>
            </w:r>
            <w:r w:rsidRPr="00701002">
              <w:rPr>
                <w:rStyle w:val="Bez"/>
              </w:rPr>
              <w:t xml:space="preserve"> U projektno</w:t>
            </w:r>
            <w:r w:rsidR="00BF33A6" w:rsidRPr="00701002">
              <w:rPr>
                <w:rStyle w:val="Bez"/>
              </w:rPr>
              <w:t>m</w:t>
            </w:r>
            <w:r w:rsidRPr="00701002">
              <w:rPr>
                <w:rStyle w:val="Bez"/>
              </w:rPr>
              <w:t xml:space="preserve"> </w:t>
            </w:r>
            <w:r w:rsidR="00BF33A6" w:rsidRPr="00701002">
              <w:rPr>
                <w:rStyle w:val="Bez"/>
              </w:rPr>
              <w:t>prijedlogu</w:t>
            </w:r>
            <w:r w:rsidRPr="00701002">
              <w:rPr>
                <w:rStyle w:val="Bez"/>
              </w:rPr>
              <w:t xml:space="preserve"> jasno su obrazložene barem dvije mjere održivosti (financijske ili institucionalne)</w:t>
            </w:r>
          </w:p>
          <w:p w14:paraId="4F6470CD" w14:textId="7B8D403F" w:rsidR="006478C4" w:rsidRPr="00701002" w:rsidRDefault="006478C4" w:rsidP="00DC3AFB">
            <w:pPr>
              <w:spacing w:after="0" w:line="240" w:lineRule="auto"/>
              <w:jc w:val="both"/>
              <w:rPr>
                <w:rStyle w:val="Bez"/>
              </w:rPr>
            </w:pPr>
            <w:r w:rsidRPr="00701002">
              <w:rPr>
                <w:rStyle w:val="Bez"/>
                <w:b/>
              </w:rPr>
              <w:t>3</w:t>
            </w:r>
            <w:r w:rsidRPr="00701002">
              <w:rPr>
                <w:rStyle w:val="Bez"/>
              </w:rPr>
              <w:t xml:space="preserve"> </w:t>
            </w:r>
            <w:r w:rsidRPr="007B26C0">
              <w:rPr>
                <w:rStyle w:val="Bez"/>
                <w:b/>
              </w:rPr>
              <w:t>–</w:t>
            </w:r>
            <w:r w:rsidRPr="00701002">
              <w:rPr>
                <w:rStyle w:val="Bez"/>
              </w:rPr>
              <w:t xml:space="preserve"> U projektno</w:t>
            </w:r>
            <w:r w:rsidR="00BF33A6" w:rsidRPr="00701002">
              <w:rPr>
                <w:rStyle w:val="Bez"/>
              </w:rPr>
              <w:t>m</w:t>
            </w:r>
            <w:r w:rsidRPr="00701002">
              <w:rPr>
                <w:rStyle w:val="Bez"/>
              </w:rPr>
              <w:t xml:space="preserve"> </w:t>
            </w:r>
            <w:r w:rsidR="00BF33A6" w:rsidRPr="00701002">
              <w:rPr>
                <w:rStyle w:val="Bez"/>
              </w:rPr>
              <w:t>prijedlogu</w:t>
            </w:r>
            <w:r w:rsidRPr="00701002">
              <w:rPr>
                <w:rStyle w:val="Bez"/>
              </w:rPr>
              <w:t xml:space="preserve"> je jasno obrazložena jedna mjera održivosti (financijske ili institucionalne)</w:t>
            </w:r>
          </w:p>
          <w:p w14:paraId="3ACF7BBA" w14:textId="50753911" w:rsidR="006478C4" w:rsidRPr="00701002" w:rsidRDefault="006478C4" w:rsidP="00DC3AFB">
            <w:pPr>
              <w:spacing w:after="0" w:line="240" w:lineRule="auto"/>
              <w:jc w:val="both"/>
              <w:rPr>
                <w:rStyle w:val="Bez"/>
              </w:rPr>
            </w:pPr>
            <w:r w:rsidRPr="00701002">
              <w:rPr>
                <w:rStyle w:val="Bez"/>
                <w:b/>
              </w:rPr>
              <w:t>2</w:t>
            </w:r>
            <w:r w:rsidRPr="00701002">
              <w:rPr>
                <w:rStyle w:val="Bez"/>
              </w:rPr>
              <w:t xml:space="preserve"> </w:t>
            </w:r>
            <w:r w:rsidRPr="007B26C0">
              <w:rPr>
                <w:rStyle w:val="Bez"/>
                <w:b/>
              </w:rPr>
              <w:t>–</w:t>
            </w:r>
            <w:r w:rsidRPr="00701002">
              <w:rPr>
                <w:rStyle w:val="Bez"/>
              </w:rPr>
              <w:t xml:space="preserve"> U projektno</w:t>
            </w:r>
            <w:r w:rsidR="00BF33A6" w:rsidRPr="00701002">
              <w:rPr>
                <w:rStyle w:val="Bez"/>
              </w:rPr>
              <w:t>m</w:t>
            </w:r>
            <w:r w:rsidRPr="00701002">
              <w:rPr>
                <w:rStyle w:val="Bez"/>
              </w:rPr>
              <w:t xml:space="preserve"> </w:t>
            </w:r>
            <w:r w:rsidR="00BF33A6" w:rsidRPr="00701002">
              <w:rPr>
                <w:rStyle w:val="Bez"/>
              </w:rPr>
              <w:t>prijedlogu</w:t>
            </w:r>
            <w:r w:rsidRPr="00701002">
              <w:rPr>
                <w:rStyle w:val="Bez"/>
              </w:rPr>
              <w:t xml:space="preserve"> samo su navedene mjere održivosti (financijske ili institucionalne) ali nisu jasno obrazložene</w:t>
            </w:r>
          </w:p>
          <w:p w14:paraId="02AA6431" w14:textId="18D6DC44" w:rsidR="00B84371" w:rsidRPr="00841255" w:rsidRDefault="006478C4" w:rsidP="00DC3AFB">
            <w:pPr>
              <w:spacing w:after="0" w:line="240" w:lineRule="auto"/>
              <w:jc w:val="both"/>
            </w:pPr>
            <w:r w:rsidRPr="00701002">
              <w:rPr>
                <w:rStyle w:val="Bez"/>
                <w:b/>
              </w:rPr>
              <w:t>1</w:t>
            </w:r>
            <w:r w:rsidRPr="00701002">
              <w:rPr>
                <w:rStyle w:val="Bez"/>
              </w:rPr>
              <w:t xml:space="preserve"> </w:t>
            </w:r>
            <w:r w:rsidRPr="007B26C0">
              <w:rPr>
                <w:rStyle w:val="Bez"/>
                <w:b/>
              </w:rPr>
              <w:t>–</w:t>
            </w:r>
            <w:r w:rsidR="00E5170D" w:rsidRPr="00701002">
              <w:rPr>
                <w:rStyle w:val="Bez"/>
              </w:rPr>
              <w:t xml:space="preserve"> U</w:t>
            </w:r>
            <w:r w:rsidRPr="00701002">
              <w:rPr>
                <w:rStyle w:val="Bez"/>
              </w:rPr>
              <w:t xml:space="preserve"> projektno</w:t>
            </w:r>
            <w:r w:rsidR="003812BA" w:rsidRPr="00701002">
              <w:rPr>
                <w:rStyle w:val="Bez"/>
              </w:rPr>
              <w:t>m</w:t>
            </w:r>
            <w:r w:rsidRPr="00701002">
              <w:rPr>
                <w:rStyle w:val="Bez"/>
              </w:rPr>
              <w:t xml:space="preserve"> </w:t>
            </w:r>
            <w:r w:rsidR="003812BA" w:rsidRPr="00701002">
              <w:rPr>
                <w:rStyle w:val="Bez"/>
              </w:rPr>
              <w:t>prijedlogu</w:t>
            </w:r>
            <w:r w:rsidRPr="00701002">
              <w:rPr>
                <w:rStyle w:val="Bez"/>
              </w:rPr>
              <w:t xml:space="preserve"> nije navedena niti jedna mjera održivosti</w:t>
            </w:r>
            <w:r w:rsidR="00E5170D" w:rsidRPr="00701002">
              <w:rPr>
                <w:rStyle w:val="Bez"/>
              </w:rPr>
              <w:t>.</w:t>
            </w:r>
          </w:p>
        </w:tc>
        <w:tc>
          <w:tcPr>
            <w:tcW w:w="1714" w:type="dxa"/>
            <w:tcBorders>
              <w:top w:val="single" w:sz="4" w:space="0" w:color="000080"/>
              <w:left w:val="single" w:sz="4" w:space="0" w:color="000000"/>
              <w:bottom w:val="single" w:sz="4" w:space="0" w:color="000080"/>
              <w:right w:val="single" w:sz="4" w:space="0" w:color="000000"/>
            </w:tcBorders>
            <w:shd w:val="clear" w:color="auto" w:fill="FFFFFF"/>
            <w:tcMar>
              <w:top w:w="80" w:type="dxa"/>
              <w:left w:w="80" w:type="dxa"/>
              <w:bottom w:w="80" w:type="dxa"/>
              <w:right w:w="80" w:type="dxa"/>
            </w:tcMar>
            <w:vAlign w:val="center"/>
          </w:tcPr>
          <w:p w14:paraId="51115FBB" w14:textId="77777777" w:rsidR="001526EE" w:rsidRPr="00841255" w:rsidRDefault="0031518F" w:rsidP="00C179E7">
            <w:pPr>
              <w:jc w:val="center"/>
            </w:pPr>
            <w:r w:rsidRPr="00841255">
              <w:rPr>
                <w:rStyle w:val="Bez"/>
                <w:sz w:val="24"/>
                <w:szCs w:val="24"/>
              </w:rPr>
              <w:t>1-5</w:t>
            </w:r>
          </w:p>
        </w:tc>
        <w:tc>
          <w:tcPr>
            <w:tcW w:w="1418" w:type="dxa"/>
            <w:gridSpan w:val="3"/>
            <w:tcBorders>
              <w:top w:val="single" w:sz="4" w:space="0" w:color="000080"/>
              <w:left w:val="single" w:sz="4" w:space="0" w:color="000000"/>
              <w:bottom w:val="single" w:sz="4" w:space="0" w:color="000080"/>
              <w:right w:val="single" w:sz="4" w:space="0" w:color="000000"/>
            </w:tcBorders>
            <w:shd w:val="clear" w:color="auto" w:fill="FFFFFF"/>
            <w:tcMar>
              <w:top w:w="80" w:type="dxa"/>
              <w:left w:w="80" w:type="dxa"/>
              <w:bottom w:w="80" w:type="dxa"/>
              <w:right w:w="80" w:type="dxa"/>
            </w:tcMar>
            <w:vAlign w:val="center"/>
          </w:tcPr>
          <w:p w14:paraId="287C0AE3" w14:textId="77777777" w:rsidR="001526EE" w:rsidRPr="00841255" w:rsidRDefault="0031518F" w:rsidP="00C179E7">
            <w:pPr>
              <w:jc w:val="center"/>
            </w:pPr>
            <w:r w:rsidRPr="00841255">
              <w:rPr>
                <w:rStyle w:val="Bez"/>
                <w:sz w:val="24"/>
                <w:szCs w:val="24"/>
              </w:rPr>
              <w:t>2</w:t>
            </w:r>
          </w:p>
        </w:tc>
        <w:tc>
          <w:tcPr>
            <w:tcW w:w="1262" w:type="dxa"/>
            <w:tcBorders>
              <w:top w:val="single" w:sz="4" w:space="0" w:color="000080"/>
              <w:left w:val="single" w:sz="4" w:space="0" w:color="000000"/>
              <w:bottom w:val="single" w:sz="4" w:space="0" w:color="000080"/>
              <w:right w:val="single" w:sz="4" w:space="0" w:color="000000"/>
            </w:tcBorders>
            <w:shd w:val="clear" w:color="auto" w:fill="FFFFFF"/>
            <w:tcMar>
              <w:top w:w="80" w:type="dxa"/>
              <w:left w:w="80" w:type="dxa"/>
              <w:bottom w:w="80" w:type="dxa"/>
              <w:right w:w="80" w:type="dxa"/>
            </w:tcMar>
            <w:vAlign w:val="center"/>
          </w:tcPr>
          <w:p w14:paraId="02DB1C1D" w14:textId="77777777" w:rsidR="001526EE" w:rsidRPr="00841255" w:rsidRDefault="0031518F" w:rsidP="00C179E7">
            <w:pPr>
              <w:jc w:val="center"/>
            </w:pPr>
            <w:r w:rsidRPr="00841255">
              <w:rPr>
                <w:rStyle w:val="Bez"/>
                <w:sz w:val="24"/>
                <w:szCs w:val="24"/>
              </w:rPr>
              <w:t>10</w:t>
            </w:r>
          </w:p>
        </w:tc>
        <w:tc>
          <w:tcPr>
            <w:tcW w:w="1431" w:type="dxa"/>
            <w:tcBorders>
              <w:top w:val="single" w:sz="4" w:space="0" w:color="000080"/>
              <w:left w:val="single" w:sz="4" w:space="0" w:color="000000"/>
              <w:bottom w:val="single" w:sz="4" w:space="0" w:color="000080"/>
              <w:right w:val="single" w:sz="4" w:space="0" w:color="000080"/>
            </w:tcBorders>
            <w:shd w:val="clear" w:color="auto" w:fill="FFFFFF"/>
            <w:tcMar>
              <w:top w:w="80" w:type="dxa"/>
              <w:left w:w="80" w:type="dxa"/>
              <w:bottom w:w="80" w:type="dxa"/>
              <w:right w:w="80" w:type="dxa"/>
            </w:tcMar>
          </w:tcPr>
          <w:p w14:paraId="2AD23B9C" w14:textId="77777777" w:rsidR="001526EE" w:rsidRPr="00841255" w:rsidRDefault="0031518F">
            <w:pPr>
              <w:jc w:val="center"/>
              <w:rPr>
                <w:b/>
                <w:bCs/>
              </w:rPr>
            </w:pPr>
            <w:r w:rsidRPr="00841255">
              <w:rPr>
                <w:rStyle w:val="Bez"/>
                <w:b/>
                <w:bCs/>
              </w:rPr>
              <w:t>Obrazac A</w:t>
            </w:r>
          </w:p>
          <w:p w14:paraId="5E45968E" w14:textId="77777777" w:rsidR="001526EE" w:rsidRPr="00841255" w:rsidRDefault="0031518F">
            <w:pPr>
              <w:tabs>
                <w:tab w:val="left" w:pos="6047"/>
              </w:tabs>
              <w:spacing w:after="0" w:line="240" w:lineRule="auto"/>
              <w:jc w:val="center"/>
            </w:pPr>
            <w:r w:rsidRPr="00841255">
              <w:rPr>
                <w:rStyle w:val="Bez"/>
              </w:rPr>
              <w:t>Kratki opis na koji će način održivost rezultata projekta biti zajamčena nakon završetka projekta</w:t>
            </w:r>
          </w:p>
        </w:tc>
      </w:tr>
      <w:tr w:rsidR="001526EE" w:rsidRPr="00841255" w14:paraId="70F69C4A" w14:textId="77777777" w:rsidTr="005D7421">
        <w:tblPrEx>
          <w:shd w:val="clear" w:color="auto" w:fill="CED7E7"/>
        </w:tblPrEx>
        <w:trPr>
          <w:trHeight w:val="290"/>
        </w:trPr>
        <w:tc>
          <w:tcPr>
            <w:tcW w:w="9781" w:type="dxa"/>
            <w:gridSpan w:val="7"/>
            <w:tcBorders>
              <w:top w:val="single" w:sz="4" w:space="0" w:color="000080"/>
              <w:left w:val="single" w:sz="4" w:space="0" w:color="000080"/>
              <w:bottom w:val="single" w:sz="4" w:space="0" w:color="000080"/>
              <w:right w:val="single" w:sz="4" w:space="0" w:color="000080"/>
            </w:tcBorders>
            <w:shd w:val="clear" w:color="auto" w:fill="D9D9D9"/>
            <w:tcMar>
              <w:top w:w="80" w:type="dxa"/>
              <w:left w:w="80" w:type="dxa"/>
              <w:bottom w:w="80" w:type="dxa"/>
              <w:right w:w="80" w:type="dxa"/>
            </w:tcMar>
          </w:tcPr>
          <w:p w14:paraId="58452DB0" w14:textId="5F184C45" w:rsidR="001526EE" w:rsidRPr="00841255" w:rsidRDefault="0031518F">
            <w:pPr>
              <w:tabs>
                <w:tab w:val="left" w:pos="6047"/>
              </w:tabs>
              <w:spacing w:after="0" w:line="240" w:lineRule="auto"/>
              <w:jc w:val="both"/>
            </w:pPr>
            <w:r w:rsidRPr="00841255">
              <w:rPr>
                <w:rStyle w:val="Bez"/>
                <w:b/>
                <w:bCs/>
                <w:sz w:val="24"/>
                <w:szCs w:val="24"/>
              </w:rPr>
              <w:lastRenderedPageBreak/>
              <w:t xml:space="preserve">6. DOPRINOS POSTIZANJU HORIZONTALNIH CILJEVA OPULJP-a </w:t>
            </w:r>
            <w:r w:rsidR="00E4471F" w:rsidRPr="00841255">
              <w:rPr>
                <w:rStyle w:val="Bez"/>
                <w:b/>
                <w:bCs/>
                <w:sz w:val="24"/>
                <w:szCs w:val="24"/>
              </w:rPr>
              <w:t>(</w:t>
            </w:r>
            <w:r w:rsidRPr="00841255">
              <w:rPr>
                <w:rStyle w:val="Bez"/>
                <w:b/>
                <w:bCs/>
                <w:sz w:val="24"/>
                <w:szCs w:val="24"/>
              </w:rPr>
              <w:t>10</w:t>
            </w:r>
            <w:r w:rsidR="00E4471F" w:rsidRPr="00841255">
              <w:rPr>
                <w:rStyle w:val="Bez"/>
                <w:b/>
                <w:bCs/>
                <w:sz w:val="24"/>
                <w:szCs w:val="24"/>
              </w:rPr>
              <w:t xml:space="preserve"> bodova)</w:t>
            </w:r>
          </w:p>
        </w:tc>
      </w:tr>
      <w:tr w:rsidR="001526EE" w:rsidRPr="00841255" w14:paraId="3341ACC6" w14:textId="77777777" w:rsidTr="005D7421">
        <w:tblPrEx>
          <w:shd w:val="clear" w:color="auto" w:fill="CED7E7"/>
        </w:tblPrEx>
        <w:trPr>
          <w:trHeight w:val="2530"/>
        </w:trPr>
        <w:tc>
          <w:tcPr>
            <w:tcW w:w="395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3FD6BD8A" w14:textId="1905ADF7" w:rsidR="001526EE" w:rsidRPr="00841255" w:rsidRDefault="0031518F">
            <w:pPr>
              <w:spacing w:after="0" w:line="240" w:lineRule="auto"/>
              <w:jc w:val="both"/>
              <w:rPr>
                <w:b/>
                <w:bCs/>
                <w:sz w:val="24"/>
                <w:szCs w:val="24"/>
              </w:rPr>
            </w:pPr>
            <w:r w:rsidRPr="00841255">
              <w:rPr>
                <w:rStyle w:val="Bez"/>
                <w:b/>
                <w:bCs/>
                <w:sz w:val="24"/>
                <w:szCs w:val="24"/>
              </w:rPr>
              <w:t>Doprinos projekta postizanju horizontalnih ciljeva OP-a</w:t>
            </w:r>
          </w:p>
          <w:p w14:paraId="2C323E50" w14:textId="77777777" w:rsidR="001526EE" w:rsidRPr="00841255" w:rsidRDefault="001526EE">
            <w:pPr>
              <w:spacing w:after="0" w:line="240" w:lineRule="auto"/>
              <w:jc w:val="both"/>
              <w:rPr>
                <w:rStyle w:val="Bez"/>
                <w:b/>
                <w:bCs/>
                <w:sz w:val="24"/>
                <w:szCs w:val="24"/>
              </w:rPr>
            </w:pPr>
          </w:p>
          <w:p w14:paraId="1E8D3B1C" w14:textId="1B2B43C0" w:rsidR="001526EE" w:rsidRPr="00701002" w:rsidRDefault="0031518F">
            <w:pPr>
              <w:spacing w:after="0" w:line="240" w:lineRule="auto"/>
              <w:jc w:val="both"/>
              <w:rPr>
                <w:b/>
                <w:bCs/>
              </w:rPr>
            </w:pPr>
            <w:r w:rsidRPr="00701002">
              <w:rPr>
                <w:rStyle w:val="Bez"/>
                <w:u w:val="single"/>
              </w:rPr>
              <w:t xml:space="preserve">obrazloženje </w:t>
            </w:r>
            <w:r w:rsidR="00A26D08" w:rsidRPr="00701002">
              <w:rPr>
                <w:rStyle w:val="Bez"/>
                <w:u w:val="single"/>
              </w:rPr>
              <w:t>boda</w:t>
            </w:r>
            <w:r w:rsidRPr="00701002">
              <w:rPr>
                <w:rStyle w:val="Bez"/>
                <w:u w:val="single"/>
              </w:rPr>
              <w:t>:</w:t>
            </w:r>
          </w:p>
          <w:p w14:paraId="41EF20C1" w14:textId="1EAE7720" w:rsidR="00BC65EE" w:rsidRPr="00701002" w:rsidRDefault="00BC65EE" w:rsidP="00BC65EE">
            <w:pPr>
              <w:spacing w:after="0" w:line="240" w:lineRule="auto"/>
              <w:jc w:val="both"/>
            </w:pPr>
            <w:r w:rsidRPr="00701002">
              <w:rPr>
                <w:b/>
              </w:rPr>
              <w:t>5</w:t>
            </w:r>
            <w:r w:rsidRPr="00701002">
              <w:t xml:space="preserve"> </w:t>
            </w:r>
            <w:r w:rsidRPr="007B26C0">
              <w:rPr>
                <w:b/>
              </w:rPr>
              <w:t>–</w:t>
            </w:r>
            <w:r w:rsidRPr="00701002">
              <w:t xml:space="preserve"> Detaljno </w:t>
            </w:r>
            <w:r w:rsidR="006030EF" w:rsidRPr="00701002">
              <w:t>je</w:t>
            </w:r>
            <w:r w:rsidRPr="00701002">
              <w:t xml:space="preserve"> i jasno razrađen </w:t>
            </w:r>
            <w:r w:rsidR="006030EF" w:rsidRPr="00701002">
              <w:t>doprinos projekt</w:t>
            </w:r>
            <w:r w:rsidR="00BF33A6" w:rsidRPr="00701002">
              <w:t>nog prijedloga</w:t>
            </w:r>
            <w:r w:rsidR="006030EF" w:rsidRPr="00701002">
              <w:t xml:space="preserve"> </w:t>
            </w:r>
            <w:r w:rsidRPr="00701002">
              <w:t>barem dv</w:t>
            </w:r>
            <w:r w:rsidR="006030EF" w:rsidRPr="00701002">
              <w:t>ama</w:t>
            </w:r>
            <w:r w:rsidRPr="00701002">
              <w:t xml:space="preserve"> horizontaln</w:t>
            </w:r>
            <w:r w:rsidR="006030EF" w:rsidRPr="00701002">
              <w:t>im</w:t>
            </w:r>
            <w:r w:rsidRPr="00701002">
              <w:t xml:space="preserve"> </w:t>
            </w:r>
            <w:r w:rsidR="006030EF" w:rsidRPr="00701002">
              <w:t>ciljevima</w:t>
            </w:r>
            <w:r w:rsidRPr="00701002">
              <w:t>.</w:t>
            </w:r>
          </w:p>
          <w:p w14:paraId="35A9E775" w14:textId="261CC617" w:rsidR="00BC65EE" w:rsidRPr="00701002" w:rsidRDefault="00BC65EE" w:rsidP="00BC65EE">
            <w:pPr>
              <w:spacing w:after="0" w:line="240" w:lineRule="auto"/>
              <w:jc w:val="both"/>
            </w:pPr>
            <w:r w:rsidRPr="00701002">
              <w:rPr>
                <w:b/>
              </w:rPr>
              <w:t>4</w:t>
            </w:r>
            <w:r w:rsidRPr="00701002">
              <w:t xml:space="preserve"> </w:t>
            </w:r>
            <w:r w:rsidRPr="007B26C0">
              <w:rPr>
                <w:b/>
              </w:rPr>
              <w:t>–</w:t>
            </w:r>
            <w:r w:rsidRPr="00701002">
              <w:t xml:space="preserve"> Detaljno je i jasno razrađen</w:t>
            </w:r>
            <w:r w:rsidR="006030EF" w:rsidRPr="00701002">
              <w:t xml:space="preserve"> doprinos projekt</w:t>
            </w:r>
            <w:r w:rsidR="00BF33A6" w:rsidRPr="00701002">
              <w:t>nog prijedloga</w:t>
            </w:r>
            <w:r w:rsidR="006030EF" w:rsidRPr="00701002">
              <w:t xml:space="preserve"> jednom</w:t>
            </w:r>
            <w:r w:rsidRPr="00701002">
              <w:t xml:space="preserve"> horizontaln</w:t>
            </w:r>
            <w:r w:rsidR="006030EF" w:rsidRPr="00701002">
              <w:t>om</w:t>
            </w:r>
            <w:r w:rsidRPr="00701002">
              <w:t xml:space="preserve"> </w:t>
            </w:r>
            <w:r w:rsidR="006030EF" w:rsidRPr="00701002">
              <w:t>cilju</w:t>
            </w:r>
            <w:r w:rsidRPr="00701002">
              <w:t>.</w:t>
            </w:r>
          </w:p>
          <w:p w14:paraId="626793ED" w14:textId="391E70CA" w:rsidR="00BC65EE" w:rsidRPr="00701002" w:rsidRDefault="00BC65EE" w:rsidP="00BC65EE">
            <w:pPr>
              <w:spacing w:after="0" w:line="240" w:lineRule="auto"/>
              <w:jc w:val="both"/>
            </w:pPr>
            <w:r w:rsidRPr="00701002">
              <w:rPr>
                <w:b/>
              </w:rPr>
              <w:t>3</w:t>
            </w:r>
            <w:r w:rsidRPr="00701002">
              <w:t xml:space="preserve"> </w:t>
            </w:r>
            <w:r w:rsidRPr="007B26C0">
              <w:rPr>
                <w:b/>
              </w:rPr>
              <w:t>–</w:t>
            </w:r>
            <w:r w:rsidRPr="00701002">
              <w:t xml:space="preserve"> Naveden</w:t>
            </w:r>
            <w:r w:rsidR="006030EF" w:rsidRPr="00701002">
              <w:t>a</w:t>
            </w:r>
            <w:r w:rsidRPr="00701002">
              <w:t xml:space="preserve"> su barem dv</w:t>
            </w:r>
            <w:r w:rsidR="006030EF" w:rsidRPr="00701002">
              <w:t>a</w:t>
            </w:r>
            <w:r w:rsidRPr="00701002">
              <w:t xml:space="preserve"> horizontaln</w:t>
            </w:r>
            <w:r w:rsidR="006030EF" w:rsidRPr="00701002">
              <w:t>a</w:t>
            </w:r>
            <w:r w:rsidRPr="00701002">
              <w:t xml:space="preserve"> </w:t>
            </w:r>
            <w:r w:rsidR="006030EF" w:rsidRPr="00701002">
              <w:t>cilja</w:t>
            </w:r>
            <w:r w:rsidRPr="00701002">
              <w:t xml:space="preserve"> kojima projekt</w:t>
            </w:r>
            <w:r w:rsidR="00BF33A6" w:rsidRPr="00701002">
              <w:t>ni prijedlog</w:t>
            </w:r>
            <w:r w:rsidRPr="00701002">
              <w:t xml:space="preserve"> doprinosi</w:t>
            </w:r>
            <w:r w:rsidR="00B32EB9" w:rsidRPr="00701002">
              <w:t>, ali doprinos nije obrazložen.</w:t>
            </w:r>
          </w:p>
          <w:p w14:paraId="15592C50" w14:textId="5FD9C208" w:rsidR="00BC65EE" w:rsidRPr="00701002" w:rsidRDefault="00BC65EE" w:rsidP="00BC65EE">
            <w:pPr>
              <w:spacing w:after="0" w:line="240" w:lineRule="auto"/>
              <w:jc w:val="both"/>
            </w:pPr>
            <w:r w:rsidRPr="00701002">
              <w:rPr>
                <w:b/>
              </w:rPr>
              <w:t>2</w:t>
            </w:r>
            <w:r w:rsidRPr="00701002">
              <w:t xml:space="preserve"> </w:t>
            </w:r>
            <w:r w:rsidRPr="007B26C0">
              <w:rPr>
                <w:b/>
              </w:rPr>
              <w:t>–</w:t>
            </w:r>
            <w:r w:rsidRPr="00701002">
              <w:t xml:space="preserve"> Navedena je </w:t>
            </w:r>
            <w:r w:rsidR="006030EF" w:rsidRPr="00701002">
              <w:t>jedan</w:t>
            </w:r>
            <w:r w:rsidRPr="00701002">
              <w:t xml:space="preserve"> horizontaln</w:t>
            </w:r>
            <w:r w:rsidR="006030EF" w:rsidRPr="00701002">
              <w:t>i</w:t>
            </w:r>
            <w:r w:rsidRPr="00701002">
              <w:t xml:space="preserve"> </w:t>
            </w:r>
            <w:r w:rsidR="006030EF" w:rsidRPr="00701002">
              <w:t>cilj</w:t>
            </w:r>
            <w:r w:rsidRPr="00701002">
              <w:t xml:space="preserve"> koj</w:t>
            </w:r>
            <w:r w:rsidR="006030EF" w:rsidRPr="00701002">
              <w:t>em</w:t>
            </w:r>
            <w:r w:rsidRPr="00701002">
              <w:t xml:space="preserve"> projekt</w:t>
            </w:r>
            <w:r w:rsidR="00BF33A6" w:rsidRPr="00701002">
              <w:t>ni prijedlog</w:t>
            </w:r>
            <w:r w:rsidRPr="00701002">
              <w:t xml:space="preserve"> doprinosi</w:t>
            </w:r>
            <w:r w:rsidR="00B32EB9" w:rsidRPr="00701002">
              <w:t>, ali doprinos nije obrazložen.</w:t>
            </w:r>
          </w:p>
          <w:p w14:paraId="3DB57C8E" w14:textId="723437DF" w:rsidR="00B84371" w:rsidRPr="00841255" w:rsidRDefault="00BC65EE" w:rsidP="00BC65EE">
            <w:pPr>
              <w:spacing w:after="0" w:line="240" w:lineRule="auto"/>
              <w:jc w:val="both"/>
            </w:pPr>
            <w:r w:rsidRPr="00701002">
              <w:rPr>
                <w:b/>
              </w:rPr>
              <w:t>1</w:t>
            </w:r>
            <w:r w:rsidRPr="00701002">
              <w:t xml:space="preserve"> </w:t>
            </w:r>
            <w:r w:rsidRPr="007B26C0">
              <w:rPr>
                <w:b/>
              </w:rPr>
              <w:t>–</w:t>
            </w:r>
            <w:r w:rsidRPr="00701002">
              <w:t xml:space="preserve"> Nije naveden nijed</w:t>
            </w:r>
            <w:r w:rsidR="006030EF" w:rsidRPr="00701002">
              <w:t>an</w:t>
            </w:r>
            <w:r w:rsidRPr="00701002">
              <w:t xml:space="preserve"> horizontaln</w:t>
            </w:r>
            <w:r w:rsidR="006030EF" w:rsidRPr="00701002">
              <w:t>i</w:t>
            </w:r>
            <w:r w:rsidRPr="00701002">
              <w:t xml:space="preserve"> </w:t>
            </w:r>
            <w:r w:rsidR="006030EF" w:rsidRPr="00701002">
              <w:t>cilj</w:t>
            </w:r>
            <w:r w:rsidRPr="00701002">
              <w:t xml:space="preserve"> koj</w:t>
            </w:r>
            <w:r w:rsidR="006030EF" w:rsidRPr="00701002">
              <w:t>em</w:t>
            </w:r>
            <w:r w:rsidRPr="00701002">
              <w:t xml:space="preserve"> projekt</w:t>
            </w:r>
            <w:r w:rsidR="00BF33A6" w:rsidRPr="00701002">
              <w:t>ni prijedlog</w:t>
            </w:r>
            <w:r w:rsidRPr="00701002">
              <w:t xml:space="preserve"> doprinosi.</w:t>
            </w:r>
            <w:r>
              <w:t xml:space="preserve"> </w:t>
            </w:r>
          </w:p>
        </w:tc>
        <w:tc>
          <w:tcPr>
            <w:tcW w:w="1771"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67838A9" w14:textId="77777777" w:rsidR="001526EE" w:rsidRPr="00841255" w:rsidRDefault="0031518F">
            <w:pPr>
              <w:tabs>
                <w:tab w:val="left" w:pos="6047"/>
              </w:tabs>
              <w:spacing w:after="0" w:line="240" w:lineRule="auto"/>
              <w:jc w:val="center"/>
            </w:pPr>
            <w:r w:rsidRPr="00841255">
              <w:rPr>
                <w:rStyle w:val="Bez"/>
              </w:rPr>
              <w:t>1-5</w:t>
            </w:r>
          </w:p>
        </w:tc>
        <w:tc>
          <w:tcPr>
            <w:tcW w:w="13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7D22ACDE" w14:textId="77777777" w:rsidR="001526EE" w:rsidRPr="00841255" w:rsidRDefault="0031518F">
            <w:pPr>
              <w:tabs>
                <w:tab w:val="left" w:pos="6047"/>
              </w:tabs>
              <w:spacing w:after="0" w:line="240" w:lineRule="auto"/>
              <w:jc w:val="center"/>
            </w:pPr>
            <w:r w:rsidRPr="00841255">
              <w:rPr>
                <w:rStyle w:val="Bez"/>
              </w:rPr>
              <w:t>2</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364EBC0E" w14:textId="77777777" w:rsidR="001526EE" w:rsidRPr="00841255" w:rsidRDefault="0031518F">
            <w:pPr>
              <w:tabs>
                <w:tab w:val="left" w:pos="6047"/>
              </w:tabs>
              <w:spacing w:after="0" w:line="240" w:lineRule="auto"/>
              <w:jc w:val="center"/>
            </w:pPr>
            <w:r w:rsidRPr="00841255">
              <w:rPr>
                <w:rStyle w:val="Bez"/>
              </w:rPr>
              <w:t>10</w:t>
            </w:r>
          </w:p>
        </w:tc>
        <w:tc>
          <w:tcPr>
            <w:tcW w:w="143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5914539" w14:textId="77777777" w:rsidR="001526EE" w:rsidRPr="00841255" w:rsidRDefault="0031518F">
            <w:pPr>
              <w:jc w:val="center"/>
            </w:pPr>
            <w:r w:rsidRPr="00841255">
              <w:rPr>
                <w:rStyle w:val="Bez"/>
                <w:b/>
                <w:bCs/>
              </w:rPr>
              <w:t>Obrazac A</w:t>
            </w:r>
          </w:p>
          <w:p w14:paraId="311950E8" w14:textId="77777777" w:rsidR="001526EE" w:rsidRPr="00841255" w:rsidRDefault="0031518F">
            <w:pPr>
              <w:tabs>
                <w:tab w:val="left" w:pos="6047"/>
              </w:tabs>
              <w:spacing w:after="0" w:line="240" w:lineRule="auto"/>
              <w:jc w:val="center"/>
            </w:pPr>
            <w:r w:rsidRPr="00841255">
              <w:rPr>
                <w:rStyle w:val="Bez"/>
              </w:rPr>
              <w:t>Horizontalne teme</w:t>
            </w:r>
          </w:p>
        </w:tc>
      </w:tr>
      <w:tr w:rsidR="001526EE" w:rsidRPr="00841255" w14:paraId="5520B42E" w14:textId="77777777" w:rsidTr="005D7421">
        <w:tblPrEx>
          <w:shd w:val="clear" w:color="auto" w:fill="CED7E7"/>
        </w:tblPrEx>
        <w:trPr>
          <w:trHeight w:val="250"/>
        </w:trPr>
        <w:tc>
          <w:tcPr>
            <w:tcW w:w="9781" w:type="dxa"/>
            <w:gridSpan w:val="7"/>
            <w:tcBorders>
              <w:top w:val="single" w:sz="4" w:space="0" w:color="000080"/>
              <w:left w:val="single" w:sz="4" w:space="0" w:color="000080"/>
              <w:bottom w:val="single" w:sz="4" w:space="0" w:color="000080"/>
              <w:right w:val="single" w:sz="4" w:space="0" w:color="000080"/>
            </w:tcBorders>
            <w:shd w:val="clear" w:color="auto" w:fill="D9D9D9"/>
            <w:tcMar>
              <w:top w:w="80" w:type="dxa"/>
              <w:left w:w="80" w:type="dxa"/>
              <w:bottom w:w="80" w:type="dxa"/>
              <w:right w:w="80" w:type="dxa"/>
            </w:tcMar>
          </w:tcPr>
          <w:p w14:paraId="798DEF42" w14:textId="32855C7B" w:rsidR="001526EE" w:rsidRPr="00C179E7" w:rsidRDefault="0031518F">
            <w:pPr>
              <w:tabs>
                <w:tab w:val="left" w:pos="6047"/>
              </w:tabs>
              <w:spacing w:after="0" w:line="240" w:lineRule="auto"/>
              <w:jc w:val="both"/>
              <w:rPr>
                <w:sz w:val="24"/>
                <w:szCs w:val="24"/>
              </w:rPr>
            </w:pPr>
            <w:r w:rsidRPr="00C179E7">
              <w:rPr>
                <w:rStyle w:val="Bez"/>
                <w:b/>
                <w:bCs/>
                <w:sz w:val="24"/>
                <w:szCs w:val="24"/>
              </w:rPr>
              <w:t xml:space="preserve">7. OPERATIVNI KAPACITETI PRIJAVITELJA I PARTNERA </w:t>
            </w:r>
            <w:r w:rsidR="00E4471F" w:rsidRPr="00C179E7">
              <w:rPr>
                <w:rStyle w:val="Bez"/>
                <w:b/>
                <w:bCs/>
                <w:sz w:val="24"/>
                <w:szCs w:val="24"/>
              </w:rPr>
              <w:t>(</w:t>
            </w:r>
            <w:r w:rsidRPr="00C179E7">
              <w:rPr>
                <w:rStyle w:val="Bez"/>
                <w:b/>
                <w:bCs/>
                <w:sz w:val="24"/>
                <w:szCs w:val="24"/>
              </w:rPr>
              <w:t>10</w:t>
            </w:r>
            <w:r w:rsidR="00E4471F" w:rsidRPr="00C179E7">
              <w:rPr>
                <w:rStyle w:val="Bez"/>
                <w:b/>
                <w:bCs/>
                <w:sz w:val="24"/>
                <w:szCs w:val="24"/>
              </w:rPr>
              <w:t xml:space="preserve"> bodova)</w:t>
            </w:r>
          </w:p>
        </w:tc>
      </w:tr>
      <w:tr w:rsidR="001526EE" w:rsidRPr="00841255" w14:paraId="331180F8" w14:textId="77777777" w:rsidTr="005D7421">
        <w:tblPrEx>
          <w:shd w:val="clear" w:color="auto" w:fill="CED7E7"/>
        </w:tblPrEx>
        <w:tc>
          <w:tcPr>
            <w:tcW w:w="395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2AD36A1" w14:textId="2D472C0F" w:rsidR="001526EE" w:rsidRPr="00701002" w:rsidRDefault="0031518F" w:rsidP="00E13979">
            <w:pPr>
              <w:spacing w:after="0" w:line="240" w:lineRule="auto"/>
              <w:jc w:val="both"/>
              <w:rPr>
                <w:color w:val="auto"/>
                <w:sz w:val="24"/>
                <w:szCs w:val="24"/>
              </w:rPr>
            </w:pPr>
            <w:r w:rsidRPr="00701002">
              <w:rPr>
                <w:rStyle w:val="Bez"/>
                <w:b/>
                <w:bCs/>
                <w:sz w:val="24"/>
                <w:szCs w:val="24"/>
              </w:rPr>
              <w:t xml:space="preserve">7.1. Upravljačko-administrativni, financijski i stručni kapaciteti za provedbu </w:t>
            </w:r>
            <w:r w:rsidRPr="00701002">
              <w:rPr>
                <w:rStyle w:val="Bez"/>
                <w:b/>
                <w:bCs/>
                <w:color w:val="auto"/>
                <w:sz w:val="24"/>
                <w:szCs w:val="24"/>
              </w:rPr>
              <w:t>projekta</w:t>
            </w:r>
            <w:r w:rsidR="00365711" w:rsidRPr="00701002">
              <w:rPr>
                <w:rStyle w:val="Bez"/>
                <w:b/>
                <w:bCs/>
                <w:color w:val="auto"/>
                <w:sz w:val="24"/>
                <w:szCs w:val="24"/>
              </w:rPr>
              <w:t xml:space="preserve"> </w:t>
            </w:r>
            <w:r w:rsidR="00C10EF6" w:rsidRPr="00701002">
              <w:rPr>
                <w:rStyle w:val="Bez"/>
                <w:b/>
                <w:bCs/>
                <w:color w:val="auto"/>
                <w:sz w:val="24"/>
                <w:szCs w:val="24"/>
              </w:rPr>
              <w:t>(iskustvo provedbe projekata slične vrijednosti i svrhe)</w:t>
            </w:r>
          </w:p>
          <w:p w14:paraId="2A15AA3D" w14:textId="77777777" w:rsidR="001526EE" w:rsidRPr="00701002" w:rsidRDefault="001526EE" w:rsidP="007755D2">
            <w:pPr>
              <w:spacing w:after="0" w:line="240" w:lineRule="auto"/>
              <w:jc w:val="both"/>
              <w:rPr>
                <w:rStyle w:val="Bez"/>
                <w:sz w:val="24"/>
                <w:szCs w:val="24"/>
              </w:rPr>
            </w:pPr>
          </w:p>
          <w:p w14:paraId="1C30A148" w14:textId="65D2E61A" w:rsidR="001526EE" w:rsidRPr="00701002" w:rsidRDefault="0031518F">
            <w:pPr>
              <w:spacing w:after="0" w:line="240" w:lineRule="auto"/>
              <w:jc w:val="both"/>
              <w:rPr>
                <w:b/>
                <w:bCs/>
                <w:sz w:val="24"/>
                <w:szCs w:val="24"/>
              </w:rPr>
            </w:pPr>
            <w:r w:rsidRPr="00701002">
              <w:rPr>
                <w:rStyle w:val="Bez"/>
                <w:sz w:val="24"/>
                <w:szCs w:val="24"/>
                <w:u w:val="single"/>
              </w:rPr>
              <w:t xml:space="preserve">obrazloženje </w:t>
            </w:r>
            <w:r w:rsidR="00A26D08" w:rsidRPr="00701002">
              <w:rPr>
                <w:rStyle w:val="Bez"/>
                <w:sz w:val="24"/>
                <w:szCs w:val="24"/>
                <w:u w:val="single"/>
              </w:rPr>
              <w:t>boda</w:t>
            </w:r>
            <w:r w:rsidRPr="00701002">
              <w:rPr>
                <w:rStyle w:val="Bez"/>
                <w:sz w:val="24"/>
                <w:szCs w:val="24"/>
                <w:u w:val="single"/>
              </w:rPr>
              <w:t>:</w:t>
            </w:r>
          </w:p>
          <w:p w14:paraId="10A806B3" w14:textId="38E8346D" w:rsidR="001526EE" w:rsidRPr="00701002" w:rsidRDefault="0031518F" w:rsidP="00DC3AFB">
            <w:pPr>
              <w:spacing w:after="0" w:line="240" w:lineRule="auto"/>
              <w:jc w:val="both"/>
              <w:rPr>
                <w:rStyle w:val="Bez"/>
              </w:rPr>
            </w:pPr>
            <w:r w:rsidRPr="00701002">
              <w:rPr>
                <w:rStyle w:val="Bez"/>
                <w:b/>
                <w:bCs/>
              </w:rPr>
              <w:t>5</w:t>
            </w:r>
            <w:r w:rsidRPr="00701002">
              <w:rPr>
                <w:rStyle w:val="Bez"/>
              </w:rPr>
              <w:t xml:space="preserve"> </w:t>
            </w:r>
            <w:r w:rsidRPr="007B26C0">
              <w:rPr>
                <w:rStyle w:val="Bez"/>
                <w:b/>
              </w:rPr>
              <w:t>–</w:t>
            </w:r>
            <w:r w:rsidR="00E13979" w:rsidRPr="00701002">
              <w:rPr>
                <w:rStyle w:val="Bez"/>
              </w:rPr>
              <w:t xml:space="preserve"> </w:t>
            </w:r>
            <w:r w:rsidR="007A05B1" w:rsidRPr="00701002">
              <w:rPr>
                <w:rStyle w:val="Bez"/>
              </w:rPr>
              <w:t>P</w:t>
            </w:r>
            <w:r w:rsidRPr="00701002">
              <w:rPr>
                <w:rStyle w:val="Bez"/>
              </w:rPr>
              <w:t>rijavitelj i partner posjeduju sve potrebne upravljačko-administrativne</w:t>
            </w:r>
            <w:r w:rsidR="00062F70" w:rsidRPr="00701002">
              <w:rPr>
                <w:rStyle w:val="Bez"/>
              </w:rPr>
              <w:t>,</w:t>
            </w:r>
            <w:r w:rsidRPr="00701002">
              <w:rPr>
                <w:rStyle w:val="Bez"/>
              </w:rPr>
              <w:t xml:space="preserve"> financijske </w:t>
            </w:r>
            <w:r w:rsidR="00062F70" w:rsidRPr="00701002">
              <w:rPr>
                <w:rStyle w:val="Bez"/>
              </w:rPr>
              <w:t xml:space="preserve">i stručne </w:t>
            </w:r>
            <w:r w:rsidRPr="00701002">
              <w:rPr>
                <w:rStyle w:val="Bez"/>
              </w:rPr>
              <w:t>kapacitete</w:t>
            </w:r>
            <w:r w:rsidR="00062F70" w:rsidRPr="00701002">
              <w:rPr>
                <w:rStyle w:val="Bez"/>
              </w:rPr>
              <w:t xml:space="preserve"> </w:t>
            </w:r>
            <w:r w:rsidRPr="00701002">
              <w:rPr>
                <w:rStyle w:val="Bez"/>
              </w:rPr>
              <w:t>za provedbu projekt</w:t>
            </w:r>
            <w:r w:rsidR="00BF33A6" w:rsidRPr="00701002">
              <w:t xml:space="preserve">nog prijedloga </w:t>
            </w:r>
            <w:r w:rsidRPr="00701002">
              <w:rPr>
                <w:rStyle w:val="Bez"/>
              </w:rPr>
              <w:t>(</w:t>
            </w:r>
            <w:r w:rsidR="00365B99" w:rsidRPr="00701002">
              <w:rPr>
                <w:rStyle w:val="Bez"/>
              </w:rPr>
              <w:t xml:space="preserve">uključujući </w:t>
            </w:r>
            <w:r w:rsidRPr="00701002">
              <w:rPr>
                <w:rStyle w:val="Bez"/>
              </w:rPr>
              <w:t>iskustvo provedb</w:t>
            </w:r>
            <w:r w:rsidR="003348C5" w:rsidRPr="00701002">
              <w:rPr>
                <w:rStyle w:val="Bez"/>
              </w:rPr>
              <w:t>e</w:t>
            </w:r>
            <w:r w:rsidRPr="00701002">
              <w:rPr>
                <w:rStyle w:val="Bez"/>
              </w:rPr>
              <w:t xml:space="preserve"> projekata slične vrijednosti i svrhe).</w:t>
            </w:r>
          </w:p>
          <w:p w14:paraId="3E94FBD7" w14:textId="0E70185E" w:rsidR="002F7D73" w:rsidRPr="00701002" w:rsidRDefault="002F7D73" w:rsidP="00DC3AFB">
            <w:pPr>
              <w:spacing w:after="0" w:line="240" w:lineRule="auto"/>
              <w:jc w:val="both"/>
              <w:rPr>
                <w:rStyle w:val="Bez"/>
              </w:rPr>
            </w:pPr>
            <w:r w:rsidRPr="00701002">
              <w:rPr>
                <w:rStyle w:val="Bez"/>
                <w:b/>
              </w:rPr>
              <w:t xml:space="preserve">4 </w:t>
            </w:r>
            <w:r w:rsidR="00C8413A" w:rsidRPr="007B26C0">
              <w:rPr>
                <w:rStyle w:val="Bez"/>
                <w:b/>
              </w:rPr>
              <w:t>–</w:t>
            </w:r>
            <w:r w:rsidRPr="00701002">
              <w:rPr>
                <w:rStyle w:val="Bez"/>
              </w:rPr>
              <w:t xml:space="preserve"> </w:t>
            </w:r>
            <w:r w:rsidR="00C8413A" w:rsidRPr="00701002">
              <w:rPr>
                <w:rStyle w:val="Bez"/>
              </w:rPr>
              <w:t>U odnosu na predložene aktivnosti i iznos financiranj</w:t>
            </w:r>
            <w:r w:rsidR="00B53572">
              <w:rPr>
                <w:rStyle w:val="Bez"/>
              </w:rPr>
              <w:t>a</w:t>
            </w:r>
            <w:r w:rsidR="00C8413A" w:rsidRPr="00701002">
              <w:rPr>
                <w:rStyle w:val="Bez"/>
              </w:rPr>
              <w:t xml:space="preserve">, postoje manji </w:t>
            </w:r>
            <w:r w:rsidR="00C8413A" w:rsidRPr="00701002">
              <w:rPr>
                <w:rStyle w:val="Bez"/>
              </w:rPr>
              <w:lastRenderedPageBreak/>
              <w:t>nedostatci u upravljačko-administrativnim, financijskim ili stručnim kapacitetima prijavitelja</w:t>
            </w:r>
            <w:r w:rsidR="00E132AA" w:rsidRPr="00701002">
              <w:rPr>
                <w:rStyle w:val="Bez"/>
              </w:rPr>
              <w:t xml:space="preserve"> i </w:t>
            </w:r>
            <w:r w:rsidR="00C8413A" w:rsidRPr="00701002">
              <w:rPr>
                <w:rStyle w:val="Bez"/>
              </w:rPr>
              <w:t>partnera.</w:t>
            </w:r>
          </w:p>
          <w:p w14:paraId="28F78DA3" w14:textId="3CA5191A" w:rsidR="00516D36" w:rsidRPr="00701002" w:rsidRDefault="00516D36" w:rsidP="00DC3AFB">
            <w:pPr>
              <w:spacing w:after="0" w:line="240" w:lineRule="auto"/>
              <w:jc w:val="both"/>
              <w:rPr>
                <w:rStyle w:val="Bez"/>
              </w:rPr>
            </w:pPr>
            <w:r w:rsidRPr="00701002">
              <w:rPr>
                <w:rStyle w:val="Bez"/>
                <w:b/>
              </w:rPr>
              <w:t>3</w:t>
            </w:r>
            <w:r w:rsidRPr="00701002">
              <w:rPr>
                <w:rStyle w:val="Bez"/>
              </w:rPr>
              <w:t xml:space="preserve"> </w:t>
            </w:r>
            <w:r w:rsidRPr="007B26C0">
              <w:rPr>
                <w:rStyle w:val="Bez"/>
                <w:b/>
              </w:rPr>
              <w:t>–</w:t>
            </w:r>
            <w:r w:rsidRPr="00701002">
              <w:rPr>
                <w:rStyle w:val="Bez"/>
              </w:rPr>
              <w:t xml:space="preserve"> Kapaciteti </w:t>
            </w:r>
            <w:r w:rsidR="00E132AA" w:rsidRPr="00701002">
              <w:rPr>
                <w:rStyle w:val="Bez"/>
              </w:rPr>
              <w:t xml:space="preserve">prijavitelja i </w:t>
            </w:r>
            <w:r w:rsidRPr="00701002">
              <w:rPr>
                <w:rStyle w:val="Bez"/>
              </w:rPr>
              <w:t xml:space="preserve">partnera </w:t>
            </w:r>
            <w:r w:rsidR="0016598E" w:rsidRPr="00701002">
              <w:rPr>
                <w:rStyle w:val="Bez"/>
              </w:rPr>
              <w:t xml:space="preserve"> relevantni</w:t>
            </w:r>
            <w:r w:rsidR="00E132AA" w:rsidRPr="00701002">
              <w:rPr>
                <w:rStyle w:val="Bez"/>
              </w:rPr>
              <w:t xml:space="preserve"> </w:t>
            </w:r>
            <w:r w:rsidR="00FD36F0" w:rsidRPr="00701002">
              <w:rPr>
                <w:rStyle w:val="Bez"/>
              </w:rPr>
              <w:t xml:space="preserve">su </w:t>
            </w:r>
            <w:r w:rsidR="00E132AA" w:rsidRPr="00701002">
              <w:rPr>
                <w:rStyle w:val="Bez"/>
              </w:rPr>
              <w:t>u odnosu na predložene aktivnosti i iznos financiranja</w:t>
            </w:r>
            <w:r w:rsidR="00A845F2" w:rsidRPr="00701002">
              <w:rPr>
                <w:rStyle w:val="Bez"/>
              </w:rPr>
              <w:t>, no u nekom od segmenata (upravljačko-administrativni, financijski i stručni) postoje nedostaci</w:t>
            </w:r>
          </w:p>
          <w:p w14:paraId="3E1F1853" w14:textId="15DEB7B6" w:rsidR="00C8413A" w:rsidRPr="00701002" w:rsidRDefault="00C8413A" w:rsidP="00DC3AFB">
            <w:pPr>
              <w:spacing w:after="0" w:line="240" w:lineRule="auto"/>
              <w:jc w:val="both"/>
            </w:pPr>
            <w:r w:rsidRPr="00701002">
              <w:rPr>
                <w:rStyle w:val="Bez"/>
                <w:b/>
              </w:rPr>
              <w:t>2</w:t>
            </w:r>
            <w:r w:rsidRPr="00701002">
              <w:rPr>
                <w:rStyle w:val="Bez"/>
              </w:rPr>
              <w:t xml:space="preserve"> </w:t>
            </w:r>
            <w:r w:rsidRPr="007B26C0">
              <w:rPr>
                <w:rStyle w:val="Bez"/>
                <w:b/>
              </w:rPr>
              <w:t>–</w:t>
            </w:r>
            <w:r w:rsidRPr="00701002">
              <w:rPr>
                <w:rStyle w:val="Bez"/>
              </w:rPr>
              <w:t xml:space="preserve"> </w:t>
            </w:r>
            <w:r w:rsidR="00F63F14" w:rsidRPr="00701002">
              <w:rPr>
                <w:rStyle w:val="Bez"/>
              </w:rPr>
              <w:t>Prijavitelj i partner posjeduju  upravljačko-administrativne ili financijske ili stručne kapacitete</w:t>
            </w:r>
            <w:r w:rsidR="00A845F2" w:rsidRPr="00701002">
              <w:rPr>
                <w:rStyle w:val="Bez"/>
              </w:rPr>
              <w:t>, no u svakom od segmenata</w:t>
            </w:r>
            <w:r w:rsidR="00FD36F0" w:rsidRPr="00701002">
              <w:rPr>
                <w:rStyle w:val="Bez"/>
              </w:rPr>
              <w:t xml:space="preserve"> nedostaci </w:t>
            </w:r>
            <w:r w:rsidR="00A845F2" w:rsidRPr="00701002">
              <w:rPr>
                <w:rStyle w:val="Bez"/>
              </w:rPr>
              <w:t xml:space="preserve">su </w:t>
            </w:r>
            <w:r w:rsidR="00FD36F0" w:rsidRPr="00701002">
              <w:rPr>
                <w:rStyle w:val="Bez"/>
              </w:rPr>
              <w:t>značajni</w:t>
            </w:r>
          </w:p>
          <w:p w14:paraId="1915B5B4" w14:textId="3F300BCB" w:rsidR="001526EE" w:rsidRPr="00841255" w:rsidRDefault="0031518F" w:rsidP="00DC3AFB">
            <w:pPr>
              <w:spacing w:after="0" w:line="240" w:lineRule="auto"/>
              <w:jc w:val="both"/>
            </w:pPr>
            <w:r w:rsidRPr="00701002">
              <w:rPr>
                <w:rStyle w:val="Bez"/>
                <w:b/>
                <w:bCs/>
              </w:rPr>
              <w:t>1</w:t>
            </w:r>
            <w:r w:rsidRPr="00701002">
              <w:rPr>
                <w:rStyle w:val="Bez"/>
              </w:rPr>
              <w:t xml:space="preserve"> </w:t>
            </w:r>
            <w:r w:rsidRPr="007B26C0">
              <w:rPr>
                <w:rStyle w:val="Bez"/>
                <w:b/>
              </w:rPr>
              <w:t>–</w:t>
            </w:r>
            <w:r w:rsidRPr="00701002">
              <w:rPr>
                <w:rStyle w:val="Bez"/>
              </w:rPr>
              <w:t xml:space="preserve"> </w:t>
            </w:r>
            <w:r w:rsidR="007A05B1" w:rsidRPr="00701002">
              <w:rPr>
                <w:rStyle w:val="Bez"/>
              </w:rPr>
              <w:t>P</w:t>
            </w:r>
            <w:r w:rsidRPr="00701002">
              <w:rPr>
                <w:rStyle w:val="Bez"/>
              </w:rPr>
              <w:t>rijavitelj i partner ne posjeduju upravljačko-administrativne</w:t>
            </w:r>
            <w:r w:rsidR="00062F70" w:rsidRPr="00701002">
              <w:rPr>
                <w:rStyle w:val="Bez"/>
              </w:rPr>
              <w:t>,</w:t>
            </w:r>
            <w:r w:rsidR="00365B99" w:rsidRPr="00701002">
              <w:rPr>
                <w:rStyle w:val="Bez"/>
              </w:rPr>
              <w:t xml:space="preserve"> ili </w:t>
            </w:r>
            <w:r w:rsidRPr="00701002">
              <w:rPr>
                <w:rStyle w:val="Bez"/>
              </w:rPr>
              <w:t>financijske</w:t>
            </w:r>
            <w:r w:rsidR="00210E03" w:rsidRPr="00701002">
              <w:rPr>
                <w:rStyle w:val="Bez"/>
              </w:rPr>
              <w:t xml:space="preserve"> ili stručne</w:t>
            </w:r>
            <w:r w:rsidRPr="00701002">
              <w:rPr>
                <w:rStyle w:val="Bez"/>
              </w:rPr>
              <w:t xml:space="preserve"> kapacitete</w:t>
            </w:r>
            <w:r w:rsidR="00210E03" w:rsidRPr="00701002">
              <w:rPr>
                <w:rStyle w:val="Bez"/>
              </w:rPr>
              <w:t xml:space="preserve"> </w:t>
            </w:r>
            <w:r w:rsidRPr="00701002">
              <w:rPr>
                <w:rStyle w:val="Bez"/>
              </w:rPr>
              <w:t xml:space="preserve"> potrebn</w:t>
            </w:r>
            <w:r w:rsidR="00210E03" w:rsidRPr="00701002">
              <w:rPr>
                <w:rStyle w:val="Bez"/>
              </w:rPr>
              <w:t>e</w:t>
            </w:r>
            <w:r w:rsidRPr="00701002">
              <w:rPr>
                <w:rStyle w:val="Bez"/>
              </w:rPr>
              <w:t xml:space="preserve"> za provedbu projekt</w:t>
            </w:r>
            <w:r w:rsidR="00BF33A6" w:rsidRPr="00701002">
              <w:t>nog prijedloga</w:t>
            </w:r>
            <w:r w:rsidRPr="00701002">
              <w:rPr>
                <w:rStyle w:val="Bez"/>
              </w:rPr>
              <w:t>.</w:t>
            </w:r>
          </w:p>
          <w:p w14:paraId="23C82169" w14:textId="0B70C5DF" w:rsidR="001526EE" w:rsidRPr="00841255" w:rsidRDefault="001526EE" w:rsidP="00E13979">
            <w:pPr>
              <w:spacing w:after="0" w:line="240" w:lineRule="auto"/>
              <w:jc w:val="both"/>
            </w:pPr>
          </w:p>
        </w:tc>
        <w:tc>
          <w:tcPr>
            <w:tcW w:w="1771"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4FB68D70" w14:textId="77777777" w:rsidR="001526EE" w:rsidRPr="00841255" w:rsidRDefault="0031518F">
            <w:pPr>
              <w:tabs>
                <w:tab w:val="left" w:pos="6047"/>
              </w:tabs>
              <w:spacing w:after="0" w:line="240" w:lineRule="auto"/>
              <w:jc w:val="center"/>
            </w:pPr>
            <w:r w:rsidRPr="00841255">
              <w:rPr>
                <w:rStyle w:val="Bez"/>
                <w:sz w:val="24"/>
                <w:szCs w:val="24"/>
              </w:rPr>
              <w:lastRenderedPageBreak/>
              <w:t>1-5</w:t>
            </w:r>
          </w:p>
        </w:tc>
        <w:tc>
          <w:tcPr>
            <w:tcW w:w="1313"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295CE8CA" w14:textId="09950CD0" w:rsidR="001526EE" w:rsidRPr="00841255" w:rsidRDefault="007054EA">
            <w:pPr>
              <w:tabs>
                <w:tab w:val="left" w:pos="6047"/>
              </w:tabs>
              <w:spacing w:after="0" w:line="240" w:lineRule="auto"/>
              <w:jc w:val="center"/>
            </w:pPr>
            <w:r w:rsidRPr="00841255">
              <w:rPr>
                <w:rStyle w:val="Bez"/>
                <w:sz w:val="24"/>
                <w:szCs w:val="24"/>
              </w:rPr>
              <w:t>2</w:t>
            </w:r>
          </w:p>
        </w:tc>
        <w:tc>
          <w:tcPr>
            <w:tcW w:w="1310" w:type="dxa"/>
            <w:gridSpan w:val="2"/>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6C5B64D2" w14:textId="36193CB0" w:rsidR="001526EE" w:rsidRPr="00841255" w:rsidRDefault="007054EA">
            <w:pPr>
              <w:tabs>
                <w:tab w:val="left" w:pos="6047"/>
              </w:tabs>
              <w:spacing w:after="0" w:line="240" w:lineRule="auto"/>
              <w:jc w:val="center"/>
            </w:pPr>
            <w:r w:rsidRPr="00841255">
              <w:rPr>
                <w:rStyle w:val="Bez"/>
                <w:sz w:val="24"/>
                <w:szCs w:val="24"/>
              </w:rPr>
              <w:t>10</w:t>
            </w:r>
          </w:p>
        </w:tc>
        <w:tc>
          <w:tcPr>
            <w:tcW w:w="1431"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0937CB85" w14:textId="77777777" w:rsidR="001526EE" w:rsidRPr="00841255" w:rsidRDefault="0031518F">
            <w:pPr>
              <w:jc w:val="center"/>
            </w:pPr>
            <w:r w:rsidRPr="00841255">
              <w:rPr>
                <w:rStyle w:val="Bez"/>
                <w:b/>
                <w:bCs/>
              </w:rPr>
              <w:t>Obrazac A</w:t>
            </w:r>
          </w:p>
          <w:p w14:paraId="3C877147" w14:textId="77777777" w:rsidR="001526EE" w:rsidRPr="00841255" w:rsidRDefault="0031518F">
            <w:pPr>
              <w:jc w:val="center"/>
            </w:pPr>
            <w:r w:rsidRPr="00841255">
              <w:rPr>
                <w:rStyle w:val="Bez"/>
              </w:rPr>
              <w:t>Informacije o provedbenim kapacitetima prijavitelja i odabiru partnera</w:t>
            </w:r>
          </w:p>
        </w:tc>
      </w:tr>
      <w:tr w:rsidR="009B1503" w:rsidRPr="00841255" w14:paraId="4471799A" w14:textId="77777777" w:rsidTr="005D7421">
        <w:tblPrEx>
          <w:shd w:val="clear" w:color="auto" w:fill="CED7E7"/>
        </w:tblPrEx>
        <w:tc>
          <w:tcPr>
            <w:tcW w:w="3956" w:type="dxa"/>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tcPr>
          <w:p w14:paraId="687F43A5" w14:textId="49410633" w:rsidR="009B1503" w:rsidRPr="00625FC1" w:rsidRDefault="009B1503" w:rsidP="00E13979">
            <w:pPr>
              <w:spacing w:after="0" w:line="240" w:lineRule="auto"/>
              <w:jc w:val="both"/>
              <w:rPr>
                <w:rStyle w:val="Bez"/>
                <w:b/>
                <w:bCs/>
                <w:sz w:val="24"/>
                <w:szCs w:val="24"/>
              </w:rPr>
            </w:pPr>
            <w:r>
              <w:rPr>
                <w:rStyle w:val="Bez"/>
                <w:b/>
                <w:bCs/>
                <w:sz w:val="24"/>
                <w:szCs w:val="24"/>
              </w:rPr>
              <w:t>Ukupno bodova</w:t>
            </w:r>
          </w:p>
        </w:tc>
        <w:tc>
          <w:tcPr>
            <w:tcW w:w="5825" w:type="dxa"/>
            <w:gridSpan w:val="6"/>
            <w:tcBorders>
              <w:top w:val="single" w:sz="4" w:space="0" w:color="000080"/>
              <w:left w:val="single" w:sz="4" w:space="0" w:color="000080"/>
              <w:bottom w:val="single" w:sz="4" w:space="0" w:color="000080"/>
              <w:right w:val="single" w:sz="4" w:space="0" w:color="000080"/>
            </w:tcBorders>
            <w:shd w:val="clear" w:color="auto" w:fill="FFFFFF"/>
            <w:tcMar>
              <w:top w:w="80" w:type="dxa"/>
              <w:left w:w="80" w:type="dxa"/>
              <w:bottom w:w="80" w:type="dxa"/>
              <w:right w:w="80" w:type="dxa"/>
            </w:tcMar>
            <w:vAlign w:val="center"/>
          </w:tcPr>
          <w:p w14:paraId="595C4936" w14:textId="5E97AD44" w:rsidR="009B1503" w:rsidRPr="00841255" w:rsidRDefault="009B1503">
            <w:pPr>
              <w:jc w:val="center"/>
              <w:rPr>
                <w:rStyle w:val="Bez"/>
                <w:b/>
                <w:bCs/>
              </w:rPr>
            </w:pPr>
            <w:r>
              <w:rPr>
                <w:rStyle w:val="Bez"/>
                <w:b/>
                <w:bCs/>
              </w:rPr>
              <w:t xml:space="preserve">                    100</w:t>
            </w:r>
          </w:p>
        </w:tc>
      </w:tr>
    </w:tbl>
    <w:p w14:paraId="0D2F9724" w14:textId="77777777" w:rsidR="001526EE" w:rsidRPr="00EB4B6A" w:rsidRDefault="001526EE">
      <w:pPr>
        <w:widowControl w:val="0"/>
        <w:spacing w:after="0" w:line="240" w:lineRule="auto"/>
        <w:jc w:val="both"/>
        <w:rPr>
          <w:sz w:val="24"/>
          <w:szCs w:val="24"/>
        </w:rPr>
      </w:pPr>
    </w:p>
    <w:p w14:paraId="4582273E" w14:textId="77777777" w:rsidR="001526EE" w:rsidRPr="00841255" w:rsidRDefault="001526EE">
      <w:pPr>
        <w:spacing w:after="0" w:line="240" w:lineRule="auto"/>
        <w:jc w:val="both"/>
        <w:rPr>
          <w:b/>
          <w:bCs/>
          <w:sz w:val="24"/>
          <w:szCs w:val="24"/>
        </w:rPr>
      </w:pPr>
    </w:p>
    <w:p w14:paraId="2D284746" w14:textId="5691F662" w:rsidR="001526EE" w:rsidRPr="00EB4B6A" w:rsidRDefault="0031518F">
      <w:pPr>
        <w:spacing w:after="0" w:line="240" w:lineRule="auto"/>
        <w:ind w:left="1" w:hanging="1"/>
        <w:jc w:val="both"/>
        <w:rPr>
          <w:rStyle w:val="Bez"/>
          <w:sz w:val="24"/>
          <w:szCs w:val="24"/>
        </w:rPr>
      </w:pPr>
      <w:r w:rsidRPr="00841255">
        <w:rPr>
          <w:rStyle w:val="Bez"/>
          <w:b/>
          <w:bCs/>
          <w:sz w:val="24"/>
          <w:szCs w:val="24"/>
        </w:rPr>
        <w:t xml:space="preserve">Projektni prijedlozi koji u postupku odabira ne ostvare najmanje </w:t>
      </w:r>
      <w:r w:rsidR="00CB4B0D">
        <w:rPr>
          <w:rStyle w:val="Bez"/>
          <w:b/>
          <w:bCs/>
          <w:sz w:val="24"/>
          <w:szCs w:val="24"/>
        </w:rPr>
        <w:t>6</w:t>
      </w:r>
      <w:r w:rsidRPr="00841255">
        <w:rPr>
          <w:rStyle w:val="Bez"/>
          <w:b/>
          <w:bCs/>
          <w:sz w:val="24"/>
          <w:szCs w:val="24"/>
        </w:rPr>
        <w:t>0 bodova neće biti uzeti u obzir za financiranje</w:t>
      </w:r>
      <w:r w:rsidRPr="00841255">
        <w:rPr>
          <w:rStyle w:val="Bez"/>
          <w:sz w:val="24"/>
          <w:szCs w:val="24"/>
        </w:rPr>
        <w:t>, odnosno bit će isključen iz daljnjeg postupka dodjele</w:t>
      </w:r>
      <w:r w:rsidRPr="00841255">
        <w:rPr>
          <w:rStyle w:val="Bez"/>
          <w:b/>
          <w:bCs/>
          <w:sz w:val="24"/>
          <w:szCs w:val="24"/>
        </w:rPr>
        <w:t>.</w:t>
      </w:r>
    </w:p>
    <w:p w14:paraId="7D43026C" w14:textId="77777777" w:rsidR="001526EE" w:rsidRPr="00841255" w:rsidRDefault="001526EE">
      <w:pPr>
        <w:spacing w:after="0" w:line="240" w:lineRule="auto"/>
        <w:jc w:val="both"/>
        <w:rPr>
          <w:sz w:val="24"/>
          <w:szCs w:val="24"/>
        </w:rPr>
      </w:pPr>
    </w:p>
    <w:p w14:paraId="0EC0D9B4" w14:textId="5379C02D" w:rsidR="001526EE" w:rsidRDefault="0031518F">
      <w:pPr>
        <w:spacing w:after="0" w:line="240" w:lineRule="auto"/>
        <w:jc w:val="both"/>
        <w:rPr>
          <w:rStyle w:val="Bez"/>
          <w:sz w:val="24"/>
          <w:szCs w:val="24"/>
        </w:rPr>
      </w:pPr>
      <w:r w:rsidRPr="00841255">
        <w:rPr>
          <w:rStyle w:val="Bez"/>
          <w:sz w:val="24"/>
          <w:szCs w:val="24"/>
        </w:rPr>
        <w:t>Nakon što su svi projektni prijedlozi ocijenjeni, Odbor za odabir projekata će pripremiti izvješće koje sadrži popis (rang-listu) projektnih prijedlog</w:t>
      </w:r>
      <w:r w:rsidR="00746483">
        <w:rPr>
          <w:rStyle w:val="Bez"/>
          <w:sz w:val="24"/>
          <w:szCs w:val="24"/>
        </w:rPr>
        <w:t>a po skupinama aktivnosti A i B</w:t>
      </w:r>
      <w:r w:rsidR="00E43413">
        <w:rPr>
          <w:rStyle w:val="Bez"/>
          <w:sz w:val="24"/>
          <w:szCs w:val="24"/>
        </w:rPr>
        <w:t>,</w:t>
      </w:r>
      <w:r w:rsidR="00E43413" w:rsidRPr="00E43413">
        <w:rPr>
          <w:sz w:val="24"/>
          <w:szCs w:val="24"/>
        </w:rPr>
        <w:t xml:space="preserve"> </w:t>
      </w:r>
      <w:r w:rsidR="00E43413" w:rsidRPr="007820FF">
        <w:rPr>
          <w:sz w:val="24"/>
          <w:szCs w:val="24"/>
        </w:rPr>
        <w:t>koj</w:t>
      </w:r>
      <w:r w:rsidR="009E409B">
        <w:rPr>
          <w:sz w:val="24"/>
          <w:szCs w:val="24"/>
        </w:rPr>
        <w:t>e</w:t>
      </w:r>
      <w:r w:rsidR="00E43413" w:rsidRPr="007820FF">
        <w:rPr>
          <w:sz w:val="24"/>
          <w:szCs w:val="24"/>
        </w:rPr>
        <w:t xml:space="preserve"> uključuje i rezervnu listu.</w:t>
      </w:r>
      <w:r w:rsidR="00E43413">
        <w:rPr>
          <w:sz w:val="24"/>
          <w:szCs w:val="24"/>
        </w:rPr>
        <w:t xml:space="preserve"> Vremensko razdoblje trajanja rezervne liste je 90 dana.</w:t>
      </w:r>
      <w:r w:rsidR="00E43413" w:rsidRPr="007820FF">
        <w:rPr>
          <w:sz w:val="24"/>
          <w:szCs w:val="24"/>
        </w:rPr>
        <w:t xml:space="preserve"> </w:t>
      </w:r>
      <w:r w:rsidRPr="00841255">
        <w:rPr>
          <w:rStyle w:val="Bez"/>
          <w:sz w:val="24"/>
          <w:szCs w:val="24"/>
        </w:rPr>
        <w:t>Rang</w:t>
      </w:r>
      <w:r w:rsidR="00174B15">
        <w:rPr>
          <w:rStyle w:val="Bez"/>
          <w:sz w:val="24"/>
          <w:szCs w:val="24"/>
        </w:rPr>
        <w:t>-</w:t>
      </w:r>
      <w:r w:rsidRPr="00841255">
        <w:rPr>
          <w:rStyle w:val="Bez"/>
          <w:sz w:val="24"/>
          <w:szCs w:val="24"/>
        </w:rPr>
        <w:t xml:space="preserve">lista uključuje popis projektnih prijedloga koji su ocijenjeni od strane Odbora za odabir projekata (najmanje </w:t>
      </w:r>
      <w:r w:rsidR="00D87EED">
        <w:rPr>
          <w:rStyle w:val="Bez"/>
          <w:sz w:val="24"/>
          <w:szCs w:val="24"/>
        </w:rPr>
        <w:t>6</w:t>
      </w:r>
      <w:r w:rsidR="00B66429" w:rsidRPr="00841255">
        <w:rPr>
          <w:rStyle w:val="Bez"/>
          <w:sz w:val="24"/>
          <w:szCs w:val="24"/>
        </w:rPr>
        <w:t>0</w:t>
      </w:r>
      <w:r w:rsidRPr="00841255">
        <w:rPr>
          <w:rStyle w:val="Bez"/>
          <w:sz w:val="24"/>
          <w:szCs w:val="24"/>
        </w:rPr>
        <w:t xml:space="preserve"> bodova). </w:t>
      </w:r>
    </w:p>
    <w:p w14:paraId="53829567" w14:textId="77777777" w:rsidR="00746483" w:rsidRDefault="00746483">
      <w:pPr>
        <w:spacing w:after="0" w:line="240" w:lineRule="auto"/>
        <w:jc w:val="both"/>
        <w:rPr>
          <w:rStyle w:val="Bez"/>
          <w:sz w:val="24"/>
          <w:szCs w:val="24"/>
        </w:rPr>
      </w:pPr>
    </w:p>
    <w:p w14:paraId="585497E3" w14:textId="77777777" w:rsidR="00E43413" w:rsidRPr="007820FF" w:rsidRDefault="00E43413" w:rsidP="00E43413">
      <w:pPr>
        <w:spacing w:after="0" w:line="240" w:lineRule="auto"/>
        <w:jc w:val="both"/>
        <w:rPr>
          <w:sz w:val="24"/>
          <w:szCs w:val="24"/>
        </w:rPr>
      </w:pPr>
      <w:r w:rsidRPr="007820FF">
        <w:rPr>
          <w:sz w:val="24"/>
          <w:szCs w:val="24"/>
        </w:rPr>
        <w:t>Projektni prijedlog koji je na rezervnoj listi ne prihvaća se ako sukladno popisu (rang-listi) OOP-a nema raspoloživih sredstava za njegovo financiranje. U tom slučaju prijavitelja se pisanim putem obavještava o neprihvaćanju njegovog projektnog prijedloga.</w:t>
      </w:r>
    </w:p>
    <w:p w14:paraId="4053C811" w14:textId="77777777" w:rsidR="00E43413" w:rsidRPr="007820FF" w:rsidRDefault="00E43413" w:rsidP="00E43413">
      <w:pPr>
        <w:spacing w:after="0" w:line="240" w:lineRule="auto"/>
        <w:jc w:val="both"/>
        <w:rPr>
          <w:sz w:val="24"/>
          <w:szCs w:val="24"/>
          <w:highlight w:val="lightGray"/>
        </w:rPr>
      </w:pPr>
    </w:p>
    <w:p w14:paraId="692EFD87" w14:textId="09F13A65" w:rsidR="00E43413" w:rsidRPr="007820FF" w:rsidRDefault="00E43413" w:rsidP="00E43413">
      <w:pPr>
        <w:spacing w:after="0" w:line="240" w:lineRule="auto"/>
        <w:jc w:val="both"/>
        <w:rPr>
          <w:sz w:val="24"/>
          <w:szCs w:val="24"/>
        </w:rPr>
      </w:pPr>
      <w:r w:rsidRPr="007820FF">
        <w:rPr>
          <w:sz w:val="24"/>
          <w:szCs w:val="24"/>
        </w:rPr>
        <w:lastRenderedPageBreak/>
        <w:t xml:space="preserve">Postupak dodjele za projektne prijedloge s rezervne liste može se nastaviti isključivo pod jednakim uvjetima, izuzev uvjeta koji se odnose na rokove postupka, u trenutku kada i ako potrebna financijska sredstva postanu raspoloživa. Pritom se uvažava redoslijed projektnih prijedloga na rezervnoj listi te (preostala) raspoloživa financijska sredstva iz pripadajuće omotnice. Ukoliko prvi projektni prijedlog s rezervne liste prelazi preostali raspoloživi iznos, navedenom prijavitelju se nudi mogućnost da u odgovarajućoj mjeri osigura/poveća udio sufinanciranja, a ukoliko on to odbije, pristupa se prvom idućem projektnom prijedlogu s rezervne liste. </w:t>
      </w:r>
    </w:p>
    <w:p w14:paraId="09673B24" w14:textId="77777777" w:rsidR="00E43413" w:rsidRPr="00841255" w:rsidRDefault="00E43413">
      <w:pPr>
        <w:spacing w:after="0" w:line="240" w:lineRule="auto"/>
        <w:jc w:val="both"/>
        <w:rPr>
          <w:rStyle w:val="Bez"/>
          <w:sz w:val="24"/>
          <w:szCs w:val="24"/>
        </w:rPr>
      </w:pPr>
    </w:p>
    <w:p w14:paraId="2BFECB4C" w14:textId="0659E0E7" w:rsidR="00D70888" w:rsidRDefault="00D70888" w:rsidP="00D70888">
      <w:pPr>
        <w:spacing w:after="0" w:line="240" w:lineRule="auto"/>
        <w:jc w:val="both"/>
        <w:rPr>
          <w:rStyle w:val="Bez"/>
          <w:sz w:val="24"/>
          <w:szCs w:val="24"/>
        </w:rPr>
      </w:pPr>
      <w:r w:rsidRPr="00841255">
        <w:rPr>
          <w:rStyle w:val="Bez"/>
          <w:sz w:val="24"/>
          <w:szCs w:val="24"/>
        </w:rPr>
        <w:t>Ako više projektnih prijedloga ostvari isti broj bodova, a raspoloživa financijska sredstva su dostatna za donošenje Odluke o financiranju za samo jedan ili neke od tih projektnih prijedloga, primjenjuje se dodatno rangiranje projektnih prijedloga s istim brojem bodova. Projektni prijedlog koji je ostvario veći broj bodova na kriteriju 2.</w:t>
      </w:r>
      <w:r w:rsidRPr="00841255">
        <w:rPr>
          <w:rStyle w:val="Bez"/>
          <w:i/>
          <w:iCs/>
          <w:sz w:val="24"/>
          <w:szCs w:val="24"/>
        </w:rPr>
        <w:t xml:space="preserve"> </w:t>
      </w:r>
      <w:r w:rsidRPr="00841255">
        <w:rPr>
          <w:rStyle w:val="Bez"/>
          <w:sz w:val="24"/>
          <w:szCs w:val="24"/>
        </w:rPr>
        <w:t>Kvaliteta projekta/operacije bit će</w:t>
      </w:r>
      <w:r>
        <w:rPr>
          <w:rStyle w:val="Bez"/>
          <w:sz w:val="24"/>
          <w:szCs w:val="24"/>
        </w:rPr>
        <w:t xml:space="preserve"> </w:t>
      </w:r>
      <w:r w:rsidRPr="00841255">
        <w:rPr>
          <w:rStyle w:val="Bez"/>
          <w:sz w:val="24"/>
          <w:szCs w:val="24"/>
        </w:rPr>
        <w:t>uključen u financijsku omotnicu. Ako više projektnih prijedloga ostvari isti broj bodova na kriteriju 2.,</w:t>
      </w:r>
      <w:r w:rsidRPr="00841255">
        <w:rPr>
          <w:rStyle w:val="Bez"/>
          <w:i/>
          <w:iCs/>
          <w:sz w:val="24"/>
          <w:szCs w:val="24"/>
        </w:rPr>
        <w:t xml:space="preserve"> </w:t>
      </w:r>
      <w:r w:rsidRPr="00841255">
        <w:rPr>
          <w:rStyle w:val="Bez"/>
          <w:sz w:val="24"/>
          <w:szCs w:val="24"/>
        </w:rPr>
        <w:t>prednost će ostvariti onaj projektni prijedlog koji je ostvario veći broj bodova na kriteriju 1.</w:t>
      </w:r>
      <w:r w:rsidRPr="00841255">
        <w:rPr>
          <w:rStyle w:val="Bez"/>
          <w:i/>
          <w:iCs/>
          <w:sz w:val="24"/>
          <w:szCs w:val="24"/>
        </w:rPr>
        <w:t xml:space="preserve"> </w:t>
      </w:r>
      <w:r w:rsidRPr="00841255">
        <w:rPr>
          <w:rStyle w:val="Bez"/>
          <w:sz w:val="24"/>
          <w:szCs w:val="24"/>
        </w:rPr>
        <w:t>Relevantnost projekta/operacije. U slučaju da raspoloživa financijska sredstva nisu iskorištena, a nisu dovoljna za financiranje utvrđenog iznosa prihvatljivih izdataka projektnog prijedloga sljedećeg na popisu (rezervnoj listi), nadležno tijelo može, bez odgode, pisanim putem od prijavitelja zatražiti sufinanciranje projektnog prijedloga kako bi se premostio manjak financijskih sredstava.</w:t>
      </w:r>
    </w:p>
    <w:p w14:paraId="4B3BBF71" w14:textId="77777777" w:rsidR="00007F3D" w:rsidRDefault="00007F3D" w:rsidP="00D70888">
      <w:pPr>
        <w:spacing w:after="0" w:line="240" w:lineRule="auto"/>
        <w:jc w:val="both"/>
        <w:rPr>
          <w:rStyle w:val="Bez"/>
          <w:sz w:val="24"/>
          <w:szCs w:val="24"/>
        </w:rPr>
      </w:pPr>
    </w:p>
    <w:p w14:paraId="176C9A98" w14:textId="77777777" w:rsidR="001526EE" w:rsidRPr="00841255" w:rsidRDefault="001526EE">
      <w:pPr>
        <w:spacing w:after="0" w:line="240" w:lineRule="auto"/>
        <w:jc w:val="both"/>
        <w:rPr>
          <w:sz w:val="24"/>
          <w:szCs w:val="24"/>
        </w:rPr>
      </w:pPr>
    </w:p>
    <w:p w14:paraId="3C7388A5" w14:textId="77777777" w:rsidR="001526EE" w:rsidRPr="00841255" w:rsidRDefault="001526EE">
      <w:pPr>
        <w:spacing w:after="0" w:line="240" w:lineRule="auto"/>
        <w:jc w:val="both"/>
      </w:pPr>
    </w:p>
    <w:p w14:paraId="374DEA19" w14:textId="77777777" w:rsidR="001526EE" w:rsidRPr="00841255" w:rsidRDefault="0031518F">
      <w:pPr>
        <w:pStyle w:val="ESFUputepodnaslov"/>
        <w:pBdr>
          <w:bottom w:val="single" w:sz="4" w:space="0" w:color="000080"/>
        </w:pBdr>
        <w:spacing w:before="0" w:after="0" w:line="240" w:lineRule="auto"/>
        <w:jc w:val="both"/>
      </w:pPr>
      <w:bookmarkStart w:id="69" w:name="_Toc34"/>
      <w:bookmarkStart w:id="70" w:name="_Toc505340847"/>
      <w:r w:rsidRPr="00841255">
        <w:rPr>
          <w:rStyle w:val="Bez"/>
          <w:b/>
          <w:bCs/>
        </w:rPr>
        <w:t>6.3 Odluka o financiranju</w:t>
      </w:r>
      <w:bookmarkEnd w:id="69"/>
      <w:bookmarkEnd w:id="70"/>
    </w:p>
    <w:p w14:paraId="431A97D9" w14:textId="77777777" w:rsidR="001526EE" w:rsidRPr="00841255" w:rsidRDefault="001526EE">
      <w:pPr>
        <w:spacing w:after="0" w:line="240" w:lineRule="auto"/>
        <w:jc w:val="both"/>
        <w:rPr>
          <w:sz w:val="24"/>
          <w:szCs w:val="24"/>
        </w:rPr>
      </w:pPr>
    </w:p>
    <w:p w14:paraId="6E4046B5" w14:textId="4115C357" w:rsidR="001526EE" w:rsidRPr="00841255" w:rsidRDefault="0031518F">
      <w:pPr>
        <w:pStyle w:val="ESFBodysivo"/>
        <w:spacing w:after="0" w:line="240" w:lineRule="auto"/>
      </w:pPr>
      <w:r w:rsidRPr="00841255">
        <w:t>Odluka o financiranju se donosi za projektne prijedloge koji su uspješno prošli prethodn</w:t>
      </w:r>
      <w:r w:rsidR="007054EA" w:rsidRPr="00841255">
        <w:t>a dva dijela</w:t>
      </w:r>
      <w:r w:rsidRPr="00841255">
        <w:t xml:space="preserve"> postupka dodjele bespovratnih sredstava i raspoloživa su sredstva za njihovo financiranje. Prije donošenja Odluke o financiranju </w:t>
      </w:r>
      <w:r w:rsidRPr="00841255">
        <w:rPr>
          <w:rStyle w:val="Bez"/>
          <w:b/>
          <w:bCs/>
        </w:rPr>
        <w:t xml:space="preserve">Nacionalna zaklada za razvoj civilnoga društva </w:t>
      </w:r>
      <w:r w:rsidRPr="00841255">
        <w:t xml:space="preserve">provjerava je li došlo do promjena ili okolnosti koje bi mogle dovesti do odgode uvrštavanja projektnog prijedloga u Odluku o financiranju ili utjecati na ispravnost dodjele. </w:t>
      </w:r>
      <w:r w:rsidRPr="00841255">
        <w:rPr>
          <w:rStyle w:val="Bez"/>
          <w:b/>
          <w:bCs/>
        </w:rPr>
        <w:t>Ministarstvo kulture</w:t>
      </w:r>
      <w:r w:rsidRPr="00841255">
        <w:t xml:space="preserve"> odlučuje o financiranju projektnih prijedloga na temelju popisa (rang-liste) Odbora za odabir projekata iz postupka procjene kvalitete, uključujući Zapisnik te konačno Izvješće o provedenom postupku procjene kvalitete.</w:t>
      </w:r>
    </w:p>
    <w:p w14:paraId="5351B4A3" w14:textId="77777777" w:rsidR="002C469B" w:rsidRPr="00841255" w:rsidRDefault="002C469B">
      <w:pPr>
        <w:spacing w:after="0" w:line="240" w:lineRule="auto"/>
        <w:jc w:val="both"/>
        <w:rPr>
          <w:sz w:val="24"/>
          <w:szCs w:val="24"/>
        </w:rPr>
      </w:pPr>
    </w:p>
    <w:p w14:paraId="608D3665" w14:textId="77777777" w:rsidR="00EA40E8" w:rsidRPr="00841255" w:rsidRDefault="00EA40E8" w:rsidP="00EA40E8">
      <w:pPr>
        <w:spacing w:after="0" w:line="240" w:lineRule="auto"/>
        <w:jc w:val="both"/>
        <w:rPr>
          <w:rStyle w:val="Bez"/>
          <w:sz w:val="24"/>
          <w:szCs w:val="24"/>
        </w:rPr>
      </w:pPr>
      <w:r w:rsidRPr="00841255">
        <w:rPr>
          <w:rStyle w:val="Bez"/>
          <w:b/>
          <w:bCs/>
          <w:sz w:val="24"/>
          <w:szCs w:val="24"/>
        </w:rPr>
        <w:t xml:space="preserve">Ministarstvo kulture </w:t>
      </w:r>
      <w:r w:rsidRPr="00841255">
        <w:rPr>
          <w:rStyle w:val="Bez"/>
          <w:sz w:val="24"/>
          <w:szCs w:val="24"/>
        </w:rPr>
        <w:t xml:space="preserve">će pisanim putem obavijestiti prijavitelje čiji su projektni prijedlozi odabrani za financiranje, one čiji projektni prijedlozi nisu odabrani, kao i one čiji se projektni prijedlozi nalaze na rezervnoj listi. </w:t>
      </w:r>
    </w:p>
    <w:p w14:paraId="0440D89A" w14:textId="77777777" w:rsidR="001526EE" w:rsidRDefault="001526EE">
      <w:pPr>
        <w:spacing w:after="0" w:line="240" w:lineRule="auto"/>
        <w:jc w:val="both"/>
        <w:rPr>
          <w:sz w:val="24"/>
          <w:szCs w:val="24"/>
        </w:rPr>
      </w:pPr>
    </w:p>
    <w:p w14:paraId="246CBBE0" w14:textId="77777777" w:rsidR="00EA40E8" w:rsidRPr="00841255" w:rsidRDefault="00EA40E8">
      <w:pPr>
        <w:spacing w:after="0" w:line="240" w:lineRule="auto"/>
        <w:jc w:val="both"/>
        <w:rPr>
          <w:sz w:val="24"/>
          <w:szCs w:val="24"/>
        </w:rPr>
      </w:pPr>
    </w:p>
    <w:p w14:paraId="46C23F92" w14:textId="77777777" w:rsidR="001526EE" w:rsidRPr="00841255" w:rsidRDefault="0031518F">
      <w:pPr>
        <w:pStyle w:val="ESFUputepodnaslov"/>
        <w:pBdr>
          <w:bottom w:val="single" w:sz="4" w:space="0" w:color="000080"/>
        </w:pBdr>
        <w:spacing w:before="0" w:after="0" w:line="240" w:lineRule="auto"/>
        <w:jc w:val="both"/>
      </w:pPr>
      <w:bookmarkStart w:id="71" w:name="_Toc35"/>
      <w:bookmarkStart w:id="72" w:name="_Toc505340848"/>
      <w:r w:rsidRPr="00841255">
        <w:rPr>
          <w:rStyle w:val="Bez"/>
          <w:b/>
          <w:bCs/>
        </w:rPr>
        <w:t>6.4 Odredbe vezane uz dodatna pojašnjenja tijekom postupka dodjele bespovratnih sredstava</w:t>
      </w:r>
      <w:bookmarkEnd w:id="72"/>
      <w:r w:rsidRPr="00841255">
        <w:rPr>
          <w:rStyle w:val="Bez"/>
          <w:b/>
          <w:bCs/>
        </w:rPr>
        <w:t xml:space="preserve"> </w:t>
      </w:r>
      <w:bookmarkEnd w:id="71"/>
    </w:p>
    <w:p w14:paraId="250DA3A6" w14:textId="77777777" w:rsidR="001526EE" w:rsidRPr="00841255" w:rsidRDefault="001526EE">
      <w:pPr>
        <w:spacing w:after="0" w:line="240" w:lineRule="auto"/>
        <w:jc w:val="both"/>
        <w:rPr>
          <w:sz w:val="24"/>
          <w:szCs w:val="24"/>
        </w:rPr>
      </w:pPr>
    </w:p>
    <w:p w14:paraId="174BE874" w14:textId="7AF3B263" w:rsidR="001526EE" w:rsidRPr="00841255" w:rsidRDefault="0031518F">
      <w:pPr>
        <w:pStyle w:val="ESFBodysivo"/>
        <w:spacing w:after="0" w:line="240" w:lineRule="auto"/>
      </w:pPr>
      <w:r w:rsidRPr="00841255">
        <w:t>Tijekom postupka dodjele</w:t>
      </w:r>
      <w:r w:rsidR="00F46BC0">
        <w:t>,</w:t>
      </w:r>
      <w:r w:rsidRPr="00841255">
        <w:t xml:space="preserve"> Nacionalna zaklada za razvoj civilnoga društva može od prijavitelja zahtijevati pojašnjenja. Prijavitelji su obvezni postupiti u skladu sa zahtjevom Nacionalne zaklade za </w:t>
      </w:r>
      <w:r w:rsidRPr="00841255">
        <w:lastRenderedPageBreak/>
        <w:t xml:space="preserve">razvoj civilnoga društva u za to određenom roku, a u protivnom se njihov projektni prijedlog isključuje iz postupka dodjele. </w:t>
      </w:r>
    </w:p>
    <w:p w14:paraId="5621791D" w14:textId="77777777" w:rsidR="001526EE" w:rsidRPr="00841255" w:rsidRDefault="0031518F">
      <w:pPr>
        <w:pStyle w:val="ESFBodysivo"/>
        <w:spacing w:after="0" w:line="240" w:lineRule="auto"/>
      </w:pPr>
      <w:r w:rsidRPr="00841255">
        <w:t xml:space="preserve"> </w:t>
      </w:r>
    </w:p>
    <w:p w14:paraId="5D30389B" w14:textId="3E65AB5F" w:rsidR="001526EE" w:rsidRPr="00841255" w:rsidRDefault="0031518F">
      <w:pPr>
        <w:pStyle w:val="ESFBodysivo"/>
        <w:spacing w:after="0" w:line="240" w:lineRule="auto"/>
      </w:pPr>
      <w:r w:rsidRPr="00841255">
        <w:t>U dijelu administrativne provjere, za provjeru ispunjavanja kriterija navedenih u točkama od 4.</w:t>
      </w:r>
      <w:r w:rsidR="00836367">
        <w:t xml:space="preserve"> – </w:t>
      </w:r>
      <w:r w:rsidRPr="00841255">
        <w:t>7. tablice „Uvjeti za registraciju i administrativnu provjeru“ Nacionalna zaklada za razvoj civilnoga društva može tražiti dodatna pojašnjenja. U slučaju neispunjavanja ostalih kriterija projektni prijedlog bez mogućnosti pojašnjenja isključuje se iz daljnjeg postupka odabira.</w:t>
      </w:r>
    </w:p>
    <w:p w14:paraId="1DF881CE" w14:textId="77777777" w:rsidR="001526EE" w:rsidRPr="00841255" w:rsidRDefault="001526EE">
      <w:pPr>
        <w:pStyle w:val="ESFBodysivo"/>
        <w:spacing w:after="0" w:line="240" w:lineRule="auto"/>
      </w:pPr>
    </w:p>
    <w:p w14:paraId="61987A1A" w14:textId="08570769" w:rsidR="001526EE" w:rsidRPr="00841255" w:rsidRDefault="0031518F">
      <w:pPr>
        <w:pStyle w:val="ESFBodysivo"/>
        <w:spacing w:after="0" w:line="240" w:lineRule="auto"/>
      </w:pPr>
      <w:r w:rsidRPr="00841255">
        <w:t>U postupku procjene kvalitete za provjeru ispunjavanja kriterija, Nacionalna zaklada za razvoj civilnoga društva može tražiti dodatna pojašnjenja na sva pitanja u svim tablicama. U slučaju neispunjavanja navedenih kriterija projektni prijedlog bez mogućnosti pojašnjenja isključuje se iz daljnjeg postupka odabira.</w:t>
      </w:r>
    </w:p>
    <w:p w14:paraId="31910F1D" w14:textId="77777777" w:rsidR="001526EE" w:rsidRPr="00841255" w:rsidRDefault="001526EE">
      <w:pPr>
        <w:pStyle w:val="ESFBodysivo"/>
        <w:spacing w:after="0" w:line="240" w:lineRule="auto"/>
      </w:pPr>
    </w:p>
    <w:p w14:paraId="24FD92F2" w14:textId="77777777" w:rsidR="001526EE" w:rsidRPr="00841255" w:rsidRDefault="001526EE">
      <w:pPr>
        <w:pStyle w:val="ESFBodysivo"/>
        <w:spacing w:after="0" w:line="240" w:lineRule="auto"/>
      </w:pPr>
    </w:p>
    <w:p w14:paraId="2EFB055D" w14:textId="77777777" w:rsidR="001526EE" w:rsidRPr="00841255" w:rsidRDefault="0031518F">
      <w:pPr>
        <w:pStyle w:val="ESFUputepodnaslov"/>
        <w:pBdr>
          <w:bottom w:val="single" w:sz="4" w:space="0" w:color="000080"/>
        </w:pBdr>
        <w:spacing w:before="0" w:after="0" w:line="240" w:lineRule="auto"/>
        <w:jc w:val="both"/>
      </w:pPr>
      <w:bookmarkStart w:id="73" w:name="_Toc36"/>
      <w:bookmarkStart w:id="74" w:name="_Toc505340849"/>
      <w:r w:rsidRPr="00841255">
        <w:rPr>
          <w:rStyle w:val="Bez"/>
          <w:b/>
          <w:bCs/>
        </w:rPr>
        <w:t>6.5 Prigovori</w:t>
      </w:r>
      <w:bookmarkEnd w:id="73"/>
      <w:bookmarkEnd w:id="74"/>
    </w:p>
    <w:p w14:paraId="6F098425" w14:textId="77777777" w:rsidR="001526EE" w:rsidRPr="00841255" w:rsidRDefault="001526EE">
      <w:pPr>
        <w:spacing w:after="0" w:line="240" w:lineRule="auto"/>
        <w:jc w:val="both"/>
        <w:rPr>
          <w:sz w:val="24"/>
          <w:szCs w:val="24"/>
        </w:rPr>
      </w:pPr>
    </w:p>
    <w:p w14:paraId="5B1F6498" w14:textId="09880622" w:rsidR="001526EE" w:rsidRPr="00841255" w:rsidRDefault="0031518F">
      <w:pPr>
        <w:pStyle w:val="ColorfulList-Accent11"/>
        <w:spacing w:after="0" w:line="240" w:lineRule="auto"/>
        <w:ind w:left="0"/>
        <w:jc w:val="both"/>
        <w:rPr>
          <w:rStyle w:val="Bez"/>
          <w:sz w:val="24"/>
          <w:szCs w:val="24"/>
        </w:rPr>
      </w:pPr>
      <w:r w:rsidRPr="00841255">
        <w:rPr>
          <w:rStyle w:val="Bez"/>
          <w:sz w:val="24"/>
          <w:szCs w:val="24"/>
        </w:rPr>
        <w:t xml:space="preserve">Prijavitelji koji smatraju da su oštećeni zbog nepravilnog postupanja tijekom postupka dodjele sredstava imaju pravo podnijeti prigovor </w:t>
      </w:r>
      <w:r w:rsidRPr="00841255">
        <w:rPr>
          <w:rStyle w:val="Bez"/>
          <w:i/>
          <w:iCs/>
          <w:sz w:val="24"/>
          <w:szCs w:val="24"/>
        </w:rPr>
        <w:t xml:space="preserve">Komisiji za odlučivanje o prigovorima </w:t>
      </w:r>
      <w:r w:rsidRPr="00841255">
        <w:rPr>
          <w:rStyle w:val="Bez"/>
          <w:sz w:val="24"/>
          <w:szCs w:val="24"/>
        </w:rPr>
        <w:t>(u daljnjem tekstu: Komisija) koju osniva Ministarstvo rada i mirovinskoga sustava kao Upravljačko tijelo. Prijavitelji mogu podnijeti prigovor u roku od sedam radnih dana od dana primitka obavijesti o statusu njihovog projektnog prijedloga zbog sljedećih razloga:</w:t>
      </w:r>
    </w:p>
    <w:p w14:paraId="5E62FD73" w14:textId="77777777" w:rsidR="001526EE" w:rsidRPr="00841255" w:rsidRDefault="001526EE">
      <w:pPr>
        <w:pStyle w:val="ColorfulList-Accent11"/>
        <w:spacing w:after="0" w:line="240" w:lineRule="auto"/>
        <w:ind w:left="284" w:hanging="284"/>
        <w:jc w:val="both"/>
        <w:rPr>
          <w:sz w:val="24"/>
          <w:szCs w:val="24"/>
        </w:rPr>
      </w:pPr>
    </w:p>
    <w:p w14:paraId="16A203A4" w14:textId="77777777" w:rsidR="00E82AF9" w:rsidRPr="00841255" w:rsidRDefault="0031518F" w:rsidP="00033861">
      <w:pPr>
        <w:pStyle w:val="ColorfulList-Accent11"/>
        <w:numPr>
          <w:ilvl w:val="0"/>
          <w:numId w:val="70"/>
        </w:numPr>
        <w:spacing w:after="0" w:line="240" w:lineRule="auto"/>
        <w:jc w:val="both"/>
        <w:rPr>
          <w:sz w:val="24"/>
          <w:szCs w:val="24"/>
        </w:rPr>
      </w:pPr>
      <w:r w:rsidRPr="00841255">
        <w:rPr>
          <w:sz w:val="24"/>
          <w:szCs w:val="24"/>
        </w:rPr>
        <w:t>povrede postupka opisanog u dokumentaciji predmetnog postupka dodjele sredstava,</w:t>
      </w:r>
    </w:p>
    <w:p w14:paraId="60725C67" w14:textId="257900D1" w:rsidR="00E82AF9" w:rsidRPr="00841255" w:rsidRDefault="0031518F" w:rsidP="00033861">
      <w:pPr>
        <w:pStyle w:val="ColorfulList-Accent11"/>
        <w:numPr>
          <w:ilvl w:val="0"/>
          <w:numId w:val="70"/>
        </w:numPr>
        <w:spacing w:after="0" w:line="240" w:lineRule="auto"/>
        <w:jc w:val="both"/>
        <w:rPr>
          <w:sz w:val="24"/>
          <w:szCs w:val="24"/>
        </w:rPr>
      </w:pPr>
      <w:r w:rsidRPr="00841255">
        <w:rPr>
          <w:sz w:val="24"/>
          <w:szCs w:val="24"/>
        </w:rPr>
        <w:t xml:space="preserve">povrede sljedećih načela: jednakog postupanja; zabrane diskriminacije po bilo kojoj osnovi; transparentnosti; zaštite osobnih podataka u skladu sa Zakonom o zaštiti osobnih podataka (NN 103/03, 118/06, 41/08, 130/11 i 106/12), Zakonom o tajnosti podataka (NN 79/07 i 86/12), Zakonom o zaštiti tajnosti podataka (urednički pročišćeni tekst, NN 108/96 i 79/07); razmjernosti; sprječavanja sukoba interesa; tajnosti postupka dodjele bespovratnih sredstava. </w:t>
      </w:r>
    </w:p>
    <w:p w14:paraId="1E4FD39B" w14:textId="77777777" w:rsidR="001526EE" w:rsidRPr="00841255" w:rsidRDefault="001526EE">
      <w:pPr>
        <w:spacing w:after="0" w:line="240" w:lineRule="auto"/>
        <w:ind w:left="284" w:hanging="284"/>
        <w:jc w:val="both"/>
        <w:rPr>
          <w:sz w:val="24"/>
          <w:szCs w:val="24"/>
        </w:rPr>
      </w:pPr>
    </w:p>
    <w:p w14:paraId="7775A245" w14:textId="77777777" w:rsidR="001526EE" w:rsidRPr="00841255" w:rsidRDefault="0031518F">
      <w:pPr>
        <w:spacing w:after="0" w:line="240" w:lineRule="auto"/>
        <w:jc w:val="both"/>
        <w:rPr>
          <w:rStyle w:val="Bez"/>
          <w:sz w:val="24"/>
          <w:szCs w:val="24"/>
        </w:rPr>
      </w:pPr>
      <w:r w:rsidRPr="00841255">
        <w:rPr>
          <w:rStyle w:val="Bez"/>
          <w:sz w:val="24"/>
          <w:szCs w:val="24"/>
        </w:rPr>
        <w:t>Teret dokazivanja navedenih činjenica je na prijavitelju.</w:t>
      </w:r>
    </w:p>
    <w:p w14:paraId="76DF1D69" w14:textId="77777777" w:rsidR="001526EE" w:rsidRPr="00841255" w:rsidRDefault="001526EE">
      <w:pPr>
        <w:spacing w:after="0" w:line="240" w:lineRule="auto"/>
        <w:jc w:val="both"/>
        <w:rPr>
          <w:sz w:val="24"/>
          <w:szCs w:val="24"/>
        </w:rPr>
      </w:pPr>
    </w:p>
    <w:p w14:paraId="68783828" w14:textId="2E21234D" w:rsidR="001526EE" w:rsidRPr="00841255" w:rsidRDefault="0031518F">
      <w:pPr>
        <w:spacing w:after="0" w:line="240" w:lineRule="auto"/>
        <w:jc w:val="both"/>
        <w:rPr>
          <w:rStyle w:val="Bez"/>
          <w:b/>
          <w:bCs/>
          <w:sz w:val="24"/>
          <w:szCs w:val="24"/>
        </w:rPr>
      </w:pPr>
      <w:r w:rsidRPr="00841255">
        <w:rPr>
          <w:rStyle w:val="Bez"/>
          <w:sz w:val="24"/>
          <w:szCs w:val="24"/>
        </w:rPr>
        <w:t xml:space="preserve">Prigovori se podnose preporučenom pošiljkom s povratnicom na adresu Upravljačkog tijela: </w:t>
      </w:r>
    </w:p>
    <w:p w14:paraId="670F4FD7" w14:textId="77777777" w:rsidR="001526EE" w:rsidRPr="00841255" w:rsidRDefault="001526EE">
      <w:pPr>
        <w:spacing w:after="0" w:line="240" w:lineRule="auto"/>
        <w:jc w:val="both"/>
        <w:rPr>
          <w:b/>
          <w:bCs/>
          <w:sz w:val="24"/>
          <w:szCs w:val="24"/>
        </w:rPr>
      </w:pPr>
    </w:p>
    <w:p w14:paraId="5176C7DE" w14:textId="77777777" w:rsidR="001526EE" w:rsidRPr="00841255" w:rsidRDefault="0031518F">
      <w:pPr>
        <w:spacing w:after="0" w:line="240" w:lineRule="auto"/>
        <w:jc w:val="both"/>
        <w:rPr>
          <w:rStyle w:val="Bez"/>
          <w:b/>
          <w:bCs/>
          <w:sz w:val="24"/>
          <w:szCs w:val="24"/>
        </w:rPr>
      </w:pPr>
      <w:r w:rsidRPr="00841255">
        <w:rPr>
          <w:rStyle w:val="Bez"/>
          <w:b/>
          <w:bCs/>
          <w:sz w:val="24"/>
          <w:szCs w:val="24"/>
        </w:rPr>
        <w:t xml:space="preserve">Ministarstvo rada i mirovinskoga sustava </w:t>
      </w:r>
    </w:p>
    <w:p w14:paraId="54DE648B" w14:textId="77777777" w:rsidR="001526EE" w:rsidRPr="00841255" w:rsidRDefault="0031518F">
      <w:pPr>
        <w:spacing w:after="0" w:line="240" w:lineRule="auto"/>
        <w:jc w:val="both"/>
        <w:rPr>
          <w:rStyle w:val="Bez"/>
          <w:b/>
          <w:bCs/>
          <w:sz w:val="24"/>
          <w:szCs w:val="24"/>
        </w:rPr>
      </w:pPr>
      <w:r w:rsidRPr="00841255">
        <w:rPr>
          <w:rStyle w:val="Bez"/>
          <w:b/>
          <w:bCs/>
          <w:sz w:val="24"/>
          <w:szCs w:val="24"/>
        </w:rPr>
        <w:t xml:space="preserve">Uprava za upravljanje operativnim programima Europske unije </w:t>
      </w:r>
    </w:p>
    <w:p w14:paraId="72C3FA9D" w14:textId="77777777" w:rsidR="001526EE" w:rsidRPr="00841255" w:rsidRDefault="0031518F">
      <w:pPr>
        <w:spacing w:after="0" w:line="240" w:lineRule="auto"/>
        <w:jc w:val="both"/>
        <w:rPr>
          <w:rStyle w:val="Bez"/>
          <w:sz w:val="24"/>
          <w:szCs w:val="24"/>
        </w:rPr>
      </w:pPr>
      <w:proofErr w:type="spellStart"/>
      <w:r w:rsidRPr="00841255">
        <w:rPr>
          <w:rStyle w:val="Bez"/>
          <w:b/>
          <w:bCs/>
          <w:sz w:val="24"/>
          <w:szCs w:val="24"/>
        </w:rPr>
        <w:t>Petračićeva</w:t>
      </w:r>
      <w:proofErr w:type="spellEnd"/>
      <w:r w:rsidRPr="00841255">
        <w:rPr>
          <w:rStyle w:val="Bez"/>
          <w:b/>
          <w:bCs/>
          <w:sz w:val="24"/>
          <w:szCs w:val="24"/>
        </w:rPr>
        <w:t xml:space="preserve"> 4, 10 000 Zagreb</w:t>
      </w:r>
    </w:p>
    <w:p w14:paraId="63725C3C" w14:textId="77777777" w:rsidR="001526EE" w:rsidRPr="00841255" w:rsidRDefault="001526EE">
      <w:pPr>
        <w:spacing w:after="0" w:line="240" w:lineRule="auto"/>
        <w:jc w:val="both"/>
        <w:rPr>
          <w:sz w:val="24"/>
          <w:szCs w:val="24"/>
        </w:rPr>
      </w:pPr>
    </w:p>
    <w:p w14:paraId="354945BC" w14:textId="77777777" w:rsidR="001526EE" w:rsidRPr="00841255" w:rsidRDefault="0031518F">
      <w:pPr>
        <w:spacing w:after="0" w:line="240" w:lineRule="auto"/>
        <w:jc w:val="both"/>
        <w:rPr>
          <w:rStyle w:val="Bez"/>
          <w:sz w:val="24"/>
          <w:szCs w:val="24"/>
        </w:rPr>
      </w:pPr>
      <w:r w:rsidRPr="00841255">
        <w:rPr>
          <w:rStyle w:val="Bez"/>
          <w:sz w:val="24"/>
          <w:szCs w:val="24"/>
        </w:rPr>
        <w:t xml:space="preserve">Prigovori dostavljeni na drugi način, kao i prigovori dostavljeni izvan roka, podneseni od neovlaštene osobe (osoba koja nije prijavitelj ili nije ovlaštena od strane prijavitelja) te dostavljeni nenadležnom tijelu ne smatraju se valjanima i ne uzimaju se u razmatranje, o čemu se pisanim putem obavještava prijavitelja. </w:t>
      </w:r>
    </w:p>
    <w:p w14:paraId="57051244" w14:textId="77777777" w:rsidR="001526EE" w:rsidRPr="00841255" w:rsidRDefault="001526EE">
      <w:pPr>
        <w:spacing w:after="0" w:line="240" w:lineRule="auto"/>
        <w:jc w:val="both"/>
        <w:rPr>
          <w:sz w:val="24"/>
          <w:szCs w:val="24"/>
        </w:rPr>
      </w:pPr>
    </w:p>
    <w:p w14:paraId="789A93CA" w14:textId="77777777" w:rsidR="001526EE" w:rsidRPr="00841255" w:rsidRDefault="0031518F">
      <w:pPr>
        <w:spacing w:after="0" w:line="240" w:lineRule="auto"/>
        <w:jc w:val="both"/>
        <w:rPr>
          <w:rStyle w:val="Bez"/>
          <w:sz w:val="24"/>
          <w:szCs w:val="24"/>
        </w:rPr>
      </w:pPr>
      <w:r w:rsidRPr="00841255">
        <w:rPr>
          <w:rStyle w:val="Bez"/>
          <w:sz w:val="24"/>
          <w:szCs w:val="24"/>
        </w:rPr>
        <w:lastRenderedPageBreak/>
        <w:t>Prigovor, da bi se o njemu moglo odlučivati, mora sadržavati najmanje:</w:t>
      </w:r>
    </w:p>
    <w:p w14:paraId="5D24AB76" w14:textId="77777777" w:rsidR="001526EE" w:rsidRPr="00841255" w:rsidRDefault="0031518F">
      <w:pPr>
        <w:spacing w:after="0" w:line="240" w:lineRule="auto"/>
        <w:jc w:val="both"/>
        <w:rPr>
          <w:rStyle w:val="Bez"/>
          <w:sz w:val="24"/>
          <w:szCs w:val="24"/>
        </w:rPr>
      </w:pPr>
      <w:r w:rsidRPr="00841255">
        <w:rPr>
          <w:rStyle w:val="Bez"/>
          <w:sz w:val="24"/>
          <w:szCs w:val="24"/>
        </w:rPr>
        <w:t>- podatke o prijavitelju (ime/naziv, adresa, OIB) - naziv i referentni broj Poziva,</w:t>
      </w:r>
    </w:p>
    <w:p w14:paraId="62D2AA1A" w14:textId="77777777" w:rsidR="001526EE" w:rsidRPr="00841255" w:rsidRDefault="0031518F">
      <w:pPr>
        <w:spacing w:after="0" w:line="240" w:lineRule="auto"/>
        <w:jc w:val="both"/>
        <w:rPr>
          <w:rStyle w:val="Bez"/>
          <w:sz w:val="24"/>
          <w:szCs w:val="24"/>
        </w:rPr>
      </w:pPr>
      <w:r w:rsidRPr="00841255">
        <w:rPr>
          <w:rStyle w:val="Bez"/>
          <w:sz w:val="24"/>
          <w:szCs w:val="24"/>
        </w:rPr>
        <w:t>- razloge prigovora,</w:t>
      </w:r>
    </w:p>
    <w:p w14:paraId="46D4984A" w14:textId="77777777" w:rsidR="001526EE" w:rsidRPr="00841255" w:rsidRDefault="0031518F">
      <w:pPr>
        <w:spacing w:after="0" w:line="240" w:lineRule="auto"/>
        <w:jc w:val="both"/>
        <w:rPr>
          <w:rStyle w:val="Bez"/>
          <w:sz w:val="24"/>
          <w:szCs w:val="24"/>
        </w:rPr>
      </w:pPr>
      <w:r w:rsidRPr="00841255">
        <w:rPr>
          <w:rStyle w:val="Bez"/>
          <w:sz w:val="24"/>
          <w:szCs w:val="24"/>
        </w:rPr>
        <w:t>- potpis prijavitelja ili ovlaštene osobe prijavitelja,</w:t>
      </w:r>
    </w:p>
    <w:p w14:paraId="64E3177D" w14:textId="77777777" w:rsidR="001526EE" w:rsidRPr="00841255" w:rsidRDefault="0031518F">
      <w:pPr>
        <w:spacing w:after="0" w:line="240" w:lineRule="auto"/>
        <w:jc w:val="both"/>
        <w:rPr>
          <w:rStyle w:val="Bez"/>
          <w:sz w:val="24"/>
          <w:szCs w:val="24"/>
        </w:rPr>
      </w:pPr>
      <w:r w:rsidRPr="00841255">
        <w:rPr>
          <w:rStyle w:val="Bez"/>
          <w:sz w:val="24"/>
          <w:szCs w:val="24"/>
        </w:rPr>
        <w:t xml:space="preserve">- ako je primjenjivo, punomoć za podnošenje prigovora. </w:t>
      </w:r>
    </w:p>
    <w:p w14:paraId="7708F09F" w14:textId="77777777" w:rsidR="001526EE" w:rsidRPr="00841255" w:rsidRDefault="001526EE">
      <w:pPr>
        <w:spacing w:after="0" w:line="240" w:lineRule="auto"/>
        <w:jc w:val="both"/>
        <w:rPr>
          <w:sz w:val="24"/>
          <w:szCs w:val="24"/>
        </w:rPr>
      </w:pPr>
    </w:p>
    <w:p w14:paraId="2D03F847" w14:textId="77777777" w:rsidR="001526EE" w:rsidRPr="00841255" w:rsidRDefault="0031518F">
      <w:pPr>
        <w:spacing w:after="0" w:line="240" w:lineRule="auto"/>
        <w:jc w:val="both"/>
        <w:rPr>
          <w:rStyle w:val="Bez"/>
          <w:sz w:val="24"/>
          <w:szCs w:val="24"/>
        </w:rPr>
      </w:pPr>
      <w:r w:rsidRPr="00841255">
        <w:rPr>
          <w:rStyle w:val="Bez"/>
          <w:sz w:val="24"/>
          <w:szCs w:val="24"/>
        </w:rPr>
        <w:t>Komisija odlučuje o prigovoru u roku od 15 radnih dana od dana zaprimanja prigovora, o čemu prijavitelje obavještava pisanim putem.</w:t>
      </w:r>
    </w:p>
    <w:p w14:paraId="0C5880A8" w14:textId="77777777" w:rsidR="001526EE" w:rsidRPr="00841255" w:rsidRDefault="001526EE">
      <w:pPr>
        <w:spacing w:after="0" w:line="240" w:lineRule="auto"/>
        <w:jc w:val="both"/>
        <w:rPr>
          <w:sz w:val="24"/>
          <w:szCs w:val="24"/>
        </w:rPr>
      </w:pPr>
    </w:p>
    <w:p w14:paraId="3A4C5DBC" w14:textId="77777777" w:rsidR="001526EE" w:rsidRPr="00841255" w:rsidRDefault="0031518F">
      <w:pPr>
        <w:spacing w:after="0" w:line="240" w:lineRule="auto"/>
        <w:jc w:val="both"/>
        <w:rPr>
          <w:rStyle w:val="Bez"/>
          <w:sz w:val="24"/>
          <w:szCs w:val="24"/>
        </w:rPr>
      </w:pPr>
      <w:r w:rsidRPr="00841255">
        <w:rPr>
          <w:rStyle w:val="Bez"/>
          <w:sz w:val="24"/>
          <w:szCs w:val="24"/>
        </w:rPr>
        <w:t xml:space="preserve">Prijavitelj koji ne podnosi prigovor, već traži određena pojašnjenja povezana s postupkom dodjele, zahtjev za pojašnjenjem podnosi tijelu nadležnom za pojedini postupak dodjele. </w:t>
      </w:r>
    </w:p>
    <w:p w14:paraId="1EB4D1B0" w14:textId="77777777" w:rsidR="001526EE" w:rsidRPr="00841255" w:rsidRDefault="001526EE">
      <w:pPr>
        <w:spacing w:after="0" w:line="240" w:lineRule="auto"/>
        <w:jc w:val="both"/>
        <w:rPr>
          <w:sz w:val="24"/>
          <w:szCs w:val="24"/>
        </w:rPr>
      </w:pPr>
    </w:p>
    <w:p w14:paraId="19DCFEFE" w14:textId="77777777" w:rsidR="001526EE" w:rsidRPr="00841255" w:rsidRDefault="0031518F">
      <w:pPr>
        <w:spacing w:after="0" w:line="240" w:lineRule="auto"/>
        <w:jc w:val="both"/>
        <w:rPr>
          <w:rStyle w:val="Bez"/>
          <w:sz w:val="24"/>
          <w:szCs w:val="24"/>
        </w:rPr>
      </w:pPr>
      <w:r w:rsidRPr="00841255">
        <w:rPr>
          <w:rStyle w:val="Bez"/>
          <w:sz w:val="24"/>
          <w:szCs w:val="24"/>
        </w:rPr>
        <w:t>Odluku o prigovoru na prijedlog Komisije donosi čelnik Upravljačkog tijela/Osoba nadležna za poslove upravljanja i provedbe u sklopu Operativnog programa Učinkoviti ljudski potencijali 2014.-2020. koje obavlja Ministarstvo rada i mirovinskoga sustava kao Upravljačko tijelo.</w:t>
      </w:r>
    </w:p>
    <w:p w14:paraId="4E2F16A3" w14:textId="77777777" w:rsidR="001526EE" w:rsidRPr="00841255" w:rsidRDefault="001526EE">
      <w:pPr>
        <w:spacing w:after="0" w:line="240" w:lineRule="auto"/>
        <w:jc w:val="both"/>
        <w:rPr>
          <w:sz w:val="24"/>
          <w:szCs w:val="24"/>
        </w:rPr>
      </w:pPr>
    </w:p>
    <w:p w14:paraId="7F84462D" w14:textId="77777777" w:rsidR="001526EE" w:rsidRPr="00841255" w:rsidRDefault="0031518F">
      <w:pPr>
        <w:spacing w:after="0" w:line="240" w:lineRule="auto"/>
        <w:jc w:val="both"/>
        <w:rPr>
          <w:rStyle w:val="Bez"/>
          <w:sz w:val="24"/>
          <w:szCs w:val="24"/>
        </w:rPr>
      </w:pPr>
      <w:r w:rsidRPr="00841255">
        <w:rPr>
          <w:rStyle w:val="Bez"/>
          <w:sz w:val="24"/>
          <w:szCs w:val="24"/>
        </w:rPr>
        <w:t>Odluka čelnika Upravljačkog tijela/Osobe nadležne za poslove upravljanja i provedbe u sklopu OPULJP-a kojom je odlučeno o prigovoru je konačna i nakon donošenja odluke kojom je odlučeno o prigovoru ne postoji mogućnost obraćanja prijavitelja Upravljačkom tijelu i tijelima Sustava upravljanja i kontrole u pogledu predmeta prigovora.</w:t>
      </w:r>
    </w:p>
    <w:p w14:paraId="108519D2" w14:textId="77777777" w:rsidR="001526EE" w:rsidRPr="00841255" w:rsidRDefault="001526EE">
      <w:pPr>
        <w:spacing w:after="0" w:line="240" w:lineRule="auto"/>
        <w:jc w:val="both"/>
        <w:rPr>
          <w:b/>
          <w:bCs/>
          <w:sz w:val="24"/>
          <w:szCs w:val="24"/>
        </w:rPr>
      </w:pPr>
    </w:p>
    <w:p w14:paraId="5D3C4F4D" w14:textId="77777777" w:rsidR="001526EE" w:rsidRPr="00841255" w:rsidRDefault="0031518F">
      <w:pPr>
        <w:spacing w:after="0" w:line="240" w:lineRule="auto"/>
        <w:jc w:val="both"/>
        <w:rPr>
          <w:rStyle w:val="Bez"/>
          <w:sz w:val="24"/>
          <w:szCs w:val="24"/>
        </w:rPr>
      </w:pPr>
      <w:r w:rsidRPr="00841255">
        <w:rPr>
          <w:rStyle w:val="Bez"/>
          <w:b/>
          <w:bCs/>
          <w:sz w:val="24"/>
          <w:szCs w:val="24"/>
          <w:u w:val="single"/>
        </w:rPr>
        <w:t>Rok mirovanja</w:t>
      </w:r>
    </w:p>
    <w:p w14:paraId="6DBB17C9" w14:textId="77777777" w:rsidR="001526EE" w:rsidRPr="00841255" w:rsidRDefault="0031518F">
      <w:pPr>
        <w:spacing w:after="0" w:line="240" w:lineRule="auto"/>
        <w:jc w:val="both"/>
        <w:rPr>
          <w:rStyle w:val="Bez"/>
          <w:sz w:val="24"/>
          <w:szCs w:val="24"/>
        </w:rPr>
      </w:pPr>
      <w:r w:rsidRPr="00841255">
        <w:rPr>
          <w:rStyle w:val="Bez"/>
          <w:sz w:val="24"/>
          <w:szCs w:val="24"/>
        </w:rPr>
        <w:t xml:space="preserve">Odluka o financiranju se ne može donijeti prije isteka roka mirovanja. </w:t>
      </w:r>
    </w:p>
    <w:p w14:paraId="3D8C598E" w14:textId="77777777" w:rsidR="001526EE" w:rsidRPr="00841255" w:rsidRDefault="001526EE">
      <w:pPr>
        <w:spacing w:after="0" w:line="240" w:lineRule="auto"/>
        <w:jc w:val="both"/>
        <w:rPr>
          <w:sz w:val="24"/>
          <w:szCs w:val="24"/>
        </w:rPr>
      </w:pPr>
    </w:p>
    <w:p w14:paraId="4C5466D7" w14:textId="77777777" w:rsidR="001526EE" w:rsidRPr="00841255" w:rsidRDefault="0031518F">
      <w:pPr>
        <w:spacing w:after="0" w:line="240" w:lineRule="auto"/>
        <w:jc w:val="both"/>
        <w:rPr>
          <w:rStyle w:val="Bez"/>
          <w:sz w:val="24"/>
          <w:szCs w:val="24"/>
        </w:rPr>
      </w:pPr>
      <w:r w:rsidRPr="00841255">
        <w:rPr>
          <w:rStyle w:val="Bez"/>
          <w:sz w:val="24"/>
          <w:szCs w:val="24"/>
        </w:rPr>
        <w:t xml:space="preserve">Rok mirovanja obuhvaća razdoblje (od 8 radnih dana) unutar kojega se prijavitelju dostavlja pisana obavijest o statusu njegova projektnog prijedloga nakon postupka procjene kvalitete projektnih prijedloga te rok (od 7 radnih dana) unutar kojeg može podnijeti prigovor Komisiji. Navedeni rok ne može biti duži od 15 radnih dana. </w:t>
      </w:r>
    </w:p>
    <w:p w14:paraId="5CFA202B" w14:textId="77777777" w:rsidR="001526EE" w:rsidRPr="00841255" w:rsidRDefault="001526EE">
      <w:pPr>
        <w:spacing w:after="0" w:line="240" w:lineRule="auto"/>
        <w:jc w:val="both"/>
        <w:rPr>
          <w:sz w:val="24"/>
          <w:szCs w:val="24"/>
        </w:rPr>
      </w:pPr>
    </w:p>
    <w:p w14:paraId="02B0F834" w14:textId="7B8A16D4" w:rsidR="001526EE" w:rsidRPr="00841255" w:rsidRDefault="0031518F">
      <w:pPr>
        <w:spacing w:after="0" w:line="240" w:lineRule="auto"/>
        <w:jc w:val="both"/>
        <w:rPr>
          <w:rStyle w:val="Bez"/>
          <w:sz w:val="24"/>
          <w:szCs w:val="24"/>
        </w:rPr>
      </w:pPr>
      <w:r w:rsidRPr="00841255">
        <w:rPr>
          <w:rStyle w:val="Bez"/>
          <w:sz w:val="24"/>
          <w:szCs w:val="24"/>
        </w:rPr>
        <w:t>Ukoliko je prigovor podnesen nakon proveden</w:t>
      </w:r>
      <w:r w:rsidR="007054EA" w:rsidRPr="00841255">
        <w:rPr>
          <w:rStyle w:val="Bez"/>
          <w:sz w:val="24"/>
          <w:szCs w:val="24"/>
        </w:rPr>
        <w:t>og postupka</w:t>
      </w:r>
      <w:r w:rsidRPr="00841255">
        <w:rPr>
          <w:rStyle w:val="Bez"/>
          <w:sz w:val="24"/>
          <w:szCs w:val="24"/>
        </w:rPr>
        <w:t xml:space="preserve"> procjene kvalitete projektnih prijedloga, ne može se donijeti Odluka o financiranju. Ako je prigovor podnesen, rok mirovanja obuhvaća i razdoblje unutar kojega je Komisija dužna predložiti odluku čelniku UT-a, a to razdoblje ne može biti duže od 15 radnih dana. Rok mirovanja u svakom slučaju ne može biti duži od 30 radnih dana, računajući od dana kad je prijavitelju dostavljena pisana obavijest o statusu njegova projektnog prijedloga nakon faze procjene kvalitete (dostava se u predmetnom slučaju potvrđuje potpisanom povratnicom).</w:t>
      </w:r>
    </w:p>
    <w:p w14:paraId="5A2E898D" w14:textId="77777777" w:rsidR="001526EE" w:rsidRPr="00841255" w:rsidRDefault="001526EE">
      <w:pPr>
        <w:spacing w:after="0" w:line="240" w:lineRule="auto"/>
        <w:jc w:val="both"/>
        <w:rPr>
          <w:sz w:val="24"/>
          <w:szCs w:val="24"/>
        </w:rPr>
      </w:pPr>
    </w:p>
    <w:p w14:paraId="465FDBF0" w14:textId="77777777" w:rsidR="001526EE" w:rsidRPr="00841255" w:rsidRDefault="0031518F">
      <w:pPr>
        <w:pStyle w:val="ESFUputepodnaslov"/>
        <w:pBdr>
          <w:bottom w:val="single" w:sz="4" w:space="0" w:color="000080"/>
        </w:pBdr>
        <w:spacing w:before="0" w:after="0" w:line="240" w:lineRule="auto"/>
        <w:jc w:val="both"/>
      </w:pPr>
      <w:bookmarkStart w:id="75" w:name="_Toc37"/>
      <w:bookmarkStart w:id="76" w:name="_Toc505340850"/>
      <w:r w:rsidRPr="00841255">
        <w:rPr>
          <w:rStyle w:val="Bez"/>
          <w:b/>
          <w:bCs/>
        </w:rPr>
        <w:t>6.6. Zahtjevi za pojašnjenjem</w:t>
      </w:r>
      <w:bookmarkEnd w:id="75"/>
      <w:bookmarkEnd w:id="76"/>
    </w:p>
    <w:p w14:paraId="66855E60" w14:textId="77777777" w:rsidR="001526EE" w:rsidRPr="00841255" w:rsidRDefault="001526EE">
      <w:pPr>
        <w:spacing w:after="0" w:line="240" w:lineRule="auto"/>
        <w:jc w:val="both"/>
        <w:rPr>
          <w:sz w:val="24"/>
          <w:szCs w:val="24"/>
        </w:rPr>
      </w:pPr>
    </w:p>
    <w:p w14:paraId="25828110" w14:textId="77777777" w:rsidR="001526EE" w:rsidRPr="00841255" w:rsidRDefault="0031518F">
      <w:pPr>
        <w:spacing w:after="0" w:line="240" w:lineRule="auto"/>
        <w:jc w:val="both"/>
        <w:rPr>
          <w:rStyle w:val="Bez"/>
          <w:sz w:val="24"/>
          <w:szCs w:val="24"/>
        </w:rPr>
      </w:pPr>
      <w:r w:rsidRPr="00841255">
        <w:rPr>
          <w:rStyle w:val="Bez"/>
          <w:sz w:val="24"/>
          <w:szCs w:val="24"/>
        </w:rPr>
        <w:t>Prijavitelj koji ne podnosi prigovor već traži određena pojašnjenja povezana s postupkom dodjele, zahtjev za pojašnjenjem podnosi tijelu nadležnom za pojedini postupak dodjele.</w:t>
      </w:r>
    </w:p>
    <w:p w14:paraId="1A9E03C7" w14:textId="316F4EF7" w:rsidR="001526EE" w:rsidRPr="00841255" w:rsidRDefault="001526EE">
      <w:pPr>
        <w:spacing w:after="0" w:line="240" w:lineRule="auto"/>
        <w:jc w:val="both"/>
        <w:rPr>
          <w:sz w:val="24"/>
          <w:szCs w:val="24"/>
        </w:rPr>
      </w:pPr>
    </w:p>
    <w:p w14:paraId="3B03AF47" w14:textId="7B9ACA42" w:rsidR="001526EE" w:rsidRPr="00841255" w:rsidRDefault="007054EA">
      <w:pPr>
        <w:spacing w:after="0" w:line="240" w:lineRule="auto"/>
        <w:jc w:val="both"/>
        <w:rPr>
          <w:rStyle w:val="Bez"/>
          <w:sz w:val="24"/>
          <w:szCs w:val="24"/>
        </w:rPr>
      </w:pPr>
      <w:r w:rsidRPr="00841255">
        <w:rPr>
          <w:rStyle w:val="Bez"/>
          <w:sz w:val="24"/>
          <w:szCs w:val="24"/>
        </w:rPr>
        <w:lastRenderedPageBreak/>
        <w:t>Podnošenje</w:t>
      </w:r>
      <w:r w:rsidR="00CA3C53" w:rsidRPr="00841255">
        <w:rPr>
          <w:rStyle w:val="Bez"/>
          <w:sz w:val="24"/>
          <w:szCs w:val="24"/>
        </w:rPr>
        <w:t xml:space="preserve"> </w:t>
      </w:r>
      <w:r w:rsidR="0031518F" w:rsidRPr="00841255">
        <w:rPr>
          <w:rStyle w:val="Bez"/>
          <w:sz w:val="24"/>
          <w:szCs w:val="24"/>
        </w:rPr>
        <w:t xml:space="preserve">zahtjeva za pojašnjenjem ili zaprimanje odgovora nema utjecaja na rok za podnošenje prigovora. </w:t>
      </w:r>
    </w:p>
    <w:p w14:paraId="1768034C" w14:textId="77777777" w:rsidR="001526EE" w:rsidRPr="00841255" w:rsidRDefault="001526EE">
      <w:pPr>
        <w:spacing w:after="0" w:line="240" w:lineRule="auto"/>
        <w:jc w:val="both"/>
        <w:rPr>
          <w:sz w:val="24"/>
          <w:szCs w:val="24"/>
        </w:rPr>
      </w:pPr>
    </w:p>
    <w:p w14:paraId="0C533F8C" w14:textId="77777777" w:rsidR="001526EE" w:rsidRPr="00841255" w:rsidRDefault="0031518F">
      <w:pPr>
        <w:spacing w:after="0" w:line="240" w:lineRule="auto"/>
        <w:jc w:val="both"/>
        <w:rPr>
          <w:rStyle w:val="Bez"/>
          <w:sz w:val="24"/>
          <w:szCs w:val="24"/>
          <w:u w:val="single"/>
        </w:rPr>
      </w:pPr>
      <w:r w:rsidRPr="00841255">
        <w:rPr>
          <w:rStyle w:val="Bez"/>
          <w:sz w:val="24"/>
          <w:szCs w:val="24"/>
          <w:u w:val="single"/>
        </w:rPr>
        <w:t>Za postupak administrativne provjere i procjene kvalitete:</w:t>
      </w:r>
    </w:p>
    <w:p w14:paraId="70B99587" w14:textId="77777777" w:rsidR="001526EE" w:rsidRPr="00841255" w:rsidRDefault="001526EE">
      <w:pPr>
        <w:spacing w:after="0" w:line="240" w:lineRule="auto"/>
        <w:jc w:val="both"/>
        <w:rPr>
          <w:sz w:val="24"/>
          <w:szCs w:val="24"/>
        </w:rPr>
      </w:pPr>
    </w:p>
    <w:p w14:paraId="1AAA5AAD" w14:textId="542D8897" w:rsidR="001526EE" w:rsidRPr="00841255" w:rsidRDefault="0031518F">
      <w:pPr>
        <w:spacing w:after="0" w:line="240" w:lineRule="auto"/>
        <w:jc w:val="both"/>
        <w:rPr>
          <w:rStyle w:val="Bez"/>
          <w:sz w:val="24"/>
          <w:szCs w:val="24"/>
        </w:rPr>
      </w:pPr>
      <w:r w:rsidRPr="00841255">
        <w:rPr>
          <w:rStyle w:val="Bez"/>
          <w:sz w:val="24"/>
          <w:szCs w:val="24"/>
        </w:rPr>
        <w:t xml:space="preserve">Zahtjev za pojašnjenjem se dostavlja u pisanom obliku, poštom, osobnom dostavom ili elektroničkim putem na adresu </w:t>
      </w:r>
      <w:hyperlink r:id="rId25" w:history="1">
        <w:r w:rsidRPr="00EB4B6A">
          <w:rPr>
            <w:rStyle w:val="Hyperlink7"/>
          </w:rPr>
          <w:t>euprogrami@zaklada.civilnodrustvo.hr</w:t>
        </w:r>
      </w:hyperlink>
      <w:r w:rsidRPr="00EB4B6A">
        <w:rPr>
          <w:rStyle w:val="Bez"/>
          <w:sz w:val="24"/>
          <w:szCs w:val="24"/>
        </w:rPr>
        <w:t xml:space="preserve"> u roku od 5 radnih dana od dana zaprimanja obavijesti o statusu projektnog prijedloga nakon završetka pojedin</w:t>
      </w:r>
      <w:r w:rsidR="00C76C3C" w:rsidRPr="00841255">
        <w:rPr>
          <w:rStyle w:val="Bez"/>
          <w:sz w:val="24"/>
          <w:szCs w:val="24"/>
        </w:rPr>
        <w:t>og dijela postupka.</w:t>
      </w:r>
      <w:r w:rsidR="006E1008" w:rsidRPr="00841255">
        <w:rPr>
          <w:rStyle w:val="Bez"/>
          <w:sz w:val="24"/>
          <w:szCs w:val="24"/>
        </w:rPr>
        <w:t xml:space="preserve"> Nadležno tijelo odgovara na zahtjev u roku od 15 radnih dana od dana primitka zahtjeva.</w:t>
      </w:r>
    </w:p>
    <w:p w14:paraId="1465516D" w14:textId="77777777" w:rsidR="001526EE" w:rsidRPr="00841255" w:rsidRDefault="001526EE">
      <w:pPr>
        <w:spacing w:after="0" w:line="240" w:lineRule="auto"/>
        <w:jc w:val="both"/>
        <w:rPr>
          <w:sz w:val="24"/>
          <w:szCs w:val="24"/>
        </w:rPr>
      </w:pPr>
    </w:p>
    <w:p w14:paraId="0DF18D61" w14:textId="77777777" w:rsidR="001526EE" w:rsidRPr="00841255" w:rsidRDefault="0031518F">
      <w:pPr>
        <w:spacing w:after="0" w:line="240" w:lineRule="auto"/>
        <w:jc w:val="both"/>
        <w:rPr>
          <w:rStyle w:val="Bez"/>
          <w:sz w:val="24"/>
          <w:szCs w:val="24"/>
        </w:rPr>
      </w:pPr>
      <w:r w:rsidRPr="00841255">
        <w:rPr>
          <w:rStyle w:val="Bez"/>
          <w:sz w:val="24"/>
          <w:szCs w:val="24"/>
        </w:rPr>
        <w:t>Zahtjev koji se dostavlja poštom ili osobnom dostavom potrebno je dostaviti na adresu:</w:t>
      </w:r>
    </w:p>
    <w:p w14:paraId="06C9805C" w14:textId="77777777" w:rsidR="001526EE" w:rsidRPr="00841255" w:rsidRDefault="001526EE">
      <w:pPr>
        <w:spacing w:after="0" w:line="240" w:lineRule="auto"/>
        <w:jc w:val="both"/>
        <w:rPr>
          <w:sz w:val="24"/>
          <w:szCs w:val="24"/>
        </w:rPr>
      </w:pPr>
    </w:p>
    <w:p w14:paraId="7B4DECC9" w14:textId="77777777" w:rsidR="001526EE" w:rsidRPr="00841255" w:rsidRDefault="0031518F">
      <w:pPr>
        <w:spacing w:after="0" w:line="240" w:lineRule="auto"/>
        <w:jc w:val="both"/>
        <w:rPr>
          <w:rStyle w:val="Bez"/>
          <w:sz w:val="24"/>
          <w:szCs w:val="24"/>
        </w:rPr>
      </w:pPr>
      <w:r w:rsidRPr="00841255">
        <w:rPr>
          <w:rStyle w:val="Bez"/>
          <w:sz w:val="24"/>
          <w:szCs w:val="24"/>
        </w:rPr>
        <w:t>Nacionalna zaklada za razvoj civilnoga društva</w:t>
      </w:r>
    </w:p>
    <w:p w14:paraId="7781D107" w14:textId="77777777" w:rsidR="001526EE" w:rsidRPr="00841255" w:rsidRDefault="0031518F">
      <w:pPr>
        <w:spacing w:after="0" w:line="240" w:lineRule="auto"/>
        <w:jc w:val="both"/>
        <w:rPr>
          <w:rStyle w:val="Bez"/>
          <w:sz w:val="24"/>
          <w:szCs w:val="24"/>
        </w:rPr>
      </w:pPr>
      <w:proofErr w:type="spellStart"/>
      <w:r w:rsidRPr="00841255">
        <w:rPr>
          <w:rStyle w:val="Bez"/>
          <w:sz w:val="24"/>
          <w:szCs w:val="24"/>
        </w:rPr>
        <w:t>Štrigina</w:t>
      </w:r>
      <w:proofErr w:type="spellEnd"/>
      <w:r w:rsidRPr="00841255">
        <w:rPr>
          <w:rStyle w:val="Bez"/>
          <w:sz w:val="24"/>
          <w:szCs w:val="24"/>
        </w:rPr>
        <w:t xml:space="preserve"> 1a</w:t>
      </w:r>
    </w:p>
    <w:p w14:paraId="4A3CFD0B" w14:textId="77777777" w:rsidR="001526EE" w:rsidRPr="00841255" w:rsidRDefault="0031518F">
      <w:pPr>
        <w:spacing w:after="0" w:line="240" w:lineRule="auto"/>
        <w:jc w:val="both"/>
        <w:rPr>
          <w:rStyle w:val="Bez"/>
          <w:sz w:val="24"/>
          <w:szCs w:val="24"/>
        </w:rPr>
      </w:pPr>
      <w:r w:rsidRPr="00841255">
        <w:rPr>
          <w:rStyle w:val="Bez"/>
          <w:sz w:val="24"/>
          <w:szCs w:val="24"/>
        </w:rPr>
        <w:t>10 000 Zagreb</w:t>
      </w:r>
    </w:p>
    <w:p w14:paraId="20C46072" w14:textId="77777777" w:rsidR="001526EE" w:rsidRPr="00841255" w:rsidRDefault="001526EE">
      <w:pPr>
        <w:spacing w:after="0" w:line="240" w:lineRule="auto"/>
        <w:jc w:val="both"/>
        <w:rPr>
          <w:sz w:val="24"/>
          <w:szCs w:val="24"/>
        </w:rPr>
      </w:pPr>
    </w:p>
    <w:p w14:paraId="28B4B9E6" w14:textId="6647582C" w:rsidR="001526EE" w:rsidRPr="00841255" w:rsidRDefault="0031518F">
      <w:pPr>
        <w:spacing w:after="0" w:line="240" w:lineRule="auto"/>
        <w:jc w:val="both"/>
        <w:rPr>
          <w:rStyle w:val="Bez"/>
          <w:sz w:val="24"/>
          <w:szCs w:val="24"/>
        </w:rPr>
      </w:pPr>
      <w:r w:rsidRPr="00841255">
        <w:rPr>
          <w:rStyle w:val="Bez"/>
          <w:sz w:val="24"/>
          <w:szCs w:val="24"/>
        </w:rPr>
        <w:t>Na omotnicu je potrebno staviti naznaku „Zahtjev za pojašnjenjem u postupku dodjele bespovratnih sredstava za Poziv na dodjelu bespovratnih sredstava „Kultura u centru - potpora razvoju javno</w:t>
      </w:r>
      <w:r w:rsidR="001D205B">
        <w:rPr>
          <w:rStyle w:val="Bez"/>
          <w:sz w:val="24"/>
          <w:szCs w:val="24"/>
        </w:rPr>
        <w:t>-</w:t>
      </w:r>
      <w:r w:rsidRPr="00841255">
        <w:rPr>
          <w:rStyle w:val="Bez"/>
          <w:sz w:val="24"/>
          <w:szCs w:val="24"/>
        </w:rPr>
        <w:t>civilnog partnerstva u kulturi“.</w:t>
      </w:r>
    </w:p>
    <w:p w14:paraId="384C8725" w14:textId="77777777" w:rsidR="001526EE" w:rsidRPr="00841255" w:rsidRDefault="001526EE">
      <w:pPr>
        <w:spacing w:after="0" w:line="240" w:lineRule="auto"/>
        <w:jc w:val="both"/>
        <w:rPr>
          <w:sz w:val="24"/>
          <w:szCs w:val="24"/>
        </w:rPr>
      </w:pPr>
    </w:p>
    <w:p w14:paraId="6AE96111" w14:textId="77777777" w:rsidR="001526EE" w:rsidRPr="00841255" w:rsidRDefault="0031518F">
      <w:pPr>
        <w:spacing w:after="0" w:line="240" w:lineRule="auto"/>
        <w:jc w:val="both"/>
        <w:rPr>
          <w:rStyle w:val="Bez"/>
          <w:sz w:val="24"/>
          <w:szCs w:val="24"/>
          <w:u w:val="single"/>
        </w:rPr>
      </w:pPr>
      <w:r w:rsidRPr="00841255">
        <w:rPr>
          <w:rStyle w:val="Bez"/>
          <w:sz w:val="24"/>
          <w:szCs w:val="24"/>
          <w:u w:val="single"/>
        </w:rPr>
        <w:t>Za postupak donošenja Odluke o financiranju:</w:t>
      </w:r>
    </w:p>
    <w:p w14:paraId="163DC616" w14:textId="77777777" w:rsidR="001526EE" w:rsidRPr="00841255" w:rsidRDefault="001526EE">
      <w:pPr>
        <w:spacing w:after="0" w:line="240" w:lineRule="auto"/>
        <w:jc w:val="both"/>
        <w:rPr>
          <w:sz w:val="24"/>
          <w:szCs w:val="24"/>
        </w:rPr>
      </w:pPr>
    </w:p>
    <w:p w14:paraId="5AE4E5AD" w14:textId="77777777" w:rsidR="001526EE" w:rsidRPr="00841255" w:rsidRDefault="0031518F">
      <w:pPr>
        <w:spacing w:after="0" w:line="240" w:lineRule="auto"/>
        <w:jc w:val="both"/>
        <w:rPr>
          <w:rStyle w:val="Bez"/>
          <w:sz w:val="24"/>
          <w:szCs w:val="24"/>
        </w:rPr>
      </w:pPr>
      <w:r w:rsidRPr="00841255">
        <w:rPr>
          <w:rStyle w:val="Bez"/>
          <w:sz w:val="24"/>
          <w:szCs w:val="24"/>
        </w:rPr>
        <w:t xml:space="preserve">Zahtjev za pojašnjenjem se dostavlja u pisanom obliku, poštom, osobnom dostavom ili elektroničkim putem na adresu </w:t>
      </w:r>
      <w:hyperlink r:id="rId26" w:history="1">
        <w:r w:rsidRPr="00EB4B6A">
          <w:rPr>
            <w:rStyle w:val="Hyperlink7"/>
          </w:rPr>
          <w:t>esf@min-kulture.hr</w:t>
        </w:r>
      </w:hyperlink>
      <w:r w:rsidRPr="00EB4B6A">
        <w:rPr>
          <w:rStyle w:val="Bez"/>
          <w:sz w:val="24"/>
          <w:szCs w:val="24"/>
        </w:rPr>
        <w:t>, u roku od 5 radnih dana od dana zaprimanja obavijesti o statusu projektnog prijedloga  nakon završetka pojedine faze dodjele.</w:t>
      </w:r>
    </w:p>
    <w:p w14:paraId="1A4BF3B8" w14:textId="77777777" w:rsidR="001526EE" w:rsidRPr="00841255" w:rsidRDefault="001526EE">
      <w:pPr>
        <w:spacing w:after="0" w:line="240" w:lineRule="auto"/>
        <w:jc w:val="both"/>
        <w:rPr>
          <w:sz w:val="24"/>
          <w:szCs w:val="24"/>
        </w:rPr>
      </w:pPr>
    </w:p>
    <w:p w14:paraId="6ED19376" w14:textId="77777777" w:rsidR="001526EE" w:rsidRPr="00841255" w:rsidRDefault="0031518F">
      <w:pPr>
        <w:spacing w:after="0" w:line="240" w:lineRule="auto"/>
        <w:jc w:val="both"/>
        <w:rPr>
          <w:rStyle w:val="Bez"/>
          <w:sz w:val="24"/>
          <w:szCs w:val="24"/>
        </w:rPr>
      </w:pPr>
      <w:r w:rsidRPr="00841255">
        <w:rPr>
          <w:rStyle w:val="Bez"/>
          <w:sz w:val="24"/>
          <w:szCs w:val="24"/>
        </w:rPr>
        <w:t>Zahtjev koji se dostavlja poštom ili osobnom dostavom potrebno je dostaviti na adresu:</w:t>
      </w:r>
    </w:p>
    <w:p w14:paraId="791309DA" w14:textId="77777777" w:rsidR="001526EE" w:rsidRPr="00841255" w:rsidRDefault="0031518F">
      <w:pPr>
        <w:spacing w:after="0" w:line="240" w:lineRule="auto"/>
        <w:jc w:val="both"/>
        <w:rPr>
          <w:rStyle w:val="Bez"/>
          <w:sz w:val="24"/>
          <w:szCs w:val="24"/>
        </w:rPr>
      </w:pPr>
      <w:r w:rsidRPr="00841255">
        <w:rPr>
          <w:rStyle w:val="Bez"/>
          <w:sz w:val="24"/>
          <w:szCs w:val="24"/>
        </w:rPr>
        <w:t>Ministarstvo kulture</w:t>
      </w:r>
    </w:p>
    <w:p w14:paraId="6A6DF74A" w14:textId="77777777" w:rsidR="001526EE" w:rsidRPr="00841255" w:rsidRDefault="0031518F">
      <w:pPr>
        <w:spacing w:after="0" w:line="240" w:lineRule="auto"/>
        <w:jc w:val="both"/>
        <w:rPr>
          <w:rStyle w:val="Bez"/>
          <w:sz w:val="24"/>
          <w:szCs w:val="24"/>
        </w:rPr>
      </w:pPr>
      <w:proofErr w:type="spellStart"/>
      <w:r w:rsidRPr="00841255">
        <w:rPr>
          <w:rStyle w:val="Bez"/>
          <w:sz w:val="24"/>
          <w:szCs w:val="24"/>
        </w:rPr>
        <w:t>Runjaninova</w:t>
      </w:r>
      <w:proofErr w:type="spellEnd"/>
      <w:r w:rsidRPr="00841255">
        <w:rPr>
          <w:rStyle w:val="Bez"/>
          <w:sz w:val="24"/>
          <w:szCs w:val="24"/>
        </w:rPr>
        <w:t xml:space="preserve"> 2</w:t>
      </w:r>
    </w:p>
    <w:p w14:paraId="17B4BEE8" w14:textId="23CE689E" w:rsidR="001526EE" w:rsidRPr="00841255" w:rsidRDefault="0031518F">
      <w:pPr>
        <w:spacing w:after="0" w:line="240" w:lineRule="auto"/>
        <w:jc w:val="both"/>
        <w:rPr>
          <w:rStyle w:val="Bez"/>
          <w:sz w:val="24"/>
          <w:szCs w:val="24"/>
        </w:rPr>
      </w:pPr>
      <w:r w:rsidRPr="00841255">
        <w:rPr>
          <w:rStyle w:val="Bez"/>
          <w:sz w:val="24"/>
          <w:szCs w:val="24"/>
        </w:rPr>
        <w:t>10 000 Zagreb</w:t>
      </w:r>
    </w:p>
    <w:p w14:paraId="0C0C88C6" w14:textId="77777777" w:rsidR="001526EE" w:rsidRPr="00841255" w:rsidRDefault="001526EE">
      <w:pPr>
        <w:spacing w:after="0" w:line="240" w:lineRule="auto"/>
        <w:jc w:val="both"/>
        <w:rPr>
          <w:sz w:val="24"/>
          <w:szCs w:val="24"/>
        </w:rPr>
      </w:pPr>
    </w:p>
    <w:p w14:paraId="57E7DA23" w14:textId="636E5B77" w:rsidR="001526EE" w:rsidRPr="00841255" w:rsidRDefault="0031518F">
      <w:pPr>
        <w:spacing w:after="0" w:line="240" w:lineRule="auto"/>
        <w:jc w:val="both"/>
        <w:rPr>
          <w:rStyle w:val="Bez"/>
          <w:sz w:val="24"/>
          <w:szCs w:val="24"/>
        </w:rPr>
      </w:pPr>
      <w:r w:rsidRPr="00841255">
        <w:rPr>
          <w:rStyle w:val="Bez"/>
          <w:sz w:val="24"/>
          <w:szCs w:val="24"/>
        </w:rPr>
        <w:t>Na omotnicu je potrebno staviti naznaku „Zahtjev za pojašnjenjem u postupku dodjele bespovratnih sredstava za Poziv na dodjelu bespovratnih sredstava „Kultura u centru - potpora razvoju javno</w:t>
      </w:r>
      <w:r w:rsidR="001D205B">
        <w:rPr>
          <w:rStyle w:val="Bez"/>
          <w:sz w:val="24"/>
          <w:szCs w:val="24"/>
        </w:rPr>
        <w:t>-</w:t>
      </w:r>
      <w:r w:rsidRPr="00841255">
        <w:rPr>
          <w:rStyle w:val="Bez"/>
          <w:sz w:val="24"/>
          <w:szCs w:val="24"/>
        </w:rPr>
        <w:t>civilnog partnerstva u kulturi“.</w:t>
      </w:r>
    </w:p>
    <w:p w14:paraId="74A8521E" w14:textId="77777777" w:rsidR="001526EE" w:rsidRPr="00841255" w:rsidRDefault="001526EE">
      <w:pPr>
        <w:spacing w:after="0" w:line="240" w:lineRule="auto"/>
        <w:jc w:val="both"/>
        <w:rPr>
          <w:sz w:val="24"/>
          <w:szCs w:val="24"/>
        </w:rPr>
      </w:pPr>
    </w:p>
    <w:p w14:paraId="78634E31" w14:textId="77777777" w:rsidR="001526EE" w:rsidRPr="00841255" w:rsidRDefault="0031518F">
      <w:pPr>
        <w:spacing w:after="0" w:line="240" w:lineRule="auto"/>
        <w:jc w:val="both"/>
        <w:rPr>
          <w:rStyle w:val="Bez"/>
          <w:sz w:val="24"/>
          <w:szCs w:val="24"/>
        </w:rPr>
      </w:pPr>
      <w:r w:rsidRPr="00841255">
        <w:rPr>
          <w:rStyle w:val="Bez"/>
          <w:sz w:val="24"/>
          <w:szCs w:val="24"/>
        </w:rPr>
        <w:t>Nadležno tijelo odgovara na zahtjev u roku od 15 radnih dana od dana primitka zahtjeva.</w:t>
      </w:r>
    </w:p>
    <w:p w14:paraId="14BBB367" w14:textId="77777777" w:rsidR="001526EE" w:rsidRPr="00841255" w:rsidRDefault="001526EE">
      <w:pPr>
        <w:spacing w:after="0" w:line="240" w:lineRule="auto"/>
        <w:jc w:val="both"/>
        <w:rPr>
          <w:sz w:val="24"/>
          <w:szCs w:val="24"/>
        </w:rPr>
      </w:pPr>
    </w:p>
    <w:p w14:paraId="7FDE24CC" w14:textId="77777777" w:rsidR="001526EE" w:rsidRPr="00841255" w:rsidRDefault="001526EE">
      <w:pPr>
        <w:spacing w:after="0" w:line="240" w:lineRule="auto"/>
        <w:jc w:val="both"/>
        <w:rPr>
          <w:sz w:val="24"/>
          <w:szCs w:val="24"/>
        </w:rPr>
      </w:pPr>
    </w:p>
    <w:p w14:paraId="083690A9" w14:textId="77777777" w:rsidR="001526EE" w:rsidRPr="00841255" w:rsidRDefault="0031518F">
      <w:pPr>
        <w:pStyle w:val="ESFUputepodnaslov"/>
        <w:pBdr>
          <w:bottom w:val="single" w:sz="4" w:space="0" w:color="000080"/>
        </w:pBdr>
        <w:spacing w:before="0" w:after="0" w:line="240" w:lineRule="auto"/>
        <w:jc w:val="both"/>
      </w:pPr>
      <w:bookmarkStart w:id="77" w:name="_Toc38"/>
      <w:bookmarkStart w:id="78" w:name="_Toc505340851"/>
      <w:r w:rsidRPr="00841255">
        <w:rPr>
          <w:rStyle w:val="Bez"/>
          <w:b/>
          <w:bCs/>
        </w:rPr>
        <w:t>6.7 Ugovor o dodjeli bespovratnih sredstava</w:t>
      </w:r>
      <w:bookmarkEnd w:id="77"/>
      <w:bookmarkEnd w:id="78"/>
    </w:p>
    <w:p w14:paraId="30586243" w14:textId="77777777" w:rsidR="001526EE" w:rsidRPr="00841255" w:rsidRDefault="001526EE">
      <w:pPr>
        <w:spacing w:after="0" w:line="240" w:lineRule="auto"/>
        <w:jc w:val="both"/>
        <w:rPr>
          <w:sz w:val="24"/>
          <w:szCs w:val="24"/>
        </w:rPr>
      </w:pPr>
    </w:p>
    <w:p w14:paraId="49BE6707" w14:textId="4853FE7D" w:rsidR="001526EE" w:rsidRPr="00841255" w:rsidRDefault="0031518F">
      <w:pPr>
        <w:pStyle w:val="ESFBodysivo"/>
        <w:spacing w:after="0" w:line="240" w:lineRule="auto"/>
      </w:pPr>
      <w:r w:rsidRPr="00841255">
        <w:t>Nakon završetka postupka procjene projekata i donošenja Odluke o financiranju</w:t>
      </w:r>
      <w:r w:rsidR="00836367">
        <w:t>,</w:t>
      </w:r>
      <w:r w:rsidRPr="00841255">
        <w:t xml:space="preserve"> s uspješnim prijaviteljima se sklapa Ugovor o dodjeli bespovratnih sredstava. Ugovor o dodjeli bespovratnih </w:t>
      </w:r>
      <w:r w:rsidRPr="00841255">
        <w:lastRenderedPageBreak/>
        <w:t xml:space="preserve">sredstava je ugovor između </w:t>
      </w:r>
      <w:r w:rsidRPr="00841255">
        <w:rPr>
          <w:rStyle w:val="Bez"/>
          <w:b/>
          <w:bCs/>
        </w:rPr>
        <w:t>korisnika</w:t>
      </w:r>
      <w:r w:rsidRPr="00841255">
        <w:t xml:space="preserve"> i </w:t>
      </w:r>
      <w:r w:rsidRPr="00841255">
        <w:rPr>
          <w:rStyle w:val="Bez"/>
          <w:b/>
          <w:bCs/>
        </w:rPr>
        <w:t>Ministarstva kulture</w:t>
      </w:r>
      <w:r w:rsidRPr="00841255">
        <w:t xml:space="preserve"> kao Posredničkog tijela razine 1 i </w:t>
      </w:r>
      <w:r w:rsidRPr="00841255">
        <w:rPr>
          <w:rStyle w:val="Bez"/>
          <w:b/>
          <w:bCs/>
        </w:rPr>
        <w:t>Nacionalne zaklade za razvoj civilnoga društva</w:t>
      </w:r>
      <w:r w:rsidRPr="00841255">
        <w:t xml:space="preserve"> kao Posredničkog tijela razine 2, kojim se utvrđuje najviši iznos bespovratnih sredstava dodijeljen projektu (iz izvora Državnog proračuna RH i izvora EU) te drugi financijski i provedbeni uvjeti Projekta, a potpisuje se u roku od najviše 30 kalendarskih dana od donošenja </w:t>
      </w:r>
      <w:r w:rsidRPr="00841255">
        <w:rPr>
          <w:rStyle w:val="Bez"/>
          <w:i/>
          <w:iCs/>
        </w:rPr>
        <w:t>Odluke o financiranju</w:t>
      </w:r>
      <w:r w:rsidRPr="00841255">
        <w:t xml:space="preserve">. </w:t>
      </w:r>
    </w:p>
    <w:p w14:paraId="28834459" w14:textId="77777777" w:rsidR="001526EE" w:rsidRPr="00841255" w:rsidRDefault="0031518F">
      <w:pPr>
        <w:pStyle w:val="ESFBodysivo"/>
        <w:spacing w:after="0" w:line="240" w:lineRule="auto"/>
      </w:pPr>
      <w:r w:rsidRPr="00841255">
        <w:t>Partneri na projektu ne potpisuju Ugovor o dodjeli bespovratnih sredstava.</w:t>
      </w:r>
    </w:p>
    <w:p w14:paraId="4EE1C4C7" w14:textId="77777777" w:rsidR="001526EE" w:rsidRPr="00841255" w:rsidRDefault="0031518F">
      <w:pPr>
        <w:pStyle w:val="ESFUputenaslovi"/>
        <w:spacing w:after="0" w:line="240" w:lineRule="auto"/>
        <w:ind w:left="0" w:firstLine="0"/>
        <w:jc w:val="both"/>
        <w:rPr>
          <w:rStyle w:val="Bez"/>
          <w:sz w:val="24"/>
          <w:szCs w:val="24"/>
        </w:rPr>
      </w:pPr>
      <w:bookmarkStart w:id="79" w:name="_Toc39"/>
      <w:bookmarkStart w:id="80" w:name="_Toc505340852"/>
      <w:r w:rsidRPr="00841255">
        <w:lastRenderedPageBreak/>
        <w:t>7. PRIJAVNI OBRASCI I PRILOZI</w:t>
      </w:r>
      <w:bookmarkEnd w:id="79"/>
      <w:bookmarkEnd w:id="80"/>
    </w:p>
    <w:p w14:paraId="4646D3D8" w14:textId="77777777" w:rsidR="001526EE" w:rsidRPr="00841255" w:rsidRDefault="001526EE">
      <w:pPr>
        <w:pStyle w:val="ColorfulList-Accent11"/>
        <w:spacing w:after="0" w:line="240" w:lineRule="auto"/>
        <w:ind w:left="0"/>
        <w:jc w:val="both"/>
        <w:rPr>
          <w:b/>
          <w:bCs/>
          <w:sz w:val="24"/>
          <w:szCs w:val="24"/>
        </w:rPr>
      </w:pPr>
    </w:p>
    <w:p w14:paraId="2639DF3C" w14:textId="77777777" w:rsidR="001526EE" w:rsidRPr="00841255" w:rsidRDefault="0031518F">
      <w:pPr>
        <w:pStyle w:val="ColorfulList-Accent11"/>
        <w:spacing w:after="0" w:line="240" w:lineRule="auto"/>
        <w:ind w:left="0"/>
        <w:jc w:val="both"/>
        <w:rPr>
          <w:rStyle w:val="Bez"/>
          <w:sz w:val="24"/>
          <w:szCs w:val="24"/>
        </w:rPr>
      </w:pPr>
      <w:r w:rsidRPr="00841255">
        <w:rPr>
          <w:rStyle w:val="Bez"/>
          <w:b/>
          <w:bCs/>
          <w:sz w:val="24"/>
          <w:szCs w:val="24"/>
        </w:rPr>
        <w:t>A. Prijavni obrasci:</w:t>
      </w:r>
    </w:p>
    <w:p w14:paraId="1535CB81" w14:textId="77777777" w:rsidR="00E82AF9" w:rsidRPr="00841255" w:rsidRDefault="0031518F" w:rsidP="0042703C">
      <w:pPr>
        <w:pStyle w:val="ColorfulList-Accent11"/>
        <w:numPr>
          <w:ilvl w:val="0"/>
          <w:numId w:val="72"/>
        </w:numPr>
        <w:shd w:val="clear" w:color="auto" w:fill="FFFFFF"/>
        <w:spacing w:after="0" w:line="240" w:lineRule="auto"/>
        <w:jc w:val="both"/>
        <w:rPr>
          <w:sz w:val="24"/>
          <w:szCs w:val="24"/>
        </w:rPr>
      </w:pPr>
      <w:r w:rsidRPr="00841255">
        <w:rPr>
          <w:sz w:val="24"/>
          <w:szCs w:val="24"/>
        </w:rPr>
        <w:t xml:space="preserve"> Prijavni obrazac A</w:t>
      </w:r>
    </w:p>
    <w:p w14:paraId="4BCCCB03" w14:textId="77777777" w:rsidR="00E82AF9" w:rsidRPr="00841255" w:rsidRDefault="0031518F" w:rsidP="0042703C">
      <w:pPr>
        <w:pStyle w:val="ColorfulList-Accent11"/>
        <w:numPr>
          <w:ilvl w:val="0"/>
          <w:numId w:val="72"/>
        </w:numPr>
        <w:shd w:val="clear" w:color="auto" w:fill="FFFFFF"/>
        <w:spacing w:after="0" w:line="240" w:lineRule="auto"/>
        <w:jc w:val="both"/>
        <w:rPr>
          <w:sz w:val="24"/>
          <w:szCs w:val="24"/>
        </w:rPr>
      </w:pPr>
      <w:r w:rsidRPr="00841255">
        <w:rPr>
          <w:sz w:val="24"/>
          <w:szCs w:val="24"/>
        </w:rPr>
        <w:t xml:space="preserve"> Obrazac 2 – Izjava prijavitelja</w:t>
      </w:r>
      <w:r w:rsidRPr="00841255">
        <w:rPr>
          <w:rStyle w:val="Bez"/>
        </w:rPr>
        <w:t xml:space="preserve"> </w:t>
      </w:r>
      <w:r w:rsidRPr="00841255">
        <w:rPr>
          <w:sz w:val="24"/>
          <w:szCs w:val="24"/>
        </w:rPr>
        <w:t>o istinitosti podataka, izbjegavanju dvostrukog financiranja i ispunjavanju preduvjeta za sudjelovanje u postupku dodjele bespovratnih sredstava i Izjava o partnerstvu</w:t>
      </w:r>
    </w:p>
    <w:p w14:paraId="0A94FFF2" w14:textId="77777777" w:rsidR="00E82AF9" w:rsidRPr="00841255" w:rsidRDefault="0031518F" w:rsidP="0042703C">
      <w:pPr>
        <w:pStyle w:val="ColorfulList-Accent11"/>
        <w:numPr>
          <w:ilvl w:val="0"/>
          <w:numId w:val="72"/>
        </w:numPr>
        <w:shd w:val="clear" w:color="auto" w:fill="FFFFFF"/>
        <w:spacing w:after="0" w:line="240" w:lineRule="auto"/>
        <w:jc w:val="both"/>
        <w:rPr>
          <w:rStyle w:val="Bez"/>
          <w:sz w:val="24"/>
          <w:szCs w:val="24"/>
          <w:shd w:val="clear" w:color="auto" w:fill="C0C0C0"/>
        </w:rPr>
      </w:pPr>
      <w:r w:rsidRPr="00841255">
        <w:rPr>
          <w:sz w:val="24"/>
          <w:szCs w:val="24"/>
        </w:rPr>
        <w:t>Obrazac 3 – Izjava partnera o istinitosti podataka, izbjegavanju dvostrukog financiranja i ispunjavanju preduvjeta za sudjelovanje u postupku dodjele bespovratnih sredstava i Izjava o partnerstvu</w:t>
      </w:r>
    </w:p>
    <w:p w14:paraId="112B8FD4" w14:textId="77777777" w:rsidR="001526EE" w:rsidRPr="00841255" w:rsidRDefault="001526EE">
      <w:pPr>
        <w:spacing w:after="0" w:line="240" w:lineRule="auto"/>
        <w:jc w:val="both"/>
        <w:rPr>
          <w:rStyle w:val="Bez"/>
          <w:sz w:val="24"/>
          <w:szCs w:val="24"/>
          <w:shd w:val="clear" w:color="auto" w:fill="C0C0C0"/>
        </w:rPr>
      </w:pPr>
    </w:p>
    <w:p w14:paraId="4F39723C" w14:textId="77777777" w:rsidR="001526EE" w:rsidRPr="00841255" w:rsidRDefault="0031518F">
      <w:pPr>
        <w:pStyle w:val="ColorfulList-Accent11"/>
        <w:spacing w:after="0" w:line="240" w:lineRule="auto"/>
        <w:ind w:left="0"/>
        <w:jc w:val="both"/>
        <w:rPr>
          <w:rStyle w:val="Bez"/>
          <w:b/>
          <w:bCs/>
          <w:sz w:val="24"/>
          <w:szCs w:val="24"/>
        </w:rPr>
      </w:pPr>
      <w:r w:rsidRPr="00841255">
        <w:rPr>
          <w:rStyle w:val="Bez"/>
          <w:b/>
          <w:bCs/>
          <w:sz w:val="24"/>
          <w:szCs w:val="24"/>
        </w:rPr>
        <w:t>B. Prilozi:</w:t>
      </w:r>
    </w:p>
    <w:p w14:paraId="69E046CE" w14:textId="77777777" w:rsidR="00E82AF9" w:rsidRPr="00841255" w:rsidRDefault="0031518F" w:rsidP="0042703C">
      <w:pPr>
        <w:pStyle w:val="ColorfulList-Accent11"/>
        <w:numPr>
          <w:ilvl w:val="0"/>
          <w:numId w:val="74"/>
        </w:numPr>
        <w:spacing w:after="0" w:line="240" w:lineRule="auto"/>
        <w:jc w:val="both"/>
        <w:rPr>
          <w:sz w:val="24"/>
          <w:szCs w:val="24"/>
        </w:rPr>
      </w:pPr>
      <w:r w:rsidRPr="00841255">
        <w:rPr>
          <w:sz w:val="24"/>
          <w:szCs w:val="24"/>
        </w:rPr>
        <w:t xml:space="preserve">Predložak Općih uvjeta Ugovora o dodjeli bespovratnih sredstava </w:t>
      </w:r>
    </w:p>
    <w:p w14:paraId="5C0932F6" w14:textId="77777777" w:rsidR="00E82AF9" w:rsidRPr="00841255" w:rsidRDefault="0031518F" w:rsidP="0042703C">
      <w:pPr>
        <w:pStyle w:val="ColorfulList-Accent11"/>
        <w:numPr>
          <w:ilvl w:val="0"/>
          <w:numId w:val="74"/>
        </w:numPr>
        <w:spacing w:after="0" w:line="240" w:lineRule="auto"/>
        <w:jc w:val="both"/>
        <w:rPr>
          <w:sz w:val="24"/>
          <w:szCs w:val="24"/>
        </w:rPr>
      </w:pPr>
      <w:r w:rsidRPr="00841255">
        <w:rPr>
          <w:sz w:val="24"/>
          <w:szCs w:val="24"/>
        </w:rPr>
        <w:t>Predložak Posebnih uvjeta Ugovora o dodjeli bespovratnih sredstava</w:t>
      </w:r>
    </w:p>
    <w:p w14:paraId="67F4F74F" w14:textId="77777777" w:rsidR="00E82AF9" w:rsidRPr="00841255" w:rsidRDefault="0031518F" w:rsidP="0042703C">
      <w:pPr>
        <w:pStyle w:val="ColorfulList-Accent11"/>
        <w:numPr>
          <w:ilvl w:val="0"/>
          <w:numId w:val="74"/>
        </w:numPr>
        <w:spacing w:after="0" w:line="240" w:lineRule="auto"/>
        <w:jc w:val="both"/>
        <w:rPr>
          <w:sz w:val="24"/>
          <w:szCs w:val="24"/>
        </w:rPr>
      </w:pPr>
      <w:r w:rsidRPr="00841255">
        <w:rPr>
          <w:sz w:val="24"/>
          <w:szCs w:val="24"/>
        </w:rPr>
        <w:t>Korisnički priručnik za popunjavanje prijavnog obrasca A</w:t>
      </w:r>
    </w:p>
    <w:p w14:paraId="3BC079C6" w14:textId="77777777" w:rsidR="00E82AF9" w:rsidRPr="00841255" w:rsidRDefault="0031518F" w:rsidP="0042703C">
      <w:pPr>
        <w:pStyle w:val="ColorfulList-Accent11"/>
        <w:numPr>
          <w:ilvl w:val="0"/>
          <w:numId w:val="74"/>
        </w:numPr>
        <w:spacing w:after="0" w:line="240" w:lineRule="auto"/>
        <w:jc w:val="both"/>
        <w:rPr>
          <w:sz w:val="24"/>
          <w:szCs w:val="24"/>
        </w:rPr>
      </w:pPr>
      <w:r w:rsidRPr="00841255">
        <w:rPr>
          <w:sz w:val="24"/>
          <w:szCs w:val="24"/>
        </w:rPr>
        <w:t>Postupci nabave za osobe koje nisu obveznici Zakona o javnoj nabavi</w:t>
      </w:r>
    </w:p>
    <w:p w14:paraId="620C863B" w14:textId="77777777" w:rsidR="00E82AF9" w:rsidRPr="00841255" w:rsidRDefault="0031518F" w:rsidP="0042703C">
      <w:pPr>
        <w:pStyle w:val="ColorfulList-Accent11"/>
        <w:numPr>
          <w:ilvl w:val="0"/>
          <w:numId w:val="74"/>
        </w:numPr>
        <w:spacing w:after="0" w:line="240" w:lineRule="auto"/>
        <w:jc w:val="both"/>
        <w:rPr>
          <w:sz w:val="24"/>
          <w:szCs w:val="24"/>
        </w:rPr>
      </w:pPr>
      <w:r w:rsidRPr="00841255">
        <w:rPr>
          <w:sz w:val="24"/>
          <w:szCs w:val="24"/>
        </w:rPr>
        <w:t>Predložak adresiranja paketa/omotnice</w:t>
      </w:r>
    </w:p>
    <w:p w14:paraId="15867574" w14:textId="77777777" w:rsidR="001526EE" w:rsidRDefault="001526EE">
      <w:pPr>
        <w:pStyle w:val="ColorfulList-Accent11"/>
        <w:spacing w:after="0" w:line="240" w:lineRule="auto"/>
        <w:jc w:val="both"/>
        <w:rPr>
          <w:sz w:val="24"/>
          <w:szCs w:val="24"/>
        </w:rPr>
      </w:pPr>
    </w:p>
    <w:p w14:paraId="6254ABD2" w14:textId="77777777" w:rsidR="001526EE" w:rsidRDefault="001526EE">
      <w:pPr>
        <w:pStyle w:val="ColorfulList-Accent11"/>
        <w:spacing w:after="0" w:line="240" w:lineRule="auto"/>
        <w:jc w:val="both"/>
      </w:pPr>
    </w:p>
    <w:sectPr w:rsidR="001526EE" w:rsidSect="00080EE1">
      <w:headerReference w:type="default" r:id="rId27"/>
      <w:footerReference w:type="default" r:id="rId28"/>
      <w:pgSz w:w="11900" w:h="16840"/>
      <w:pgMar w:top="1134" w:right="1134" w:bottom="709" w:left="1134" w:header="0" w:footer="340" w:gutter="0"/>
      <w:pgBorders>
        <w:bottom w:val="single" w:sz="4" w:space="24" w:color="auto"/>
      </w:pgBorders>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DAE3E" w14:textId="77777777" w:rsidR="009B6F5D" w:rsidRDefault="009B6F5D" w:rsidP="005E3AF8">
      <w:pPr>
        <w:spacing w:after="0" w:line="240" w:lineRule="auto"/>
      </w:pPr>
      <w:r>
        <w:separator/>
      </w:r>
    </w:p>
  </w:endnote>
  <w:endnote w:type="continuationSeparator" w:id="0">
    <w:p w14:paraId="45169A0A" w14:textId="77777777" w:rsidR="009B6F5D" w:rsidRDefault="009B6F5D" w:rsidP="005E3AF8">
      <w:pPr>
        <w:spacing w:after="0" w:line="240" w:lineRule="auto"/>
      </w:pPr>
      <w:r>
        <w:continuationSeparator/>
      </w:r>
    </w:p>
  </w:endnote>
  <w:endnote w:type="continuationNotice" w:id="1">
    <w:p w14:paraId="0B99D981" w14:textId="77777777" w:rsidR="009B6F5D" w:rsidRDefault="009B6F5D" w:rsidP="005E3A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489D6" w14:textId="77777777" w:rsidR="009B6F5D" w:rsidRDefault="009B6F5D" w:rsidP="005E3AF8">
    <w:pPr>
      <w:pStyle w:val="Footer"/>
      <w:tabs>
        <w:tab w:val="left" w:pos="2486"/>
        <w:tab w:val="right" w:pos="9612"/>
      </w:tabs>
    </w:pPr>
  </w:p>
  <w:p w14:paraId="5D88C975" w14:textId="327C3EF7" w:rsidR="009B6F5D" w:rsidRDefault="009B6F5D" w:rsidP="005E3AF8">
    <w:pPr>
      <w:pStyle w:val="Footer"/>
      <w:tabs>
        <w:tab w:val="left" w:pos="2486"/>
        <w:tab w:val="right" w:pos="9612"/>
      </w:tabs>
    </w:pPr>
    <w:r>
      <w:tab/>
    </w:r>
    <w:r>
      <w:rPr>
        <w:noProof/>
      </w:rPr>
      <w:drawing>
        <wp:inline distT="0" distB="0" distL="0" distR="0" wp14:anchorId="15799FE3" wp14:editId="79FD0DDA">
          <wp:extent cx="3059874" cy="997361"/>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jpeg"/>
                  <pic:cNvPicPr>
                    <a:picLocks noChangeAspect="1"/>
                  </pic:cNvPicPr>
                </pic:nvPicPr>
                <pic:blipFill>
                  <a:blip r:embed="rId1">
                    <a:extLst/>
                  </a:blip>
                  <a:stretch>
                    <a:fillRect/>
                  </a:stretch>
                </pic:blipFill>
                <pic:spPr>
                  <a:xfrm>
                    <a:off x="0" y="0"/>
                    <a:ext cx="3059874" cy="997361"/>
                  </a:xfrm>
                  <a:prstGeom prst="rect">
                    <a:avLst/>
                  </a:prstGeom>
                  <a:ln w="12700" cap="flat">
                    <a:noFill/>
                    <a:miter lim="400000"/>
                  </a:ln>
                  <a:effectLst/>
                </pic:spPr>
              </pic:pic>
            </a:graphicData>
          </a:graphic>
        </wp:inline>
      </w:drawing>
    </w:r>
    <w:r>
      <w:tab/>
    </w:r>
    <w:r>
      <w:fldChar w:fldCharType="begin"/>
    </w:r>
    <w:r>
      <w:instrText xml:space="preserve"> PAGE </w:instrText>
    </w:r>
    <w:r>
      <w:fldChar w:fldCharType="separate"/>
    </w:r>
    <w:r w:rsidR="00805C9F">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060B6" w14:textId="77777777" w:rsidR="009B6F5D" w:rsidRDefault="009B6F5D" w:rsidP="005E3AF8">
      <w:r>
        <w:separator/>
      </w:r>
    </w:p>
  </w:footnote>
  <w:footnote w:type="continuationSeparator" w:id="0">
    <w:p w14:paraId="3433732D" w14:textId="77777777" w:rsidR="009B6F5D" w:rsidRDefault="009B6F5D" w:rsidP="005E3AF8">
      <w:r>
        <w:continuationSeparator/>
      </w:r>
    </w:p>
  </w:footnote>
  <w:footnote w:type="continuationNotice" w:id="1">
    <w:p w14:paraId="205077A1" w14:textId="77777777" w:rsidR="009B6F5D" w:rsidRDefault="009B6F5D" w:rsidP="005E3AF8"/>
  </w:footnote>
  <w:footnote w:id="2">
    <w:p w14:paraId="3478E71A" w14:textId="77777777" w:rsidR="009B6F5D" w:rsidRPr="000958E3" w:rsidRDefault="009B6F5D" w:rsidP="00B6015D">
      <w:pPr>
        <w:pStyle w:val="FootnoteText"/>
        <w:jc w:val="both"/>
      </w:pPr>
      <w:r w:rsidRPr="00B6015D">
        <w:rPr>
          <w:szCs w:val="24"/>
          <w:vertAlign w:val="superscript"/>
        </w:rPr>
        <w:footnoteRef/>
      </w:r>
      <w:r w:rsidRPr="000958E3">
        <w:rPr>
          <w:sz w:val="16"/>
          <w:szCs w:val="16"/>
        </w:rPr>
        <w:tab/>
      </w:r>
      <w:hyperlink r:id="rId1" w:history="1">
        <w:r w:rsidRPr="000958E3">
          <w:rPr>
            <w:rStyle w:val="Hyperlink0"/>
            <w:sz w:val="20"/>
            <w:szCs w:val="20"/>
          </w:rPr>
          <w:t>http://eur-lex.europa.eu/legal-content/HR/TXT/PDF/?uri=CELEX:32013R1303&amp;from=HR</w:t>
        </w:r>
      </w:hyperlink>
    </w:p>
  </w:footnote>
  <w:footnote w:id="3">
    <w:p w14:paraId="1D468F03" w14:textId="77777777" w:rsidR="009B6F5D" w:rsidRPr="000958E3" w:rsidRDefault="009B6F5D" w:rsidP="00B6015D">
      <w:pPr>
        <w:pStyle w:val="FootnoteText"/>
        <w:jc w:val="both"/>
      </w:pPr>
      <w:r w:rsidRPr="00B6015D">
        <w:rPr>
          <w:bCs/>
          <w:vertAlign w:val="superscript"/>
        </w:rPr>
        <w:footnoteRef/>
      </w:r>
      <w:r w:rsidRPr="00B6015D">
        <w:tab/>
      </w:r>
      <w:hyperlink r:id="rId2" w:history="1">
        <w:r w:rsidRPr="000958E3">
          <w:rPr>
            <w:rStyle w:val="Hyperlink0"/>
            <w:sz w:val="20"/>
            <w:szCs w:val="20"/>
          </w:rPr>
          <w:t>http://eur-lex.europa.eu/legal-content/HR/TXT/PDF/?uri=CELEX:32013R1304&amp;from=HR</w:t>
        </w:r>
      </w:hyperlink>
    </w:p>
  </w:footnote>
  <w:footnote w:id="4">
    <w:p w14:paraId="36E93344" w14:textId="77777777" w:rsidR="009B6F5D" w:rsidRPr="000958E3" w:rsidRDefault="009B6F5D" w:rsidP="00B6015D">
      <w:pPr>
        <w:pStyle w:val="FootnoteText"/>
        <w:ind w:left="284" w:hanging="284"/>
        <w:jc w:val="both"/>
      </w:pPr>
      <w:r w:rsidRPr="00B6015D">
        <w:rPr>
          <w:bCs/>
          <w:vertAlign w:val="superscript"/>
        </w:rPr>
        <w:footnoteRef/>
      </w:r>
      <w:r w:rsidRPr="00B6015D">
        <w:tab/>
      </w:r>
      <w:hyperlink r:id="rId3" w:history="1">
        <w:r w:rsidRPr="000958E3">
          <w:rPr>
            <w:rStyle w:val="Hyperlink0"/>
            <w:sz w:val="20"/>
            <w:szCs w:val="20"/>
          </w:rPr>
          <w:t>http://www.esf.hr/wordpress/wp-content/uploads/2016/03/PROVEDBENA-UREDBA-KOMISIJE-EU-br.-215_2014.pdf</w:t>
        </w:r>
      </w:hyperlink>
    </w:p>
  </w:footnote>
  <w:footnote w:id="5">
    <w:p w14:paraId="2B6094FE" w14:textId="77777777" w:rsidR="009B6F5D" w:rsidRPr="000958E3" w:rsidRDefault="009B6F5D" w:rsidP="00B6015D">
      <w:pPr>
        <w:pStyle w:val="FootnoteText"/>
        <w:jc w:val="both"/>
      </w:pPr>
      <w:r w:rsidRPr="00B6015D">
        <w:rPr>
          <w:bCs/>
          <w:vertAlign w:val="superscript"/>
        </w:rPr>
        <w:footnoteRef/>
      </w:r>
      <w:r w:rsidRPr="00B6015D">
        <w:tab/>
      </w:r>
      <w:hyperlink r:id="rId4" w:history="1">
        <w:r w:rsidRPr="000958E3">
          <w:rPr>
            <w:rStyle w:val="Hyperlink0"/>
            <w:sz w:val="20"/>
            <w:szCs w:val="20"/>
          </w:rPr>
          <w:t>http://eur-lex.europa.eu/legal-content/HR/TXT/HTML/?uri=CELEX:32014R0821&amp;from=HR</w:t>
        </w:r>
      </w:hyperlink>
    </w:p>
  </w:footnote>
  <w:footnote w:id="6">
    <w:p w14:paraId="33408D38" w14:textId="77777777" w:rsidR="009B6F5D" w:rsidRPr="000958E3" w:rsidRDefault="009B6F5D" w:rsidP="00B6015D">
      <w:pPr>
        <w:pStyle w:val="FootnoteText"/>
        <w:jc w:val="both"/>
      </w:pPr>
      <w:r w:rsidRPr="00B6015D">
        <w:rPr>
          <w:bCs/>
          <w:vertAlign w:val="superscript"/>
        </w:rPr>
        <w:footnoteRef/>
      </w:r>
      <w:r w:rsidRPr="00B6015D">
        <w:tab/>
      </w:r>
      <w:hyperlink r:id="rId5" w:history="1">
        <w:r w:rsidRPr="000958E3">
          <w:rPr>
            <w:rStyle w:val="Hyperlink0"/>
            <w:sz w:val="20"/>
            <w:szCs w:val="20"/>
          </w:rPr>
          <w:t>http://eur-lex.europa.eu/legal-content/HR/TXT/HTML/?uri=CELEX:32014R0480&amp;from=HR</w:t>
        </w:r>
      </w:hyperlink>
    </w:p>
  </w:footnote>
  <w:footnote w:id="7">
    <w:p w14:paraId="4E7678FB" w14:textId="77777777" w:rsidR="009B6F5D" w:rsidRPr="000958E3" w:rsidRDefault="009B6F5D" w:rsidP="00505407">
      <w:pPr>
        <w:pStyle w:val="FootnoteText"/>
        <w:tabs>
          <w:tab w:val="left" w:pos="284"/>
        </w:tabs>
        <w:ind w:left="284" w:hanging="284"/>
        <w:jc w:val="both"/>
      </w:pPr>
      <w:r w:rsidRPr="00B6015D">
        <w:rPr>
          <w:bCs/>
          <w:vertAlign w:val="superscript"/>
        </w:rPr>
        <w:footnoteRef/>
      </w:r>
      <w:r w:rsidRPr="00B6015D">
        <w:tab/>
      </w:r>
      <w:hyperlink r:id="rId6" w:history="1">
        <w:r w:rsidRPr="000958E3">
          <w:rPr>
            <w:rStyle w:val="Hyperlink0"/>
            <w:sz w:val="20"/>
            <w:szCs w:val="20"/>
          </w:rPr>
          <w:t>http://www.esf.hr/wordpress/wp-content/uploads/2016/03/DELEGIRANA-UREDBA-KOMISIJE-EU-br.-240_2014.pdf</w:t>
        </w:r>
      </w:hyperlink>
    </w:p>
  </w:footnote>
  <w:footnote w:id="8">
    <w:p w14:paraId="4F6E17DA" w14:textId="10506D80" w:rsidR="009B6F5D" w:rsidRPr="00701002" w:rsidRDefault="009B6F5D" w:rsidP="00505407">
      <w:pPr>
        <w:pStyle w:val="FootnoteText"/>
        <w:ind w:left="284" w:hanging="284"/>
        <w:jc w:val="both"/>
        <w:rPr>
          <w:rStyle w:val="Hyperlink0"/>
          <w:sz w:val="20"/>
          <w:szCs w:val="20"/>
        </w:rPr>
      </w:pPr>
      <w:r w:rsidRPr="00231D48">
        <w:rPr>
          <w:rStyle w:val="FootnoteReference"/>
          <w:color w:val="auto"/>
        </w:rPr>
        <w:footnoteRef/>
      </w:r>
      <w:r w:rsidRPr="00B6015D">
        <w:tab/>
      </w:r>
      <w:hyperlink r:id="rId7" w:history="1">
        <w:r w:rsidRPr="00701002">
          <w:rPr>
            <w:rStyle w:val="Hyperlink0"/>
            <w:sz w:val="20"/>
            <w:szCs w:val="20"/>
          </w:rPr>
          <w:t xml:space="preserve">Obavijest Komisije o pojmu državne potpore iz članka 107. stavka 1. Ugovora o funkcioniranju Europske unije$#C/2016/2946 - EU </w:t>
        </w:r>
        <w:proofErr w:type="spellStart"/>
        <w:r w:rsidRPr="00701002">
          <w:rPr>
            <w:rStyle w:val="Hyperlink0"/>
            <w:sz w:val="20"/>
            <w:szCs w:val="20"/>
          </w:rPr>
          <w:t>Law</w:t>
        </w:r>
        <w:proofErr w:type="spellEnd"/>
        <w:r w:rsidRPr="00701002">
          <w:rPr>
            <w:rStyle w:val="Hyperlink0"/>
            <w:sz w:val="20"/>
            <w:szCs w:val="20"/>
          </w:rPr>
          <w:t xml:space="preserve"> </w:t>
        </w:r>
        <w:proofErr w:type="spellStart"/>
        <w:r w:rsidRPr="00701002">
          <w:rPr>
            <w:rStyle w:val="Hyperlink0"/>
            <w:sz w:val="20"/>
            <w:szCs w:val="20"/>
          </w:rPr>
          <w:t>and</w:t>
        </w:r>
        <w:proofErr w:type="spellEnd"/>
        <w:r w:rsidRPr="00701002">
          <w:rPr>
            <w:rStyle w:val="Hyperlink0"/>
            <w:sz w:val="20"/>
            <w:szCs w:val="20"/>
          </w:rPr>
          <w:t xml:space="preserve"> </w:t>
        </w:r>
        <w:proofErr w:type="spellStart"/>
        <w:r w:rsidRPr="00701002">
          <w:rPr>
            <w:rStyle w:val="Hyperlink0"/>
            <w:sz w:val="20"/>
            <w:szCs w:val="20"/>
          </w:rPr>
          <w:t>Publications</w:t>
        </w:r>
        <w:proofErr w:type="spellEnd"/>
      </w:hyperlink>
    </w:p>
  </w:footnote>
  <w:footnote w:id="9">
    <w:p w14:paraId="320C14A5" w14:textId="77777777" w:rsidR="009B6F5D" w:rsidRPr="000958E3" w:rsidRDefault="009B6F5D" w:rsidP="00505407">
      <w:pPr>
        <w:pStyle w:val="FootnoteText"/>
        <w:tabs>
          <w:tab w:val="left" w:pos="284"/>
        </w:tabs>
        <w:jc w:val="both"/>
      </w:pPr>
      <w:r w:rsidRPr="00B6015D">
        <w:rPr>
          <w:bCs/>
          <w:vertAlign w:val="superscript"/>
        </w:rPr>
        <w:footnoteRef/>
      </w:r>
      <w:r w:rsidRPr="00B6015D">
        <w:tab/>
      </w:r>
      <w:hyperlink r:id="rId8" w:history="1">
        <w:r w:rsidRPr="000958E3">
          <w:rPr>
            <w:rStyle w:val="Hyperlink0"/>
            <w:sz w:val="20"/>
            <w:szCs w:val="20"/>
          </w:rPr>
          <w:t>http://www.mvep.hr/custompages/static/hrv/files/120522_Ugovor_o_pristupanju.pdf</w:t>
        </w:r>
      </w:hyperlink>
    </w:p>
  </w:footnote>
  <w:footnote w:id="10">
    <w:p w14:paraId="64CCEB25" w14:textId="096B87D8" w:rsidR="009B6F5D" w:rsidRPr="000C770A" w:rsidRDefault="009B6F5D" w:rsidP="00505407">
      <w:pPr>
        <w:pStyle w:val="FootnoteText"/>
        <w:ind w:left="284" w:hanging="284"/>
        <w:jc w:val="both"/>
      </w:pPr>
      <w:r w:rsidRPr="00B6015D">
        <w:rPr>
          <w:bCs/>
          <w:vertAlign w:val="superscript"/>
        </w:rPr>
        <w:footnoteRef/>
      </w:r>
      <w:r w:rsidRPr="00B6015D">
        <w:tab/>
      </w:r>
      <w:hyperlink r:id="rId9" w:history="1">
        <w:r w:rsidRPr="000C770A">
          <w:rPr>
            <w:color w:val="0000FF"/>
            <w:u w:val="single"/>
          </w:rPr>
          <w:t>http://www.eu-projekti.info/eu/wp-content/uploads/2014/12/Zakon-o-uspostavi-institucionalnog-okvira-za-provedbu-europskih-strukturnih-i-investicijskih-fondova-u-Republici-Hrvatskoj-u-financijskom-razdoblju-2014.-–-2020..pdf</w:t>
        </w:r>
      </w:hyperlink>
    </w:p>
  </w:footnote>
  <w:footnote w:id="11">
    <w:p w14:paraId="2A7ECC63" w14:textId="363B5E6E" w:rsidR="009B6F5D" w:rsidRPr="000958E3" w:rsidRDefault="009B6F5D" w:rsidP="00505407">
      <w:pPr>
        <w:pStyle w:val="FootnoteText"/>
        <w:tabs>
          <w:tab w:val="left" w:pos="284"/>
        </w:tabs>
        <w:jc w:val="both"/>
      </w:pPr>
      <w:r w:rsidRPr="00B6015D">
        <w:rPr>
          <w:vertAlign w:val="superscript"/>
        </w:rPr>
        <w:footnoteRef/>
      </w:r>
      <w:r w:rsidRPr="00B6015D">
        <w:tab/>
      </w:r>
      <w:hyperlink r:id="rId10" w:history="1">
        <w:r w:rsidRPr="000958E3">
          <w:rPr>
            <w:rStyle w:val="Hyperlink1"/>
            <w:sz w:val="20"/>
            <w:szCs w:val="20"/>
          </w:rPr>
          <w:t>http://narodne-novine.nn.hr/clanci/sluzbeni/2014_09_107_2070.html</w:t>
        </w:r>
      </w:hyperlink>
    </w:p>
  </w:footnote>
  <w:footnote w:id="12">
    <w:p w14:paraId="5D73B5EC" w14:textId="589CCE5A" w:rsidR="009B6F5D" w:rsidRPr="000958E3" w:rsidRDefault="009B6F5D" w:rsidP="00505407">
      <w:pPr>
        <w:pStyle w:val="FootnoteText"/>
        <w:tabs>
          <w:tab w:val="left" w:pos="284"/>
        </w:tabs>
        <w:jc w:val="both"/>
      </w:pPr>
      <w:r w:rsidRPr="00B6015D">
        <w:rPr>
          <w:vertAlign w:val="superscript"/>
        </w:rPr>
        <w:footnoteRef/>
      </w:r>
      <w:r w:rsidRPr="00B6015D">
        <w:tab/>
      </w:r>
      <w:hyperlink r:id="rId11" w:history="1">
        <w:r w:rsidRPr="000958E3">
          <w:rPr>
            <w:rStyle w:val="Hyperlink1"/>
            <w:sz w:val="20"/>
            <w:szCs w:val="20"/>
          </w:rPr>
          <w:t>http://narodne-novine.nn.hr/clanci/sluzbeni/2015_02_23_479.html</w:t>
        </w:r>
      </w:hyperlink>
    </w:p>
  </w:footnote>
  <w:footnote w:id="13">
    <w:p w14:paraId="3B171546" w14:textId="69256D59" w:rsidR="009B6F5D" w:rsidRPr="000958E3" w:rsidRDefault="009B6F5D" w:rsidP="00505407">
      <w:pPr>
        <w:pStyle w:val="FootnoteText"/>
        <w:tabs>
          <w:tab w:val="left" w:pos="284"/>
        </w:tabs>
        <w:jc w:val="both"/>
      </w:pPr>
      <w:r w:rsidRPr="00B6015D">
        <w:rPr>
          <w:vertAlign w:val="superscript"/>
        </w:rPr>
        <w:footnoteRef/>
      </w:r>
      <w:r w:rsidRPr="00B6015D">
        <w:tab/>
      </w:r>
      <w:hyperlink r:id="rId12" w:history="1">
        <w:r w:rsidRPr="000958E3">
          <w:rPr>
            <w:rStyle w:val="Hyperlink1"/>
            <w:sz w:val="20"/>
            <w:szCs w:val="20"/>
          </w:rPr>
          <w:t>http://narodne-novine.nn.hr/clanci/sluzbeni/2015_11_129_2439.html</w:t>
        </w:r>
      </w:hyperlink>
    </w:p>
  </w:footnote>
  <w:footnote w:id="14">
    <w:p w14:paraId="7F97DF8A" w14:textId="5D864122" w:rsidR="009B6F5D" w:rsidRPr="000958E3" w:rsidRDefault="009B6F5D" w:rsidP="00505407">
      <w:pPr>
        <w:pStyle w:val="FootnoteText"/>
        <w:tabs>
          <w:tab w:val="left" w:pos="284"/>
        </w:tabs>
        <w:jc w:val="both"/>
      </w:pPr>
      <w:r w:rsidRPr="00B6015D">
        <w:rPr>
          <w:vertAlign w:val="superscript"/>
        </w:rPr>
        <w:footnoteRef/>
      </w:r>
      <w:r w:rsidRPr="00B6015D">
        <w:tab/>
      </w:r>
      <w:hyperlink r:id="rId13" w:history="1">
        <w:r w:rsidRPr="000958E3">
          <w:rPr>
            <w:rStyle w:val="Hyperlink1"/>
            <w:sz w:val="20"/>
            <w:szCs w:val="20"/>
          </w:rPr>
          <w:t>http://narodne-novine.nn.hr/clanci/sluzbeni/2017_02_15_351.html</w:t>
        </w:r>
      </w:hyperlink>
    </w:p>
  </w:footnote>
  <w:footnote w:id="15">
    <w:p w14:paraId="0067AB6C" w14:textId="77777777" w:rsidR="009B6F5D" w:rsidRPr="000958E3" w:rsidRDefault="009B6F5D" w:rsidP="00505407">
      <w:pPr>
        <w:pStyle w:val="FootnoteText"/>
        <w:tabs>
          <w:tab w:val="left" w:pos="284"/>
        </w:tabs>
        <w:ind w:left="284" w:hanging="284"/>
        <w:jc w:val="both"/>
      </w:pPr>
      <w:r w:rsidRPr="00B6015D">
        <w:rPr>
          <w:vertAlign w:val="superscript"/>
        </w:rPr>
        <w:footnoteRef/>
      </w:r>
      <w:r w:rsidRPr="00B6015D">
        <w:tab/>
      </w:r>
      <w:hyperlink r:id="rId14" w:history="1">
        <w:r w:rsidRPr="000958E3">
          <w:rPr>
            <w:rStyle w:val="Hyperlink0"/>
            <w:sz w:val="20"/>
            <w:szCs w:val="20"/>
          </w:rPr>
          <w:t>http://www.esf.hr/wordpress/wp-content/uploads/2015/10/Pravilnik-o-prihvatljivosti-izdataka-za-projekte-Operativnog-programa-U%C4%8Dinkoviti-ljudski-potencijali-u-financijskom-razdoblju-2014.-2020.pdf</w:t>
        </w:r>
      </w:hyperlink>
    </w:p>
  </w:footnote>
  <w:footnote w:id="16">
    <w:p w14:paraId="2427EC22" w14:textId="77777777" w:rsidR="009B6F5D" w:rsidRPr="000958E3" w:rsidRDefault="009B6F5D" w:rsidP="00505407">
      <w:pPr>
        <w:pStyle w:val="FootnoteText"/>
        <w:tabs>
          <w:tab w:val="left" w:pos="284"/>
        </w:tabs>
        <w:ind w:left="284" w:hanging="284"/>
        <w:jc w:val="both"/>
      </w:pPr>
      <w:r w:rsidRPr="00B6015D">
        <w:rPr>
          <w:vertAlign w:val="superscript"/>
        </w:rPr>
        <w:footnoteRef/>
      </w:r>
      <w:r w:rsidRPr="00B6015D">
        <w:tab/>
      </w:r>
      <w:hyperlink r:id="rId15" w:history="1">
        <w:r w:rsidRPr="000958E3">
          <w:rPr>
            <w:rStyle w:val="Hyperlink0"/>
            <w:sz w:val="20"/>
            <w:szCs w:val="20"/>
          </w:rPr>
          <w:t>http://www.esf.hr/wordpress/wp-content/uploads/2016/02/Pravilnik-o-izmjenama-i-dopunama-Pravilnika-o-prihvatljivosti-izdataka-u-okviru-Europskog-socijalnog-fonda.pdf</w:t>
        </w:r>
      </w:hyperlink>
    </w:p>
  </w:footnote>
  <w:footnote w:id="17">
    <w:p w14:paraId="2A9A9A0A" w14:textId="77777777" w:rsidR="009B6F5D" w:rsidRPr="000958E3" w:rsidRDefault="009B6F5D" w:rsidP="00505407">
      <w:pPr>
        <w:pStyle w:val="FootnoteText"/>
        <w:tabs>
          <w:tab w:val="left" w:pos="284"/>
        </w:tabs>
        <w:jc w:val="both"/>
      </w:pPr>
      <w:r w:rsidRPr="00B6015D">
        <w:rPr>
          <w:vertAlign w:val="superscript"/>
        </w:rPr>
        <w:footnoteRef/>
      </w:r>
      <w:r w:rsidRPr="00B6015D">
        <w:tab/>
      </w:r>
      <w:hyperlink r:id="rId16" w:history="1">
        <w:r w:rsidRPr="000958E3">
          <w:rPr>
            <w:rStyle w:val="Hyperlink0"/>
            <w:sz w:val="20"/>
            <w:szCs w:val="20"/>
          </w:rPr>
          <w:t>http://narodne-novine.nn.hr/clanci/sluzbeni/2016_08_74_1749.html</w:t>
        </w:r>
      </w:hyperlink>
      <w:r w:rsidRPr="00B6015D">
        <w:t xml:space="preserve"> </w:t>
      </w:r>
    </w:p>
  </w:footnote>
  <w:footnote w:id="18">
    <w:p w14:paraId="3B318F1C" w14:textId="37252705" w:rsidR="009B6F5D" w:rsidRPr="00701002" w:rsidRDefault="009B6F5D" w:rsidP="00505407">
      <w:pPr>
        <w:pStyle w:val="FootnoteText"/>
        <w:tabs>
          <w:tab w:val="left" w:pos="284"/>
          <w:tab w:val="left" w:pos="5284"/>
        </w:tabs>
        <w:jc w:val="both"/>
        <w:rPr>
          <w:rStyle w:val="Hyperlink0"/>
          <w:sz w:val="20"/>
          <w:szCs w:val="20"/>
        </w:rPr>
      </w:pPr>
      <w:r w:rsidRPr="00B6015D">
        <w:rPr>
          <w:bCs/>
          <w:vertAlign w:val="superscript"/>
        </w:rPr>
        <w:footnoteRef/>
      </w:r>
      <w:r w:rsidRPr="00B6015D">
        <w:tab/>
      </w:r>
      <w:hyperlink r:id="rId17" w:history="1">
        <w:r w:rsidRPr="00701002">
          <w:rPr>
            <w:rStyle w:val="Hyperlink0"/>
            <w:sz w:val="20"/>
            <w:szCs w:val="20"/>
          </w:rPr>
          <w:t>http://narodne-novine.nn.hr/clanci/sluzbeni/2016_12_120_2607.html</w:t>
        </w:r>
      </w:hyperlink>
    </w:p>
  </w:footnote>
  <w:footnote w:id="19">
    <w:p w14:paraId="62032B66" w14:textId="47645556" w:rsidR="009B6F5D" w:rsidRDefault="009B6F5D">
      <w:pPr>
        <w:pStyle w:val="FootnoteText"/>
      </w:pPr>
      <w:r>
        <w:rPr>
          <w:rStyle w:val="FootnoteReference"/>
        </w:rPr>
        <w:footnoteRef/>
      </w:r>
      <w:r w:rsidRPr="007F235D">
        <w:tab/>
      </w:r>
      <w:r w:rsidRPr="006372CC">
        <w:t>https://narodne-novine.nn.hr/clanci/sluzbeni/2010_05_63_1999.html</w:t>
      </w:r>
    </w:p>
  </w:footnote>
  <w:footnote w:id="20">
    <w:p w14:paraId="05255950" w14:textId="1654B1A7" w:rsidR="009B6F5D" w:rsidRDefault="009B6F5D">
      <w:pPr>
        <w:pStyle w:val="FootnoteText"/>
      </w:pPr>
      <w:r>
        <w:rPr>
          <w:rStyle w:val="FootnoteReference"/>
        </w:rPr>
        <w:footnoteRef/>
      </w:r>
      <w:r w:rsidRPr="007F235D">
        <w:tab/>
      </w:r>
      <w:r w:rsidRPr="006372CC">
        <w:t>https://narodne-novine.nn.hr/clanci/sluzbeni/2013_12_158_3313.html</w:t>
      </w:r>
    </w:p>
  </w:footnote>
  <w:footnote w:id="21">
    <w:p w14:paraId="4A8A0D00" w14:textId="2D1806F4" w:rsidR="009B6F5D" w:rsidRDefault="009B6F5D">
      <w:pPr>
        <w:pStyle w:val="FootnoteText"/>
      </w:pPr>
      <w:r>
        <w:rPr>
          <w:rStyle w:val="FootnoteReference"/>
        </w:rPr>
        <w:footnoteRef/>
      </w:r>
      <w:r w:rsidRPr="007F235D">
        <w:tab/>
      </w:r>
      <w:r w:rsidRPr="006372CC">
        <w:t>https://narodne-novine.nn.hr/clanci/sluzbeni/2002_02_12_288.html</w:t>
      </w:r>
    </w:p>
  </w:footnote>
  <w:footnote w:id="22">
    <w:p w14:paraId="706EE84C" w14:textId="3B52207F" w:rsidR="009B6F5D" w:rsidRPr="00E67B23" w:rsidRDefault="009B6F5D" w:rsidP="00505407">
      <w:pPr>
        <w:pStyle w:val="FootnoteText"/>
        <w:jc w:val="both"/>
      </w:pPr>
      <w:r w:rsidRPr="00E67B23">
        <w:rPr>
          <w:bCs/>
          <w:vertAlign w:val="superscript"/>
        </w:rPr>
        <w:footnoteRef/>
      </w:r>
      <w:r w:rsidRPr="007F235D">
        <w:tab/>
      </w:r>
      <w:hyperlink r:id="rId18" w:history="1">
        <w:r w:rsidRPr="00E67B23">
          <w:rPr>
            <w:rStyle w:val="Hyperlink"/>
            <w:color w:val="0000FF"/>
          </w:rPr>
          <w:t>http://narodne-novine.nn.hr/clanci/sluzbeni/2013_02_19_323.html</w:t>
        </w:r>
      </w:hyperlink>
    </w:p>
  </w:footnote>
  <w:footnote w:id="23">
    <w:p w14:paraId="4CE5DD16" w14:textId="295F6C49" w:rsidR="009B6F5D" w:rsidRDefault="009B6F5D" w:rsidP="00505407">
      <w:pPr>
        <w:pStyle w:val="FootnoteText"/>
        <w:jc w:val="both"/>
      </w:pPr>
      <w:r>
        <w:rPr>
          <w:rStyle w:val="FootnoteReference"/>
        </w:rPr>
        <w:footnoteRef/>
      </w:r>
      <w:r w:rsidRPr="007F235D">
        <w:tab/>
      </w:r>
      <w:hyperlink r:id="rId19" w:history="1">
        <w:r w:rsidRPr="006B0C64">
          <w:rPr>
            <w:rStyle w:val="Hyperlink"/>
            <w:color w:val="0000FF"/>
          </w:rPr>
          <w:t>https://narodne-novine.nn.hr/clanci/sluzbeni/2015_12_137_2588.html</w:t>
        </w:r>
      </w:hyperlink>
    </w:p>
  </w:footnote>
  <w:footnote w:id="24">
    <w:p w14:paraId="6AF1ADDC" w14:textId="77777777" w:rsidR="009B6F5D" w:rsidRPr="007F235D" w:rsidRDefault="009B6F5D" w:rsidP="00505407">
      <w:pPr>
        <w:pStyle w:val="FootnoteText"/>
        <w:tabs>
          <w:tab w:val="left" w:pos="284"/>
        </w:tabs>
        <w:jc w:val="both"/>
      </w:pPr>
      <w:r w:rsidRPr="00E67B23">
        <w:rPr>
          <w:bCs/>
          <w:vertAlign w:val="superscript"/>
        </w:rPr>
        <w:footnoteRef/>
      </w:r>
      <w:r w:rsidRPr="007F235D">
        <w:tab/>
      </w:r>
      <w:hyperlink r:id="rId20" w:history="1">
        <w:r w:rsidRPr="007F235D">
          <w:rPr>
            <w:rStyle w:val="Hyperlink"/>
            <w:color w:val="0000FF"/>
          </w:rPr>
          <w:t>http://narodne-novine.nn.hr/clanci/sluzbeni/2008_07_85_2728.html</w:t>
        </w:r>
      </w:hyperlink>
    </w:p>
  </w:footnote>
  <w:footnote w:id="25">
    <w:p w14:paraId="41FDCDC1" w14:textId="5A3256CB" w:rsidR="009B6F5D" w:rsidRDefault="009B6F5D" w:rsidP="00505407">
      <w:pPr>
        <w:pStyle w:val="FootnoteText"/>
        <w:jc w:val="both"/>
      </w:pPr>
      <w:r>
        <w:rPr>
          <w:rStyle w:val="FootnoteReference"/>
        </w:rPr>
        <w:footnoteRef/>
      </w:r>
      <w:r w:rsidRPr="007F235D">
        <w:tab/>
      </w:r>
      <w:hyperlink r:id="rId21" w:history="1">
        <w:r w:rsidRPr="006B0C64">
          <w:rPr>
            <w:rStyle w:val="Hyperlink"/>
            <w:color w:val="0000FF"/>
          </w:rPr>
          <w:t>https://narodne-novine.nn.hr/clanci/sluzbeni/2012_10_112_2430.html</w:t>
        </w:r>
      </w:hyperlink>
    </w:p>
  </w:footnote>
  <w:footnote w:id="26">
    <w:p w14:paraId="40373446" w14:textId="77777777" w:rsidR="009B6F5D" w:rsidRPr="007F235D" w:rsidRDefault="009B6F5D" w:rsidP="00505407">
      <w:pPr>
        <w:pStyle w:val="FootnoteText"/>
        <w:jc w:val="both"/>
      </w:pPr>
      <w:r w:rsidRPr="007F235D">
        <w:rPr>
          <w:bCs/>
          <w:vertAlign w:val="superscript"/>
        </w:rPr>
        <w:footnoteRef/>
      </w:r>
      <w:r w:rsidRPr="007F235D">
        <w:tab/>
      </w:r>
      <w:hyperlink r:id="rId22" w:history="1">
        <w:r w:rsidRPr="007F235D">
          <w:rPr>
            <w:rStyle w:val="Hyperlink"/>
            <w:color w:val="0000FF"/>
          </w:rPr>
          <w:t>http://narodne-novine.nn.hr/clanci/sluzbeni/2014_06_74_1390.html</w:t>
        </w:r>
      </w:hyperlink>
    </w:p>
  </w:footnote>
  <w:footnote w:id="27">
    <w:p w14:paraId="769CE00A" w14:textId="5C318CC1" w:rsidR="009B6F5D" w:rsidRDefault="009B6F5D" w:rsidP="00505407">
      <w:pPr>
        <w:pStyle w:val="FootnoteText"/>
        <w:jc w:val="both"/>
      </w:pPr>
      <w:r>
        <w:rPr>
          <w:rStyle w:val="FootnoteReference"/>
        </w:rPr>
        <w:footnoteRef/>
      </w:r>
      <w:r w:rsidRPr="007F235D">
        <w:tab/>
      </w:r>
      <w:hyperlink r:id="rId23" w:history="1">
        <w:r w:rsidRPr="006B0C64">
          <w:rPr>
            <w:rStyle w:val="Hyperlink"/>
            <w:color w:val="0000FF"/>
          </w:rPr>
          <w:t>https://narodne-novine.nn.hr/clanci/sluzbeni/2017_07_70_1665.html</w:t>
        </w:r>
      </w:hyperlink>
    </w:p>
  </w:footnote>
  <w:footnote w:id="28">
    <w:p w14:paraId="69759882" w14:textId="0F28619D" w:rsidR="009B6F5D" w:rsidRPr="007F235D" w:rsidRDefault="009B6F5D" w:rsidP="00505407">
      <w:pPr>
        <w:pStyle w:val="FootnoteText"/>
        <w:jc w:val="both"/>
      </w:pPr>
      <w:r w:rsidRPr="007F235D">
        <w:rPr>
          <w:bCs/>
          <w:vertAlign w:val="superscript"/>
        </w:rPr>
        <w:footnoteRef/>
      </w:r>
      <w:r w:rsidRPr="007F235D">
        <w:tab/>
      </w:r>
      <w:hyperlink r:id="rId24" w:history="1">
        <w:r w:rsidRPr="007F235D">
          <w:rPr>
            <w:rStyle w:val="Hyperlink"/>
            <w:color w:val="0000FF"/>
          </w:rPr>
          <w:t>http://narodne-novine.nn.hr/clanci/sluzbeni/2014_10_121_2300.html</w:t>
        </w:r>
      </w:hyperlink>
    </w:p>
  </w:footnote>
  <w:footnote w:id="29">
    <w:p w14:paraId="07C90ACA" w14:textId="77777777" w:rsidR="009B6F5D" w:rsidRPr="007F235D" w:rsidRDefault="009B6F5D" w:rsidP="00505407">
      <w:pPr>
        <w:pStyle w:val="FootnoteText"/>
        <w:jc w:val="both"/>
      </w:pPr>
      <w:r w:rsidRPr="007F235D">
        <w:rPr>
          <w:bCs/>
          <w:vertAlign w:val="superscript"/>
        </w:rPr>
        <w:footnoteRef/>
      </w:r>
      <w:r w:rsidRPr="007F235D">
        <w:tab/>
      </w:r>
      <w:hyperlink r:id="rId25" w:history="1">
        <w:r w:rsidRPr="007F235D">
          <w:rPr>
            <w:rStyle w:val="Hyperlink"/>
            <w:color w:val="0000FF"/>
          </w:rPr>
          <w:t>http://narodne-novine.nn.hr/clanci/sluzbeni/1993_08_76_1548.html</w:t>
        </w:r>
      </w:hyperlink>
    </w:p>
  </w:footnote>
  <w:footnote w:id="30">
    <w:p w14:paraId="7804E980" w14:textId="5AB575D0" w:rsidR="009B6F5D" w:rsidRPr="006B0C64" w:rsidRDefault="009B6F5D" w:rsidP="00505407">
      <w:pPr>
        <w:pStyle w:val="FootnoteText"/>
        <w:jc w:val="both"/>
        <w:rPr>
          <w:color w:val="0000FF"/>
        </w:rPr>
      </w:pPr>
      <w:r>
        <w:rPr>
          <w:rStyle w:val="FootnoteReference"/>
        </w:rPr>
        <w:footnoteRef/>
      </w:r>
      <w:r w:rsidRPr="007F235D">
        <w:tab/>
      </w:r>
      <w:hyperlink r:id="rId26" w:history="1">
        <w:r w:rsidRPr="006B0C64">
          <w:rPr>
            <w:rStyle w:val="Hyperlink"/>
            <w:color w:val="0000FF"/>
          </w:rPr>
          <w:t>https://narodne-novine.nn.hr/clanci/sluzbeni/2008_03_35_1142.html</w:t>
        </w:r>
      </w:hyperlink>
    </w:p>
  </w:footnote>
  <w:footnote w:id="31">
    <w:p w14:paraId="6E33FE74" w14:textId="0CFDA3F2" w:rsidR="009B6F5D" w:rsidRPr="007F235D" w:rsidRDefault="009B6F5D" w:rsidP="00505407">
      <w:pPr>
        <w:pStyle w:val="FootnoteText"/>
        <w:jc w:val="both"/>
      </w:pPr>
      <w:r w:rsidRPr="007F235D">
        <w:rPr>
          <w:bCs/>
          <w:vertAlign w:val="superscript"/>
        </w:rPr>
        <w:footnoteRef/>
      </w:r>
      <w:r w:rsidRPr="007F235D">
        <w:t xml:space="preserve"> </w:t>
      </w:r>
      <w:r w:rsidRPr="007F235D">
        <w:tab/>
      </w:r>
      <w:hyperlink r:id="rId27" w:history="1">
        <w:r w:rsidRPr="007F235D">
          <w:rPr>
            <w:rStyle w:val="Hyperlink"/>
            <w:color w:val="0000FF"/>
          </w:rPr>
          <w:t>http://narodne-novine.nn.hr/clanci/sluzbeni/2001_11_96_1611.html</w:t>
        </w:r>
      </w:hyperlink>
    </w:p>
  </w:footnote>
  <w:footnote w:id="32">
    <w:p w14:paraId="798729AB" w14:textId="1C75A9CF" w:rsidR="009B6F5D" w:rsidRPr="007F235D" w:rsidRDefault="009B6F5D" w:rsidP="00505407">
      <w:pPr>
        <w:pStyle w:val="FootnoteText"/>
        <w:jc w:val="both"/>
      </w:pPr>
      <w:r w:rsidRPr="00E67B23">
        <w:rPr>
          <w:bCs/>
          <w:vertAlign w:val="superscript"/>
        </w:rPr>
        <w:footnoteRef/>
      </w:r>
      <w:r w:rsidRPr="007F235D">
        <w:tab/>
      </w:r>
      <w:hyperlink r:id="rId28" w:history="1">
        <w:r w:rsidRPr="007F235D">
          <w:rPr>
            <w:rStyle w:val="Hyperlink"/>
            <w:color w:val="0000FF"/>
          </w:rPr>
          <w:t>http://narodne-novine.nn.hr/clanci/sluzbeni/1996_05_43_839.html</w:t>
        </w:r>
      </w:hyperlink>
    </w:p>
  </w:footnote>
  <w:footnote w:id="33">
    <w:p w14:paraId="076C24BD" w14:textId="77777777" w:rsidR="009B6F5D" w:rsidRPr="007F235D" w:rsidRDefault="009B6F5D" w:rsidP="00505407">
      <w:pPr>
        <w:pStyle w:val="FootnoteText"/>
        <w:tabs>
          <w:tab w:val="left" w:pos="284"/>
        </w:tabs>
        <w:jc w:val="both"/>
      </w:pPr>
      <w:r w:rsidRPr="007F235D">
        <w:rPr>
          <w:rStyle w:val="Bez"/>
          <w:vertAlign w:val="superscript"/>
        </w:rPr>
        <w:footnoteRef/>
      </w:r>
      <w:r w:rsidRPr="007F235D">
        <w:rPr>
          <w:rStyle w:val="Bez"/>
        </w:rPr>
        <w:tab/>
      </w:r>
      <w:hyperlink r:id="rId29" w:history="1">
        <w:r w:rsidRPr="007F235D">
          <w:rPr>
            <w:rStyle w:val="Hyperlink"/>
            <w:color w:val="0000FF"/>
          </w:rPr>
          <w:t>http://narodne-novine.nn.hr/clanci/sluzbeni/2013_12_153_3221.html</w:t>
        </w:r>
      </w:hyperlink>
    </w:p>
  </w:footnote>
  <w:footnote w:id="34">
    <w:p w14:paraId="0B9F33F2" w14:textId="77777777" w:rsidR="009B6F5D" w:rsidRPr="007F235D" w:rsidRDefault="009B6F5D" w:rsidP="00505407">
      <w:pPr>
        <w:pStyle w:val="FootnoteText"/>
        <w:tabs>
          <w:tab w:val="left" w:pos="284"/>
        </w:tabs>
        <w:ind w:left="284" w:hanging="284"/>
        <w:jc w:val="both"/>
      </w:pPr>
      <w:r w:rsidRPr="007F235D">
        <w:rPr>
          <w:rStyle w:val="Bez"/>
          <w:vertAlign w:val="superscript"/>
        </w:rPr>
        <w:footnoteRef/>
      </w:r>
      <w:r w:rsidRPr="007F235D">
        <w:rPr>
          <w:rStyle w:val="Bez"/>
        </w:rPr>
        <w:tab/>
      </w:r>
      <w:hyperlink r:id="rId30" w:history="1">
        <w:r w:rsidRPr="007F235D">
          <w:rPr>
            <w:rStyle w:val="Hyperlink"/>
            <w:color w:val="0000FF"/>
          </w:rPr>
          <w:t>http://narodne-novine.nn.hr/clanci/sluzbeni/1999_07_69_1284.html</w:t>
        </w:r>
      </w:hyperlink>
    </w:p>
  </w:footnote>
  <w:footnote w:id="35">
    <w:p w14:paraId="33273A6A" w14:textId="47ACC2EC" w:rsidR="009B6F5D" w:rsidRPr="007F235D" w:rsidRDefault="009B6F5D" w:rsidP="00505407">
      <w:pPr>
        <w:pStyle w:val="FootnoteText"/>
        <w:jc w:val="both"/>
      </w:pPr>
      <w:r w:rsidRPr="007F235D">
        <w:rPr>
          <w:rStyle w:val="Bez"/>
          <w:bCs/>
          <w:vertAlign w:val="superscript"/>
        </w:rPr>
        <w:footnoteRef/>
      </w:r>
      <w:r w:rsidRPr="00364B37">
        <w:rPr>
          <w:rStyle w:val="Bez"/>
        </w:rPr>
        <w:tab/>
      </w:r>
      <w:hyperlink r:id="rId31" w:history="1">
        <w:r w:rsidRPr="007F235D">
          <w:rPr>
            <w:rStyle w:val="Hyperlink"/>
            <w:color w:val="0000FF"/>
          </w:rPr>
          <w:t>http://narodne-novine.nn.hr/clanci/sluzbeni/2013_07_94_2121.html</w:t>
        </w:r>
      </w:hyperlink>
    </w:p>
  </w:footnote>
  <w:footnote w:id="36">
    <w:p w14:paraId="505C38CE" w14:textId="3150A15D" w:rsidR="009B6F5D" w:rsidRPr="007F235D" w:rsidRDefault="009B6F5D" w:rsidP="00505407">
      <w:pPr>
        <w:pStyle w:val="FootnoteText"/>
        <w:jc w:val="both"/>
      </w:pPr>
      <w:r w:rsidRPr="007F235D">
        <w:rPr>
          <w:rStyle w:val="Bez"/>
          <w:bCs/>
          <w:vertAlign w:val="superscript"/>
        </w:rPr>
        <w:footnoteRef/>
      </w:r>
      <w:r w:rsidRPr="00364B37">
        <w:rPr>
          <w:rStyle w:val="Bez"/>
        </w:rPr>
        <w:tab/>
      </w:r>
      <w:hyperlink r:id="rId32" w:history="1">
        <w:r w:rsidRPr="007F235D">
          <w:rPr>
            <w:rStyle w:val="Hyperlink"/>
            <w:color w:val="0000FF"/>
          </w:rPr>
          <w:t>http://narodne-novine.nn.hr/clanci/sluzbeni/2014_12_147_2751.html</w:t>
        </w:r>
      </w:hyperlink>
    </w:p>
  </w:footnote>
  <w:footnote w:id="37">
    <w:p w14:paraId="6B9CBE98" w14:textId="5BC3E9ED" w:rsidR="009B6F5D" w:rsidRPr="00E67B23" w:rsidRDefault="009B6F5D" w:rsidP="00505407">
      <w:pPr>
        <w:pStyle w:val="FootnoteText"/>
        <w:jc w:val="both"/>
      </w:pPr>
      <w:r w:rsidRPr="00E67B23">
        <w:rPr>
          <w:rStyle w:val="Bez"/>
          <w:vertAlign w:val="superscript"/>
        </w:rPr>
        <w:footnoteRef/>
      </w:r>
      <w:r w:rsidRPr="00364B37">
        <w:rPr>
          <w:rStyle w:val="Bez"/>
        </w:rPr>
        <w:tab/>
      </w:r>
      <w:hyperlink r:id="rId33" w:history="1">
        <w:r w:rsidRPr="00E67B23">
          <w:rPr>
            <w:rStyle w:val="Hyperlink"/>
            <w:color w:val="0000FF"/>
          </w:rPr>
          <w:t>http://narodne-novine.nn.hr/clanci/sluzbeni/2014_07_93_1872.html</w:t>
        </w:r>
      </w:hyperlink>
    </w:p>
  </w:footnote>
  <w:footnote w:id="38">
    <w:p w14:paraId="157B5A81" w14:textId="3144D8E7" w:rsidR="009B6F5D" w:rsidRPr="00F5434B" w:rsidRDefault="009B6F5D" w:rsidP="00B6015D">
      <w:pPr>
        <w:pStyle w:val="FootnoteText"/>
        <w:jc w:val="both"/>
        <w:rPr>
          <w:sz w:val="16"/>
          <w:szCs w:val="16"/>
        </w:rPr>
      </w:pPr>
      <w:r w:rsidRPr="00364B37">
        <w:rPr>
          <w:rStyle w:val="Bez"/>
          <w:bCs/>
          <w:vertAlign w:val="superscript"/>
        </w:rPr>
        <w:footnoteRef/>
      </w:r>
      <w:r w:rsidRPr="00364B37">
        <w:rPr>
          <w:rStyle w:val="Bez"/>
        </w:rPr>
        <w:tab/>
      </w:r>
      <w:hyperlink r:id="rId34" w:history="1">
        <w:r w:rsidRPr="00364B37">
          <w:rPr>
            <w:rStyle w:val="Hyperlink"/>
            <w:color w:val="0000FF"/>
          </w:rPr>
          <w:t>http://narodne-novine.nn.hr/clanci/sluzbeni/2008_07_86_2752.html</w:t>
        </w:r>
      </w:hyperlink>
    </w:p>
  </w:footnote>
  <w:footnote w:id="39">
    <w:p w14:paraId="733409C3" w14:textId="2E780C0D" w:rsidR="009B6F5D" w:rsidRPr="00364B37" w:rsidRDefault="009B6F5D" w:rsidP="00B6015D">
      <w:pPr>
        <w:pStyle w:val="FootnoteText"/>
        <w:jc w:val="both"/>
      </w:pPr>
      <w:r w:rsidRPr="00364B37">
        <w:rPr>
          <w:rStyle w:val="Bez"/>
          <w:bCs/>
          <w:vertAlign w:val="superscript"/>
        </w:rPr>
        <w:footnoteRef/>
      </w:r>
      <w:r w:rsidRPr="00364B37">
        <w:rPr>
          <w:rStyle w:val="Bez"/>
        </w:rPr>
        <w:tab/>
      </w:r>
      <w:hyperlink r:id="rId35" w:history="1">
        <w:r w:rsidRPr="00364B37">
          <w:rPr>
            <w:rStyle w:val="Hyperlink"/>
            <w:color w:val="0000FF"/>
          </w:rPr>
          <w:t>http://narodne-novine.nn.hr/clanci/sluzbeni/1996_07_53_996.html</w:t>
        </w:r>
      </w:hyperlink>
    </w:p>
  </w:footnote>
  <w:footnote w:id="40">
    <w:p w14:paraId="310C49B3" w14:textId="2EC61D94" w:rsidR="009B6F5D" w:rsidRPr="00364B37" w:rsidRDefault="009B6F5D" w:rsidP="00B6015D">
      <w:pPr>
        <w:pStyle w:val="FootnoteText"/>
        <w:jc w:val="both"/>
      </w:pPr>
      <w:r w:rsidRPr="00364B37">
        <w:rPr>
          <w:rStyle w:val="Bez"/>
          <w:bCs/>
          <w:vertAlign w:val="superscript"/>
        </w:rPr>
        <w:footnoteRef/>
      </w:r>
      <w:r w:rsidRPr="00364B37">
        <w:rPr>
          <w:rStyle w:val="Bez"/>
        </w:rPr>
        <w:tab/>
      </w:r>
      <w:hyperlink r:id="rId36" w:history="1">
        <w:r w:rsidRPr="00364B37">
          <w:rPr>
            <w:rStyle w:val="Hyperlink"/>
            <w:color w:val="0000FF"/>
          </w:rPr>
          <w:t>http://narodne-novine.nn.hr/clanci/sluzbeni/2015_08_91_1770.html</w:t>
        </w:r>
      </w:hyperlink>
    </w:p>
  </w:footnote>
  <w:footnote w:id="41">
    <w:p w14:paraId="5A45FA7D" w14:textId="471A3BCB" w:rsidR="009B6F5D" w:rsidRPr="00364B37" w:rsidRDefault="009B6F5D" w:rsidP="00B6015D">
      <w:pPr>
        <w:pStyle w:val="FootnoteText"/>
        <w:jc w:val="both"/>
      </w:pPr>
      <w:r w:rsidRPr="00364B37">
        <w:rPr>
          <w:rStyle w:val="Bez"/>
          <w:vertAlign w:val="superscript"/>
        </w:rPr>
        <w:footnoteRef/>
      </w:r>
      <w:r w:rsidRPr="00364B37">
        <w:rPr>
          <w:rStyle w:val="Bez"/>
        </w:rPr>
        <w:tab/>
      </w:r>
      <w:hyperlink r:id="rId37" w:history="1">
        <w:r w:rsidRPr="00364B37">
          <w:rPr>
            <w:rStyle w:val="Hyperlink"/>
            <w:color w:val="0000FF"/>
          </w:rPr>
          <w:t>http://narodne-novine.nn.hr/clanci/sluzbeni/2015_01_4_76.html</w:t>
        </w:r>
      </w:hyperlink>
    </w:p>
  </w:footnote>
  <w:footnote w:id="42">
    <w:p w14:paraId="300198D8" w14:textId="77777777" w:rsidR="009B6F5D" w:rsidRPr="000958E3" w:rsidRDefault="009B6F5D" w:rsidP="00364B37">
      <w:pPr>
        <w:pStyle w:val="FootnoteText"/>
        <w:tabs>
          <w:tab w:val="left" w:pos="284"/>
        </w:tabs>
        <w:ind w:left="284" w:hanging="284"/>
        <w:jc w:val="both"/>
      </w:pPr>
      <w:r w:rsidRPr="00364B37">
        <w:rPr>
          <w:rStyle w:val="Bez"/>
          <w:bCs/>
          <w:vertAlign w:val="superscript"/>
        </w:rPr>
        <w:footnoteRef/>
      </w:r>
      <w:r w:rsidRPr="00364B37">
        <w:rPr>
          <w:rStyle w:val="Bez"/>
        </w:rPr>
        <w:tab/>
      </w:r>
      <w:hyperlink r:id="rId38" w:history="1">
        <w:r w:rsidRPr="000958E3">
          <w:rPr>
            <w:rStyle w:val="Hyperlink0"/>
            <w:sz w:val="20"/>
            <w:szCs w:val="20"/>
          </w:rPr>
          <w:t>http://www.esf.hr/wordpress/wp-content/uploads/2015/02/GLAVNI-DOKUMENT_Sporazum_o_partnerstvu_HR.pdf</w:t>
        </w:r>
      </w:hyperlink>
    </w:p>
  </w:footnote>
  <w:footnote w:id="43">
    <w:p w14:paraId="48516046" w14:textId="77777777" w:rsidR="009B6F5D" w:rsidRPr="000958E3" w:rsidRDefault="009B6F5D" w:rsidP="00B6015D">
      <w:pPr>
        <w:pStyle w:val="FootnoteText"/>
        <w:tabs>
          <w:tab w:val="left" w:pos="284"/>
        </w:tabs>
        <w:jc w:val="both"/>
      </w:pPr>
      <w:r w:rsidRPr="000958E3">
        <w:rPr>
          <w:rStyle w:val="Bez"/>
          <w:vertAlign w:val="superscript"/>
        </w:rPr>
        <w:footnoteRef/>
      </w:r>
      <w:r w:rsidRPr="00364B37">
        <w:rPr>
          <w:rStyle w:val="Bez"/>
        </w:rPr>
        <w:tab/>
      </w:r>
      <w:hyperlink r:id="rId39" w:history="1">
        <w:r w:rsidRPr="000958E3">
          <w:rPr>
            <w:rStyle w:val="Hyperlink0"/>
            <w:sz w:val="20"/>
            <w:szCs w:val="20"/>
          </w:rPr>
          <w:t>http://www.esf.hr/wordpress/wp-content/uploads/2015/09/OPULJP-hr-20150709.pdf</w:t>
        </w:r>
      </w:hyperlink>
    </w:p>
  </w:footnote>
  <w:footnote w:id="44">
    <w:p w14:paraId="74E7340B" w14:textId="77777777" w:rsidR="009B6F5D" w:rsidRPr="000958E3" w:rsidRDefault="009B6F5D" w:rsidP="00364B37">
      <w:pPr>
        <w:pStyle w:val="FootnoteText"/>
        <w:tabs>
          <w:tab w:val="left" w:pos="284"/>
        </w:tabs>
        <w:ind w:left="284" w:hanging="284"/>
        <w:jc w:val="both"/>
      </w:pPr>
      <w:r w:rsidRPr="000958E3">
        <w:rPr>
          <w:rStyle w:val="Bez"/>
          <w:vertAlign w:val="superscript"/>
        </w:rPr>
        <w:footnoteRef/>
      </w:r>
      <w:r w:rsidRPr="000958E3">
        <w:tab/>
      </w:r>
      <w:hyperlink r:id="rId40" w:history="1">
        <w:r w:rsidRPr="000958E3">
          <w:rPr>
            <w:rStyle w:val="Hyperlink1"/>
            <w:sz w:val="20"/>
            <w:szCs w:val="20"/>
          </w:rPr>
          <w:t>http://www.min-kulture.hr/userdocsimages/Dokumenti/strateski%20plan/Web_Revidiran_Strate%C5%A1ki%20plan%20Ministarstva%20kulture%202016%20-2018.pdf</w:t>
        </w:r>
      </w:hyperlink>
    </w:p>
  </w:footnote>
  <w:footnote w:id="45">
    <w:p w14:paraId="1F2EB4B6" w14:textId="1EA22037" w:rsidR="009B6F5D" w:rsidRPr="00364B37" w:rsidRDefault="009B6F5D" w:rsidP="00B6015D">
      <w:pPr>
        <w:pStyle w:val="FootnoteText"/>
        <w:jc w:val="both"/>
      </w:pPr>
      <w:r w:rsidRPr="00364B37">
        <w:rPr>
          <w:rStyle w:val="Bez"/>
          <w:bCs/>
          <w:vertAlign w:val="superscript"/>
        </w:rPr>
        <w:footnoteRef/>
      </w:r>
      <w:r w:rsidRPr="00364B37">
        <w:rPr>
          <w:rStyle w:val="Bez"/>
        </w:rPr>
        <w:tab/>
      </w:r>
      <w:hyperlink r:id="rId41" w:history="1">
        <w:r w:rsidRPr="00364B37">
          <w:rPr>
            <w:rStyle w:val="Hyperlink"/>
            <w:color w:val="0000FF"/>
          </w:rPr>
          <w:t>http://www.esf.hr/wordpress/wp-content/uploads/2015/02/eu_hr.pdf</w:t>
        </w:r>
      </w:hyperlink>
    </w:p>
  </w:footnote>
  <w:footnote w:id="46">
    <w:p w14:paraId="2BBBC922" w14:textId="5DD13877" w:rsidR="009B6F5D" w:rsidRPr="00364B37" w:rsidRDefault="009B6F5D" w:rsidP="006B0C64">
      <w:pPr>
        <w:pStyle w:val="FootnoteText"/>
        <w:ind w:left="284" w:hanging="284"/>
        <w:jc w:val="both"/>
      </w:pPr>
      <w:r w:rsidRPr="00364B37">
        <w:rPr>
          <w:rStyle w:val="Bez"/>
          <w:bCs/>
          <w:vertAlign w:val="superscript"/>
        </w:rPr>
        <w:footnoteRef/>
      </w:r>
      <w:hyperlink r:id="rId42" w:history="1">
        <w:r w:rsidRPr="007E7585">
          <w:rPr>
            <w:rStyle w:val="Hyperlink"/>
            <w:color w:val="0000FF"/>
          </w:rPr>
          <w:t>http://ec.europa.eu/social/main.jsp?pager.offset=0&amp;catId=89&amp;langId=en&amp;newsId=1807&amp;tableName=news&amp;moreDocuments=yes</w:t>
        </w:r>
      </w:hyperlink>
    </w:p>
  </w:footnote>
  <w:footnote w:id="47">
    <w:p w14:paraId="7DEF9F19" w14:textId="77777777" w:rsidR="009B6F5D" w:rsidRPr="000958E3" w:rsidRDefault="009B6F5D" w:rsidP="00B6015D">
      <w:pPr>
        <w:pStyle w:val="FootnoteText"/>
        <w:tabs>
          <w:tab w:val="left" w:pos="284"/>
        </w:tabs>
        <w:jc w:val="both"/>
      </w:pPr>
      <w:r w:rsidRPr="00364B37">
        <w:rPr>
          <w:rStyle w:val="Bez"/>
          <w:bCs/>
          <w:vertAlign w:val="superscript"/>
        </w:rPr>
        <w:footnoteRef/>
      </w:r>
      <w:r w:rsidRPr="00364B37">
        <w:rPr>
          <w:rStyle w:val="Bez"/>
        </w:rPr>
        <w:tab/>
      </w:r>
      <w:hyperlink r:id="rId43" w:history="1">
        <w:r w:rsidRPr="000958E3">
          <w:rPr>
            <w:rStyle w:val="Hyperlink5"/>
            <w:sz w:val="20"/>
            <w:szCs w:val="20"/>
          </w:rPr>
          <w:t>http://eur-lex.europa.eu/legal-content/HR/TXT/?uri=celex:52010DC0758</w:t>
        </w:r>
      </w:hyperlink>
      <w:r w:rsidRPr="00364B37">
        <w:rPr>
          <w:rStyle w:val="Bez"/>
        </w:rPr>
        <w:t xml:space="preserve"> </w:t>
      </w:r>
    </w:p>
  </w:footnote>
  <w:footnote w:id="48">
    <w:p w14:paraId="6CB76E0D" w14:textId="77777777" w:rsidR="009B6F5D" w:rsidRPr="000958E3" w:rsidRDefault="009B6F5D" w:rsidP="00B6015D">
      <w:pPr>
        <w:pStyle w:val="FootnoteText"/>
        <w:tabs>
          <w:tab w:val="left" w:pos="284"/>
        </w:tabs>
        <w:jc w:val="both"/>
      </w:pPr>
      <w:r w:rsidRPr="000958E3">
        <w:rPr>
          <w:rStyle w:val="Bez"/>
          <w:vertAlign w:val="superscript"/>
        </w:rPr>
        <w:footnoteRef/>
      </w:r>
      <w:r w:rsidRPr="00364B37">
        <w:rPr>
          <w:rStyle w:val="Bez"/>
        </w:rPr>
        <w:tab/>
      </w:r>
      <w:hyperlink r:id="rId44" w:history="1">
        <w:r w:rsidRPr="000958E3">
          <w:rPr>
            <w:rStyle w:val="Hyperlink5"/>
            <w:sz w:val="20"/>
            <w:szCs w:val="20"/>
          </w:rPr>
          <w:t>https://vlada.gov.hr/UserDocsImages/ZPPI/Strategije/Strategija%20borbe%20protiv%20siroma%C5%A1tva.pdf</w:t>
        </w:r>
      </w:hyperlink>
      <w:r w:rsidRPr="00364B37">
        <w:rPr>
          <w:rStyle w:val="Bez"/>
        </w:rPr>
        <w:t xml:space="preserve"> </w:t>
      </w:r>
    </w:p>
  </w:footnote>
  <w:footnote w:id="49">
    <w:p w14:paraId="50CF20D0" w14:textId="2C73A6CA" w:rsidR="009B6F5D" w:rsidRPr="00364B37" w:rsidRDefault="009B6F5D" w:rsidP="00B6015D">
      <w:pPr>
        <w:pStyle w:val="FootnoteText"/>
        <w:jc w:val="both"/>
      </w:pPr>
      <w:r w:rsidRPr="00364B37">
        <w:rPr>
          <w:rStyle w:val="Bez"/>
          <w:bCs/>
          <w:vertAlign w:val="superscript"/>
        </w:rPr>
        <w:footnoteRef/>
      </w:r>
      <w:r w:rsidRPr="00364B37">
        <w:rPr>
          <w:rStyle w:val="Bez"/>
        </w:rPr>
        <w:tab/>
      </w:r>
      <w:hyperlink r:id="rId45" w:history="1">
        <w:r w:rsidRPr="00364B37">
          <w:rPr>
            <w:rStyle w:val="Hyperlink"/>
            <w:color w:val="0000FF"/>
          </w:rPr>
          <w:t>http://ec.europa.eu/culture/policy/strategic-framework/documents/omc-report-access-to-culture_en.pdf</w:t>
        </w:r>
      </w:hyperlink>
    </w:p>
  </w:footnote>
  <w:footnote w:id="50">
    <w:p w14:paraId="004FEEA9" w14:textId="64182FEE" w:rsidR="009B6F5D" w:rsidRPr="000958E3" w:rsidRDefault="009B6F5D" w:rsidP="00B6015D">
      <w:pPr>
        <w:pStyle w:val="FootnoteText"/>
        <w:tabs>
          <w:tab w:val="left" w:pos="284"/>
        </w:tabs>
        <w:jc w:val="both"/>
      </w:pPr>
      <w:r w:rsidRPr="000958E3">
        <w:rPr>
          <w:rStyle w:val="Bez"/>
          <w:vertAlign w:val="superscript"/>
        </w:rPr>
        <w:footnoteRef/>
      </w:r>
      <w:r w:rsidRPr="00364B37">
        <w:rPr>
          <w:rStyle w:val="Bez"/>
        </w:rPr>
        <w:tab/>
      </w:r>
      <w:hyperlink r:id="rId46" w:history="1">
        <w:r w:rsidRPr="000958E3">
          <w:rPr>
            <w:rStyle w:val="Hyperlink0"/>
            <w:sz w:val="20"/>
            <w:szCs w:val="20"/>
          </w:rPr>
          <w:t>http://eur-lex.europa.eu/legal-content/EN/TXT/PDF/?uri=CELEX:52014XG1223(02)&amp;from=EN</w:t>
        </w:r>
      </w:hyperlink>
    </w:p>
  </w:footnote>
  <w:footnote w:id="51">
    <w:p w14:paraId="1583820B" w14:textId="77777777" w:rsidR="009B6F5D" w:rsidRDefault="009B6F5D" w:rsidP="00B6015D">
      <w:pPr>
        <w:pStyle w:val="FootnoteText"/>
        <w:tabs>
          <w:tab w:val="left" w:pos="284"/>
        </w:tabs>
        <w:jc w:val="both"/>
      </w:pPr>
      <w:r w:rsidRPr="000958E3">
        <w:rPr>
          <w:rStyle w:val="Bez"/>
          <w:vertAlign w:val="superscript"/>
        </w:rPr>
        <w:footnoteRef/>
      </w:r>
      <w:r w:rsidRPr="00364B37">
        <w:rPr>
          <w:rStyle w:val="Bez"/>
        </w:rPr>
        <w:tab/>
      </w:r>
      <w:hyperlink r:id="rId47" w:history="1">
        <w:r w:rsidRPr="000958E3">
          <w:rPr>
            <w:rStyle w:val="Hyperlink0"/>
            <w:sz w:val="20"/>
            <w:szCs w:val="20"/>
          </w:rPr>
          <w:t>http://www.irmo.hr/wp-content/uploads/2015/10/Final_Report_Online_with-Annex.pdf</w:t>
        </w:r>
      </w:hyperlink>
      <w:r>
        <w:rPr>
          <w:rStyle w:val="Bez"/>
          <w:sz w:val="16"/>
          <w:szCs w:val="16"/>
        </w:rPr>
        <w:t xml:space="preserve"> </w:t>
      </w:r>
    </w:p>
  </w:footnote>
  <w:footnote w:id="52">
    <w:p w14:paraId="52077C3E" w14:textId="37AC7329" w:rsidR="009B6F5D" w:rsidRPr="00364B37" w:rsidRDefault="009B6F5D" w:rsidP="00B6015D">
      <w:pPr>
        <w:pStyle w:val="FootnoteText"/>
        <w:tabs>
          <w:tab w:val="left" w:pos="284"/>
        </w:tabs>
        <w:jc w:val="both"/>
      </w:pPr>
      <w:r w:rsidRPr="00364B37">
        <w:rPr>
          <w:rStyle w:val="Bez"/>
          <w:vertAlign w:val="superscript"/>
        </w:rPr>
        <w:footnoteRef/>
      </w:r>
      <w:r w:rsidRPr="00364B37">
        <w:rPr>
          <w:rStyle w:val="Bez"/>
        </w:rPr>
        <w:tab/>
      </w:r>
      <w:hyperlink r:id="rId48" w:history="1">
        <w:r w:rsidRPr="00364B37">
          <w:rPr>
            <w:rStyle w:val="Hyperlink"/>
            <w:color w:val="0000FF"/>
          </w:rPr>
          <w:t>http://www.hsuti.hr/akc.pdf</w:t>
        </w:r>
      </w:hyperlink>
    </w:p>
  </w:footnote>
  <w:footnote w:id="53">
    <w:p w14:paraId="0B9DD3CA" w14:textId="77777777" w:rsidR="009B6F5D" w:rsidRPr="000958E3" w:rsidRDefault="009B6F5D" w:rsidP="00B6015D">
      <w:pPr>
        <w:pStyle w:val="FootnoteText"/>
        <w:jc w:val="both"/>
      </w:pPr>
      <w:r w:rsidRPr="00364B37">
        <w:rPr>
          <w:rStyle w:val="Bez"/>
          <w:bCs/>
          <w:vertAlign w:val="superscript"/>
        </w:rPr>
        <w:footnoteRef/>
      </w:r>
      <w:r w:rsidRPr="00364B37">
        <w:rPr>
          <w:rStyle w:val="Bez"/>
        </w:rPr>
        <w:tab/>
      </w:r>
      <w:hyperlink r:id="rId49" w:history="1">
        <w:r w:rsidRPr="000958E3">
          <w:rPr>
            <w:rStyle w:val="Hyperlink0"/>
            <w:sz w:val="20"/>
            <w:szCs w:val="20"/>
          </w:rPr>
          <w:t>http://www.mrms.hr/wp-content/uploads/2012/11/jim.pdf</w:t>
        </w:r>
      </w:hyperlink>
    </w:p>
  </w:footnote>
  <w:footnote w:id="54">
    <w:p w14:paraId="40D2B13E" w14:textId="16FF820A" w:rsidR="009B6F5D" w:rsidRPr="000958E3" w:rsidRDefault="009B6F5D" w:rsidP="00364B37">
      <w:pPr>
        <w:pStyle w:val="FootnoteText"/>
        <w:keepNext/>
        <w:keepLines/>
        <w:pageBreakBefore/>
        <w:ind w:left="284" w:hanging="284"/>
        <w:jc w:val="both"/>
      </w:pPr>
      <w:r w:rsidRPr="00364B37">
        <w:rPr>
          <w:rStyle w:val="Bez"/>
          <w:bCs/>
          <w:vertAlign w:val="superscript"/>
        </w:rPr>
        <w:footnoteRef/>
      </w:r>
      <w:hyperlink r:id="rId50" w:history="1">
        <w:r w:rsidRPr="00EF7F6E">
          <w:rPr>
            <w:rStyle w:val="Hyperlink0"/>
            <w:sz w:val="20"/>
            <w:szCs w:val="20"/>
          </w:rPr>
          <w:t>https://udruge.gov.hr/UserDocsImages/UserFiles/File/Nacionalna%20strategija%20stvaranja%20poticajnog%20okru%C5%BEenja%20za%20razvoj%20civilnog%20dru%C5%A1tva%202012-2016.pdf</w:t>
        </w:r>
      </w:hyperlink>
      <w:r w:rsidRPr="00364B37">
        <w:rPr>
          <w:rStyle w:val="Bez"/>
        </w:rPr>
        <w:t xml:space="preserve"> </w:t>
      </w:r>
      <w:hyperlink r:id="rId51" w:history="1">
        <w:r w:rsidRPr="00513E2A">
          <w:rPr>
            <w:rStyle w:val="Hyperlink0"/>
            <w:sz w:val="20"/>
            <w:szCs w:val="20"/>
          </w:rPr>
          <w:t>https://udruge.gov.hr/UserDocsImages/UserFiles/File/Nacionalna%20strategija%20stvaranja%20poticajnog%20okru%C5%BEenja%20za%20razvoj%20civilnog%20dru%C5%A1tva%202012-2016.pdf</w:t>
        </w:r>
      </w:hyperlink>
      <w:r w:rsidRPr="00364B37">
        <w:rPr>
          <w:rStyle w:val="Bez"/>
        </w:rPr>
        <w:t xml:space="preserve"> </w:t>
      </w:r>
    </w:p>
  </w:footnote>
  <w:footnote w:id="55">
    <w:p w14:paraId="6DCAC9B4" w14:textId="4A2DA866" w:rsidR="009B6F5D" w:rsidRPr="00364B37" w:rsidRDefault="009B6F5D" w:rsidP="00B6015D">
      <w:pPr>
        <w:pStyle w:val="FootnoteText"/>
        <w:jc w:val="both"/>
      </w:pPr>
      <w:r w:rsidRPr="00364B37">
        <w:rPr>
          <w:rStyle w:val="Bez"/>
          <w:bCs/>
          <w:vertAlign w:val="superscript"/>
        </w:rPr>
        <w:footnoteRef/>
      </w:r>
      <w:r w:rsidRPr="00364B37">
        <w:rPr>
          <w:rStyle w:val="Bez"/>
        </w:rPr>
        <w:tab/>
      </w:r>
      <w:hyperlink r:id="rId52" w:history="1">
        <w:r w:rsidRPr="00364B37">
          <w:rPr>
            <w:rStyle w:val="Hyperlink"/>
            <w:color w:val="0000FF"/>
          </w:rPr>
          <w:t>http://eur-lex.europa.eu/legal-content/HR/TXT/?uri=CELEX:52014XG1223(02)</w:t>
        </w:r>
      </w:hyperlink>
    </w:p>
  </w:footnote>
  <w:footnote w:id="56">
    <w:p w14:paraId="3580DA13" w14:textId="6D88027D" w:rsidR="009B6F5D" w:rsidRPr="00364B37" w:rsidRDefault="009B6F5D" w:rsidP="00B6015D">
      <w:pPr>
        <w:pStyle w:val="FootnoteText"/>
        <w:jc w:val="both"/>
        <w:rPr>
          <w:rFonts w:ascii="Times New Roman" w:hAnsi="Times New Roman"/>
          <w:color w:val="0000FF"/>
        </w:rPr>
      </w:pPr>
      <w:r w:rsidRPr="00364B37">
        <w:rPr>
          <w:rStyle w:val="Bez"/>
          <w:bCs/>
          <w:vertAlign w:val="superscript"/>
        </w:rPr>
        <w:footnoteRef/>
      </w:r>
      <w:r w:rsidRPr="00364B37">
        <w:rPr>
          <w:rStyle w:val="Bez"/>
        </w:rPr>
        <w:tab/>
      </w:r>
      <w:hyperlink r:id="rId53" w:history="1">
        <w:r w:rsidRPr="00364B37">
          <w:rPr>
            <w:rStyle w:val="Hyperlink"/>
            <w:color w:val="0000FF"/>
          </w:rPr>
          <w:t>http://eur-lex.europa.eu/legal-content/EN/TXT/?qid=1487674269509&amp;uri=CELEX:52012XG1219(03)</w:t>
        </w:r>
      </w:hyperlink>
    </w:p>
  </w:footnote>
  <w:footnote w:id="57">
    <w:p w14:paraId="580D02F0" w14:textId="14410918" w:rsidR="009B6F5D" w:rsidRPr="00364B37" w:rsidRDefault="009B6F5D" w:rsidP="00B6015D">
      <w:pPr>
        <w:pStyle w:val="FootnoteText"/>
        <w:jc w:val="both"/>
      </w:pPr>
      <w:r w:rsidRPr="00364B37">
        <w:rPr>
          <w:rStyle w:val="Bez"/>
          <w:bCs/>
          <w:vertAlign w:val="superscript"/>
        </w:rPr>
        <w:footnoteRef/>
      </w:r>
      <w:r w:rsidRPr="00364B37">
        <w:rPr>
          <w:rStyle w:val="Bez"/>
        </w:rPr>
        <w:tab/>
      </w:r>
      <w:hyperlink r:id="rId54" w:history="1">
        <w:r w:rsidRPr="004E7995">
          <w:rPr>
            <w:rStyle w:val="Hyperlink"/>
            <w:color w:val="0000FF"/>
          </w:rPr>
          <w:t>http://eur-lex.europa.eu/legal-content/HR/TXT/?uri=CELEX%3A52014XG1223%2801%29</w:t>
        </w:r>
      </w:hyperlink>
    </w:p>
  </w:footnote>
  <w:footnote w:id="58">
    <w:p w14:paraId="3D87B2E7" w14:textId="42C8EF58" w:rsidR="009B6F5D" w:rsidRPr="00364B37" w:rsidRDefault="009B6F5D" w:rsidP="00254A8D">
      <w:pPr>
        <w:pStyle w:val="FootnoteText"/>
        <w:ind w:left="284" w:hanging="284"/>
        <w:jc w:val="both"/>
        <w:rPr>
          <w:color w:val="3333FF"/>
          <w:sz w:val="16"/>
          <w:szCs w:val="16"/>
        </w:rPr>
      </w:pPr>
      <w:r w:rsidRPr="00364B37">
        <w:rPr>
          <w:rStyle w:val="Bez"/>
          <w:bCs/>
          <w:vertAlign w:val="superscript"/>
        </w:rPr>
        <w:footnoteRef/>
      </w:r>
      <w:r w:rsidRPr="00364B37">
        <w:rPr>
          <w:rStyle w:val="Bez"/>
        </w:rPr>
        <w:tab/>
      </w:r>
      <w:hyperlink r:id="rId55" w:history="1">
        <w:r w:rsidRPr="006B0C64">
          <w:rPr>
            <w:rStyle w:val="Hyperlink"/>
            <w:color w:val="0000FF"/>
          </w:rPr>
          <w:t>http://ec.europa.eu/regional_policy/hr/information/publications/guidelines/2014/guidance-on-community-led-local-development-for-local-actors</w:t>
        </w:r>
      </w:hyperlink>
    </w:p>
  </w:footnote>
  <w:footnote w:id="59">
    <w:p w14:paraId="3B87BDAA" w14:textId="6F85D504" w:rsidR="009B6F5D" w:rsidRPr="00F43EFD" w:rsidRDefault="009B6F5D" w:rsidP="00A206FB">
      <w:pPr>
        <w:pStyle w:val="FootnoteText"/>
        <w:ind w:left="284" w:hanging="284"/>
        <w:rPr>
          <w:color w:val="3333FF"/>
        </w:rPr>
      </w:pPr>
      <w:r w:rsidRPr="00887C41">
        <w:rPr>
          <w:rStyle w:val="Bez"/>
          <w:vertAlign w:val="superscript"/>
        </w:rPr>
        <w:footnoteRef/>
      </w:r>
      <w:r w:rsidRPr="00364B37">
        <w:rPr>
          <w:rStyle w:val="Bez"/>
        </w:rPr>
        <w:tab/>
      </w:r>
      <w:r w:rsidRPr="00887C41">
        <w:rPr>
          <w:rStyle w:val="Bez"/>
        </w:rPr>
        <w:t xml:space="preserve">Čl. 27. Opće deklaracije o ljudskim pravima </w:t>
      </w:r>
      <w:r>
        <w:rPr>
          <w:rStyle w:val="Bez"/>
        </w:rPr>
        <w:t>(</w:t>
      </w:r>
      <w:hyperlink r:id="rId56" w:history="1">
        <w:r>
          <w:rPr>
            <w:rStyle w:val="Hyperlink"/>
            <w:color w:val="0000FF"/>
          </w:rPr>
          <w:t>NN 12/09</w:t>
        </w:r>
      </w:hyperlink>
      <w:r>
        <w:rPr>
          <w:rStyle w:val="Hyperlink"/>
          <w:color w:val="0000FF"/>
        </w:rPr>
        <w:t xml:space="preserve">). </w:t>
      </w:r>
    </w:p>
  </w:footnote>
  <w:footnote w:id="60">
    <w:p w14:paraId="0DADD8C5" w14:textId="7C49E12D" w:rsidR="009B6F5D" w:rsidRPr="006B386A" w:rsidRDefault="009B6F5D" w:rsidP="00A206FB">
      <w:pPr>
        <w:pStyle w:val="FootnoteText"/>
        <w:ind w:left="284" w:hanging="284"/>
        <w:jc w:val="both"/>
      </w:pPr>
      <w:r w:rsidRPr="00887C41">
        <w:rPr>
          <w:rStyle w:val="Bez"/>
          <w:vertAlign w:val="superscript"/>
        </w:rPr>
        <w:footnoteRef/>
      </w:r>
      <w:r w:rsidRPr="00364B37">
        <w:rPr>
          <w:rStyle w:val="Bez"/>
        </w:rPr>
        <w:tab/>
      </w:r>
      <w:r w:rsidRPr="00887C41">
        <w:rPr>
          <w:rStyle w:val="Bez"/>
        </w:rPr>
        <w:t>Zaključci Vijeća i predstavnika vlada država članica, koji su se sastali unutar Vijeća, o planu rada za kulturu (2015.–2018.)</w:t>
      </w:r>
    </w:p>
  </w:footnote>
  <w:footnote w:id="61">
    <w:p w14:paraId="6161BBFB" w14:textId="56211CDC" w:rsidR="009B6F5D" w:rsidRPr="006B386A" w:rsidRDefault="009B6F5D" w:rsidP="00B6015D">
      <w:pPr>
        <w:pStyle w:val="FootnoteText"/>
        <w:jc w:val="both"/>
      </w:pPr>
      <w:r w:rsidRPr="00887C41">
        <w:rPr>
          <w:rStyle w:val="Bez"/>
          <w:vertAlign w:val="superscript"/>
        </w:rPr>
        <w:footnoteRef/>
      </w:r>
      <w:r w:rsidRPr="00364B37">
        <w:rPr>
          <w:rStyle w:val="Bez"/>
        </w:rPr>
        <w:tab/>
      </w:r>
      <w:r w:rsidRPr="00887C41">
        <w:rPr>
          <w:rStyle w:val="Bez"/>
        </w:rPr>
        <w:t>Zaključci Vijeća od 26. studenog 2012. o upravljanju u kulturi</w:t>
      </w:r>
    </w:p>
  </w:footnote>
  <w:footnote w:id="62">
    <w:p w14:paraId="7D7571C8" w14:textId="34FC27CE" w:rsidR="009B6F5D" w:rsidRPr="006B386A" w:rsidRDefault="009B6F5D" w:rsidP="00F43EFD">
      <w:pPr>
        <w:pStyle w:val="FootnoteText"/>
        <w:ind w:left="284" w:hanging="284"/>
        <w:jc w:val="both"/>
      </w:pPr>
      <w:r w:rsidRPr="00887C41">
        <w:rPr>
          <w:rStyle w:val="Bez"/>
          <w:vertAlign w:val="superscript"/>
        </w:rPr>
        <w:footnoteRef/>
      </w:r>
      <w:r w:rsidRPr="00364B37">
        <w:rPr>
          <w:rStyle w:val="Bez"/>
        </w:rPr>
        <w:tab/>
      </w:r>
      <w:proofErr w:type="spellStart"/>
      <w:r w:rsidRPr="00887C41">
        <w:rPr>
          <w:rStyle w:val="Bez"/>
        </w:rPr>
        <w:t>Brainstorming</w:t>
      </w:r>
      <w:proofErr w:type="spellEnd"/>
      <w:r w:rsidRPr="00887C41">
        <w:rPr>
          <w:rStyle w:val="Bez"/>
        </w:rPr>
        <w:t xml:space="preserve"> </w:t>
      </w:r>
      <w:proofErr w:type="spellStart"/>
      <w:r w:rsidRPr="00887C41">
        <w:rPr>
          <w:rStyle w:val="Bez"/>
        </w:rPr>
        <w:t>Report</w:t>
      </w:r>
      <w:proofErr w:type="spellEnd"/>
      <w:r w:rsidRPr="00887C41">
        <w:rPr>
          <w:rStyle w:val="Bez"/>
        </w:rPr>
        <w:t xml:space="preserve"> </w:t>
      </w:r>
      <w:proofErr w:type="spellStart"/>
      <w:r w:rsidRPr="00887C41">
        <w:rPr>
          <w:rStyle w:val="Bez"/>
        </w:rPr>
        <w:t>Participatory</w:t>
      </w:r>
      <w:proofErr w:type="spellEnd"/>
      <w:r w:rsidRPr="00887C41">
        <w:rPr>
          <w:rStyle w:val="Bez"/>
        </w:rPr>
        <w:t xml:space="preserve"> </w:t>
      </w:r>
      <w:proofErr w:type="spellStart"/>
      <w:r w:rsidRPr="00887C41">
        <w:rPr>
          <w:rStyle w:val="Bez"/>
        </w:rPr>
        <w:t>Governance</w:t>
      </w:r>
      <w:proofErr w:type="spellEnd"/>
      <w:r w:rsidRPr="00887C41">
        <w:rPr>
          <w:rStyle w:val="Bez"/>
        </w:rPr>
        <w:t xml:space="preserve"> </w:t>
      </w:r>
      <w:proofErr w:type="spellStart"/>
      <w:r w:rsidRPr="00887C41">
        <w:rPr>
          <w:rStyle w:val="Bez"/>
        </w:rPr>
        <w:t>in</w:t>
      </w:r>
      <w:proofErr w:type="spellEnd"/>
      <w:r w:rsidRPr="00887C41">
        <w:rPr>
          <w:rStyle w:val="Bez"/>
        </w:rPr>
        <w:t xml:space="preserve"> </w:t>
      </w:r>
      <w:proofErr w:type="spellStart"/>
      <w:r w:rsidRPr="00887C41">
        <w:rPr>
          <w:rStyle w:val="Bez"/>
        </w:rPr>
        <w:t>Cultural</w:t>
      </w:r>
      <w:proofErr w:type="spellEnd"/>
      <w:r w:rsidRPr="00887C41">
        <w:rPr>
          <w:rStyle w:val="Bez"/>
        </w:rPr>
        <w:t xml:space="preserve"> </w:t>
      </w:r>
      <w:proofErr w:type="spellStart"/>
      <w:r w:rsidRPr="00887C41">
        <w:rPr>
          <w:rStyle w:val="Bez"/>
        </w:rPr>
        <w:t>Heritage</w:t>
      </w:r>
      <w:proofErr w:type="spellEnd"/>
      <w:r w:rsidRPr="00887C41">
        <w:rPr>
          <w:rStyle w:val="Bez"/>
        </w:rPr>
        <w:t xml:space="preserve"> (</w:t>
      </w:r>
      <w:proofErr w:type="spellStart"/>
      <w:r w:rsidRPr="00887C41">
        <w:rPr>
          <w:rStyle w:val="Bez"/>
        </w:rPr>
        <w:t>July</w:t>
      </w:r>
      <w:proofErr w:type="spellEnd"/>
      <w:r w:rsidRPr="00887C41">
        <w:rPr>
          <w:rStyle w:val="Bez"/>
        </w:rPr>
        <w:t xml:space="preserve"> 2015). </w:t>
      </w:r>
      <w:proofErr w:type="spellStart"/>
      <w:r w:rsidRPr="00887C41">
        <w:rPr>
          <w:rStyle w:val="Bez"/>
        </w:rPr>
        <w:t>Voices</w:t>
      </w:r>
      <w:proofErr w:type="spellEnd"/>
      <w:r w:rsidRPr="00887C41">
        <w:rPr>
          <w:rStyle w:val="Bez"/>
        </w:rPr>
        <w:t xml:space="preserve"> </w:t>
      </w:r>
      <w:proofErr w:type="spellStart"/>
      <w:r w:rsidRPr="00887C41">
        <w:rPr>
          <w:rStyle w:val="Bez"/>
        </w:rPr>
        <w:t>of</w:t>
      </w:r>
      <w:proofErr w:type="spellEnd"/>
      <w:r w:rsidRPr="00887C41">
        <w:rPr>
          <w:rStyle w:val="Bez"/>
        </w:rPr>
        <w:t xml:space="preserve"> </w:t>
      </w:r>
      <w:proofErr w:type="spellStart"/>
      <w:r w:rsidRPr="00887C41">
        <w:rPr>
          <w:rStyle w:val="Bez"/>
        </w:rPr>
        <w:t>Culture</w:t>
      </w:r>
      <w:proofErr w:type="spellEnd"/>
      <w:r w:rsidRPr="00887C41">
        <w:rPr>
          <w:rStyle w:val="Bez"/>
        </w:rPr>
        <w:t xml:space="preserve">, </w:t>
      </w:r>
      <w:proofErr w:type="spellStart"/>
      <w:r w:rsidRPr="00887C41">
        <w:rPr>
          <w:rStyle w:val="Bez"/>
        </w:rPr>
        <w:t>Structured</w:t>
      </w:r>
      <w:proofErr w:type="spellEnd"/>
      <w:r w:rsidRPr="00887C41">
        <w:rPr>
          <w:rStyle w:val="Bez"/>
        </w:rPr>
        <w:t xml:space="preserve"> </w:t>
      </w:r>
      <w:proofErr w:type="spellStart"/>
      <w:r w:rsidRPr="00887C41">
        <w:rPr>
          <w:rStyle w:val="Bez"/>
        </w:rPr>
        <w:t>Dialogue</w:t>
      </w:r>
      <w:proofErr w:type="spellEnd"/>
      <w:r w:rsidRPr="00887C41">
        <w:rPr>
          <w:rStyle w:val="Bez"/>
        </w:rPr>
        <w:t xml:space="preserve"> </w:t>
      </w:r>
      <w:proofErr w:type="spellStart"/>
      <w:r w:rsidRPr="00887C41">
        <w:rPr>
          <w:rStyle w:val="Bez"/>
        </w:rPr>
        <w:t>between</w:t>
      </w:r>
      <w:proofErr w:type="spellEnd"/>
      <w:r w:rsidRPr="00887C41">
        <w:rPr>
          <w:rStyle w:val="Bez"/>
        </w:rPr>
        <w:t xml:space="preserve"> </w:t>
      </w:r>
      <w:proofErr w:type="spellStart"/>
      <w:r w:rsidRPr="00887C41">
        <w:rPr>
          <w:rStyle w:val="Bez"/>
        </w:rPr>
        <w:t>the</w:t>
      </w:r>
      <w:proofErr w:type="spellEnd"/>
      <w:r w:rsidRPr="00887C41">
        <w:rPr>
          <w:rStyle w:val="Bez"/>
        </w:rPr>
        <w:t xml:space="preserve"> European </w:t>
      </w:r>
      <w:proofErr w:type="spellStart"/>
      <w:r w:rsidRPr="00887C41">
        <w:rPr>
          <w:rStyle w:val="Bez"/>
        </w:rPr>
        <w:t>Commission</w:t>
      </w:r>
      <w:proofErr w:type="spellEnd"/>
      <w:r w:rsidRPr="00887C41">
        <w:rPr>
          <w:rStyle w:val="Bez"/>
        </w:rPr>
        <w:t xml:space="preserve"> </w:t>
      </w:r>
      <w:proofErr w:type="spellStart"/>
      <w:r w:rsidRPr="00887C41">
        <w:rPr>
          <w:rStyle w:val="Bez"/>
        </w:rPr>
        <w:t>and</w:t>
      </w:r>
      <w:proofErr w:type="spellEnd"/>
      <w:r w:rsidRPr="00887C41">
        <w:rPr>
          <w:rStyle w:val="Bez"/>
        </w:rPr>
        <w:t xml:space="preserve"> </w:t>
      </w:r>
      <w:proofErr w:type="spellStart"/>
      <w:r w:rsidRPr="00887C41">
        <w:rPr>
          <w:rStyle w:val="Bez"/>
        </w:rPr>
        <w:t>the</w:t>
      </w:r>
      <w:proofErr w:type="spellEnd"/>
      <w:r w:rsidRPr="00887C41">
        <w:rPr>
          <w:rStyle w:val="Bez"/>
        </w:rPr>
        <w:t xml:space="preserve"> </w:t>
      </w:r>
      <w:proofErr w:type="spellStart"/>
      <w:r w:rsidRPr="00887C41">
        <w:rPr>
          <w:rStyle w:val="Bez"/>
        </w:rPr>
        <w:t>cultural</w:t>
      </w:r>
      <w:proofErr w:type="spellEnd"/>
      <w:r w:rsidRPr="00887C41">
        <w:rPr>
          <w:rStyle w:val="Bez"/>
        </w:rPr>
        <w:t xml:space="preserve"> </w:t>
      </w:r>
      <w:proofErr w:type="spellStart"/>
      <w:r w:rsidRPr="00887C41">
        <w:rPr>
          <w:rStyle w:val="Bez"/>
        </w:rPr>
        <w:t>sector</w:t>
      </w:r>
      <w:proofErr w:type="spellEnd"/>
      <w:r w:rsidRPr="00887C41">
        <w:rPr>
          <w:rStyle w:val="Bez"/>
        </w:rPr>
        <w:t>. str. 7</w:t>
      </w:r>
      <w:r>
        <w:rPr>
          <w:rStyle w:val="Bez"/>
        </w:rPr>
        <w:t>.</w:t>
      </w:r>
    </w:p>
  </w:footnote>
  <w:footnote w:id="63">
    <w:p w14:paraId="1D9B118D" w14:textId="7012DC71" w:rsidR="009B6F5D" w:rsidRPr="006B386A" w:rsidRDefault="009B6F5D" w:rsidP="00B6015D">
      <w:pPr>
        <w:pStyle w:val="FootnoteText"/>
        <w:jc w:val="both"/>
      </w:pPr>
      <w:r w:rsidRPr="00887C41">
        <w:rPr>
          <w:rStyle w:val="Bez"/>
          <w:vertAlign w:val="superscript"/>
        </w:rPr>
        <w:footnoteRef/>
      </w:r>
      <w:r w:rsidRPr="00364B37">
        <w:rPr>
          <w:rStyle w:val="Bez"/>
        </w:rPr>
        <w:tab/>
      </w:r>
      <w:r w:rsidRPr="00887C41">
        <w:rPr>
          <w:rStyle w:val="Bez"/>
        </w:rPr>
        <w:t>Zaključci Vijeća od 26. studenog 2012. o upravljanju u kulturi</w:t>
      </w:r>
    </w:p>
  </w:footnote>
  <w:footnote w:id="64">
    <w:p w14:paraId="60FD067E" w14:textId="7E680888" w:rsidR="009B6F5D" w:rsidRPr="006B386A" w:rsidRDefault="009B6F5D" w:rsidP="00F43EFD">
      <w:pPr>
        <w:pStyle w:val="FootnoteText"/>
        <w:ind w:left="284" w:hanging="284"/>
        <w:jc w:val="both"/>
      </w:pPr>
      <w:r w:rsidRPr="00887C41">
        <w:rPr>
          <w:rStyle w:val="Bez"/>
          <w:vertAlign w:val="superscript"/>
        </w:rPr>
        <w:footnoteRef/>
      </w:r>
      <w:r w:rsidRPr="00364B37">
        <w:rPr>
          <w:rStyle w:val="Bez"/>
        </w:rPr>
        <w:tab/>
      </w:r>
      <w:r w:rsidRPr="00887C41">
        <w:rPr>
          <w:rStyle w:val="Bez"/>
        </w:rPr>
        <w:t>D. Mišković, Kontekst kao sadržaj, u: D. Vidović (</w:t>
      </w:r>
      <w:proofErr w:type="spellStart"/>
      <w:r w:rsidRPr="00887C41">
        <w:rPr>
          <w:rStyle w:val="Bez"/>
        </w:rPr>
        <w:t>ur</w:t>
      </w:r>
      <w:proofErr w:type="spellEnd"/>
      <w:r w:rsidRPr="00887C41">
        <w:rPr>
          <w:rStyle w:val="Bez"/>
        </w:rPr>
        <w:t xml:space="preserve">.), </w:t>
      </w:r>
      <w:r w:rsidRPr="00887C41">
        <w:rPr>
          <w:rStyle w:val="Bez"/>
          <w:i/>
          <w:iCs/>
        </w:rPr>
        <w:t>Radna bilježnica za društveno-kulturne centre</w:t>
      </w:r>
      <w:r w:rsidRPr="00887C41">
        <w:rPr>
          <w:rStyle w:val="Bez"/>
        </w:rPr>
        <w:t>, Zagreb, 2015., Zaklada „Kultura nova“, str. 5</w:t>
      </w:r>
      <w:r>
        <w:rPr>
          <w:rStyle w:val="Bez"/>
        </w:rPr>
        <w:t>.</w:t>
      </w:r>
    </w:p>
  </w:footnote>
  <w:footnote w:id="65">
    <w:p w14:paraId="65EEF96C" w14:textId="6FE4BB8E" w:rsidR="009B6F5D" w:rsidRPr="006B386A" w:rsidRDefault="009B6F5D" w:rsidP="00F43EFD">
      <w:pPr>
        <w:pStyle w:val="FootnoteText"/>
        <w:ind w:left="284" w:hanging="284"/>
        <w:jc w:val="both"/>
      </w:pPr>
      <w:r w:rsidRPr="00887C41">
        <w:rPr>
          <w:rStyle w:val="Bez"/>
          <w:vertAlign w:val="superscript"/>
        </w:rPr>
        <w:footnoteRef/>
      </w:r>
      <w:r w:rsidRPr="00364B37">
        <w:rPr>
          <w:rStyle w:val="Bez"/>
        </w:rPr>
        <w:tab/>
      </w:r>
      <w:r>
        <w:rPr>
          <w:rStyle w:val="Bez"/>
        </w:rPr>
        <w:t xml:space="preserve">Jedino je </w:t>
      </w:r>
      <w:r w:rsidRPr="00887C41">
        <w:rPr>
          <w:rStyle w:val="Bez"/>
        </w:rPr>
        <w:t xml:space="preserve">Pogon - Zagrebački centar za nezavisnu kulturu i mlade - osnovan kao </w:t>
      </w:r>
      <w:r>
        <w:rPr>
          <w:rStyle w:val="Bez"/>
        </w:rPr>
        <w:t>ustanova</w:t>
      </w:r>
      <w:r w:rsidRPr="00887C41">
        <w:rPr>
          <w:rStyle w:val="Bez"/>
        </w:rPr>
        <w:t xml:space="preserve"> u kulturi na temelju civilno-javnog partnerstva Grada Zagreba i Saveza udruga „Operacija Grad“ 2008. godine.</w:t>
      </w:r>
    </w:p>
  </w:footnote>
  <w:footnote w:id="66">
    <w:p w14:paraId="1BE3826C" w14:textId="5004D936" w:rsidR="009B6F5D" w:rsidRDefault="009B6F5D" w:rsidP="00F43EFD">
      <w:pPr>
        <w:pStyle w:val="FootnoteText"/>
        <w:ind w:left="284" w:hanging="284"/>
        <w:jc w:val="both"/>
      </w:pPr>
      <w:r w:rsidRPr="00887C41">
        <w:rPr>
          <w:rStyle w:val="Bez"/>
          <w:vertAlign w:val="superscript"/>
        </w:rPr>
        <w:footnoteRef/>
      </w:r>
      <w:r w:rsidRPr="00364B37">
        <w:rPr>
          <w:rStyle w:val="Bez"/>
        </w:rPr>
        <w:tab/>
      </w:r>
      <w:r w:rsidRPr="00887C41">
        <w:rPr>
          <w:rStyle w:val="Bez"/>
        </w:rPr>
        <w:t>Mogući modeli civilno-javnog partnerstva su: model hibridizacije, model zajedničkog upravljanja, model suradničkog upravljanja, model proširene suradnje te model javne kulture. D. Vidović, Priručnik</w:t>
      </w:r>
      <w:r w:rsidRPr="00887C41">
        <w:rPr>
          <w:rStyle w:val="Bez"/>
          <w:i/>
          <w:iCs/>
        </w:rPr>
        <w:t>: Uradi sam</w:t>
      </w:r>
      <w:r w:rsidRPr="00887C41">
        <w:rPr>
          <w:rStyle w:val="Bez"/>
        </w:rPr>
        <w:t xml:space="preserve"> - DKC, u: D. Vidović (</w:t>
      </w:r>
      <w:proofErr w:type="spellStart"/>
      <w:r w:rsidRPr="00887C41">
        <w:rPr>
          <w:rStyle w:val="Bez"/>
        </w:rPr>
        <w:t>ur</w:t>
      </w:r>
      <w:proofErr w:type="spellEnd"/>
      <w:r w:rsidRPr="00887C41">
        <w:rPr>
          <w:rStyle w:val="Bez"/>
        </w:rPr>
        <w:t xml:space="preserve">.), </w:t>
      </w:r>
      <w:r w:rsidRPr="00887C41">
        <w:rPr>
          <w:rStyle w:val="Bez"/>
          <w:i/>
          <w:iCs/>
        </w:rPr>
        <w:t>Radna bilježnica za društveno-kulturne centre</w:t>
      </w:r>
      <w:r>
        <w:rPr>
          <w:rStyle w:val="Bez"/>
        </w:rPr>
        <w:t xml:space="preserve">, Zagreb, 2015., </w:t>
      </w:r>
      <w:r w:rsidRPr="00887C41">
        <w:rPr>
          <w:rStyle w:val="Bez"/>
        </w:rPr>
        <w:t>Zaklada „Kultura nova“, str. 63.</w:t>
      </w:r>
    </w:p>
  </w:footnote>
  <w:footnote w:id="67">
    <w:p w14:paraId="36D03A03" w14:textId="77777777" w:rsidR="009B6F5D" w:rsidRDefault="009B6F5D" w:rsidP="003F3EF6">
      <w:pPr>
        <w:pStyle w:val="FootnoteText"/>
        <w:jc w:val="both"/>
      </w:pPr>
      <w:r>
        <w:rPr>
          <w:rStyle w:val="FootnoteReference"/>
        </w:rPr>
        <w:footnoteRef/>
      </w:r>
      <w:r w:rsidRPr="00364B37">
        <w:rPr>
          <w:rStyle w:val="Bez"/>
        </w:rPr>
        <w:tab/>
      </w:r>
      <w:r w:rsidRPr="008049D6">
        <w:t>Ukoliko je udruga uskladila svoj statut s o</w:t>
      </w:r>
      <w:r>
        <w:t xml:space="preserve">dredbama Zakona o udrugama (NN </w:t>
      </w:r>
      <w:hyperlink r:id="rId57" w:history="1">
        <w:r w:rsidRPr="00B404E6">
          <w:rPr>
            <w:rStyle w:val="Hyperlink6"/>
          </w:rPr>
          <w:t>74/14</w:t>
        </w:r>
      </w:hyperlink>
      <w:r w:rsidRPr="00B404E6">
        <w:t xml:space="preserve">, </w:t>
      </w:r>
      <w:hyperlink r:id="rId58" w:history="1">
        <w:r w:rsidRPr="00B404E6">
          <w:rPr>
            <w:rStyle w:val="Hyperlink6"/>
          </w:rPr>
          <w:t>70/17</w:t>
        </w:r>
      </w:hyperlink>
      <w:r w:rsidRPr="008049D6">
        <w:t>), nije ga potrebno dostavljati. Ako je statut usklađen, ali nije dostupan za preuzimanje u Registru udruga, potrebno je dostaviti presliku ovjerenog usklađenog statuta. Ako je udruga podnijela zahtjev za usklađivanje statuta sa Zakonom, dostavlja presliku važećeg statuta i potvrdu o predaji zahtjeva nadležnog ureda ako u Registru udruga nije vidljiv taj status.</w:t>
      </w:r>
    </w:p>
  </w:footnote>
  <w:footnote w:id="68">
    <w:p w14:paraId="1AA78E74" w14:textId="7FA5153C" w:rsidR="009B6F5D" w:rsidRPr="00867FCF" w:rsidRDefault="009B6F5D" w:rsidP="00867FCF">
      <w:pPr>
        <w:pStyle w:val="FootnoteText"/>
        <w:tabs>
          <w:tab w:val="left" w:pos="284"/>
        </w:tabs>
        <w:ind w:left="198" w:hanging="198"/>
        <w:jc w:val="both"/>
        <w:rPr>
          <w:sz w:val="16"/>
        </w:rPr>
      </w:pPr>
      <w:r w:rsidRPr="00ED5E03">
        <w:rPr>
          <w:rStyle w:val="Bez"/>
          <w:vertAlign w:val="superscript"/>
        </w:rPr>
        <w:footnoteRef/>
      </w:r>
      <w:r w:rsidRPr="00ED5E03">
        <w:rPr>
          <w:rStyle w:val="Bez"/>
        </w:rPr>
        <w:tab/>
      </w:r>
      <w:r w:rsidRPr="00DD3205">
        <w:t>Smjernica o provedbi članka 9. Konvencije Ujedinjenih naroda o pravima osoba s invaliditetom za prijavitelje i korisnike Operativnog programa „Učinkoviti ljudski potencijali 2014.-2020.“</w:t>
      </w:r>
      <w:r>
        <w:t xml:space="preserve"> (</w:t>
      </w:r>
      <w:hyperlink r:id="rId59" w:history="1">
        <w:r w:rsidRPr="00BF60B0">
          <w:rPr>
            <w:rStyle w:val="Hyperlink"/>
          </w:rPr>
          <w:t>2016.</w:t>
        </w:r>
      </w:hyperlink>
      <w:r>
        <w:t>)</w:t>
      </w:r>
    </w:p>
  </w:footnote>
  <w:footnote w:id="69">
    <w:p w14:paraId="50155D98" w14:textId="1B0689DB" w:rsidR="009B6F5D" w:rsidRPr="00077342" w:rsidRDefault="009B6F5D" w:rsidP="00EC7BED">
      <w:pPr>
        <w:pStyle w:val="Fusnota"/>
        <w:spacing w:after="0" w:line="240" w:lineRule="auto"/>
        <w:jc w:val="both"/>
        <w:rPr>
          <w:rFonts w:eastAsia="Calibri" w:cs="Calibri"/>
          <w:color w:val="000000"/>
          <w:sz w:val="20"/>
          <w:szCs w:val="20"/>
          <w:u w:color="000000"/>
          <w:bdr w:val="nil"/>
        </w:rPr>
      </w:pPr>
      <w:r w:rsidRPr="00C65E2C">
        <w:rPr>
          <w:rStyle w:val="FootnoteReference"/>
          <w:sz w:val="20"/>
          <w:szCs w:val="20"/>
        </w:rPr>
        <w:footnoteRef/>
      </w:r>
      <w:r w:rsidRPr="00364B37">
        <w:rPr>
          <w:rStyle w:val="Bez"/>
        </w:rPr>
        <w:tab/>
      </w:r>
      <w:r w:rsidRPr="00077342">
        <w:rPr>
          <w:rFonts w:eastAsia="Calibri" w:cs="Calibri"/>
          <w:color w:val="000000"/>
          <w:sz w:val="20"/>
          <w:szCs w:val="20"/>
          <w:u w:color="000000"/>
          <w:bdr w:val="nil"/>
        </w:rPr>
        <w:t>Status sudionika šest mjeseci po prestanku sudjelovanja prikuplja i o njemu izvještava Upravljačko tijelo na temelju reprezentativnog uzorka.</w:t>
      </w:r>
    </w:p>
  </w:footnote>
  <w:footnote w:id="70">
    <w:p w14:paraId="5EB480E9" w14:textId="64E35A5E" w:rsidR="009B6F5D" w:rsidRDefault="009B6F5D" w:rsidP="00EC7BED">
      <w:pPr>
        <w:pStyle w:val="FootnoteText"/>
        <w:jc w:val="both"/>
      </w:pPr>
      <w:r w:rsidRPr="001878A0">
        <w:rPr>
          <w:rStyle w:val="FootnoteReference"/>
        </w:rPr>
        <w:footnoteRef/>
      </w:r>
      <w:r w:rsidRPr="00364B37">
        <w:rPr>
          <w:rStyle w:val="Bez"/>
        </w:rPr>
        <w:tab/>
      </w:r>
      <w:r w:rsidRPr="001878A0">
        <w:t>O čemu će Korisnici biti detaljnije upoznati nakon potpisivanja Ugovora o dodjeli bespovratnih sredstava.</w:t>
      </w:r>
    </w:p>
  </w:footnote>
  <w:footnote w:id="71">
    <w:p w14:paraId="3A5DDB1D" w14:textId="5FCE9FE6" w:rsidR="009B6F5D" w:rsidRPr="003F3EF6" w:rsidRDefault="009B6F5D" w:rsidP="003F3EF6">
      <w:pPr>
        <w:pStyle w:val="Fusnota"/>
        <w:spacing w:after="0" w:line="240" w:lineRule="auto"/>
        <w:jc w:val="both"/>
        <w:rPr>
          <w:sz w:val="20"/>
        </w:rPr>
      </w:pPr>
      <w:r w:rsidRPr="00ED2F1D">
        <w:rPr>
          <w:rStyle w:val="FootnoteReference"/>
          <w:sz w:val="20"/>
          <w:szCs w:val="20"/>
        </w:rPr>
        <w:footnoteRef/>
      </w:r>
      <w:r w:rsidRPr="00364B37">
        <w:rPr>
          <w:rStyle w:val="Bez"/>
        </w:rPr>
        <w:tab/>
      </w:r>
      <w:r w:rsidRPr="00ED2F1D">
        <w:rPr>
          <w:iCs/>
          <w:sz w:val="20"/>
          <w:szCs w:val="20"/>
        </w:rPr>
        <w:t xml:space="preserve">Datum prestanka sudjelovanja (izlaska) je dan kada je pojedini sudionik izašao iz projektne aktivnosti (primjerice: završio pohađanje radionice/programa ili odustao od sudjelovanja) te nije ponovno ušao u istu ili drugu aktivnost u okviru istog projekta. Datum prestanka sudjelovanja se veže uz pojedinu osobu te ne mora biti povezan (često i nije) s datumom završetka projekta. </w:t>
      </w:r>
    </w:p>
  </w:footnote>
  <w:footnote w:id="72">
    <w:p w14:paraId="502684AE" w14:textId="69883A7D" w:rsidR="009B6F5D" w:rsidRPr="00A206FB" w:rsidRDefault="009B6F5D" w:rsidP="00FF59A0">
      <w:pPr>
        <w:pStyle w:val="FootnoteText"/>
        <w:tabs>
          <w:tab w:val="left" w:pos="284"/>
        </w:tabs>
        <w:jc w:val="both"/>
      </w:pPr>
      <w:r>
        <w:rPr>
          <w:rStyle w:val="FootnoteReference"/>
        </w:rPr>
        <w:footnoteRef/>
      </w:r>
      <w:r>
        <w:rPr>
          <w:sz w:val="16"/>
          <w:szCs w:val="16"/>
        </w:rPr>
        <w:tab/>
      </w:r>
      <w:r>
        <w:t>S</w:t>
      </w:r>
      <w:r w:rsidRPr="008C7DE9">
        <w:t xml:space="preserve">mjernica o provedbi članka 9. </w:t>
      </w:r>
      <w:r>
        <w:t>Konvencije U</w:t>
      </w:r>
      <w:r w:rsidRPr="008C7DE9">
        <w:t xml:space="preserve">jedinjenih naroda o pravima osoba s invaliditetom </w:t>
      </w:r>
      <w:r>
        <w:t>za prijavitelje i korisnike Operativnog programa „U</w:t>
      </w:r>
      <w:r w:rsidRPr="008C7DE9">
        <w:t>činkoviti ljudski potencijali 2014.-2020</w:t>
      </w:r>
      <w:r>
        <w:t>.“ (</w:t>
      </w:r>
      <w:hyperlink r:id="rId60" w:history="1">
        <w:r w:rsidRPr="00BF60B0">
          <w:rPr>
            <w:rStyle w:val="Hyperlink"/>
          </w:rPr>
          <w:t>2016.</w:t>
        </w:r>
      </w:hyperlink>
      <w:r>
        <w:t>)</w:t>
      </w:r>
      <w:r>
        <w:rPr>
          <w:rStyle w:val="Hyperlink"/>
          <w:u w:val="none"/>
        </w:rPr>
        <w:t>.</w:t>
      </w:r>
    </w:p>
  </w:footnote>
  <w:footnote w:id="73">
    <w:p w14:paraId="2910B5BC" w14:textId="010EB0C1" w:rsidR="009B6F5D" w:rsidRPr="000E513A" w:rsidRDefault="009B6F5D" w:rsidP="00FB71FE">
      <w:pPr>
        <w:pStyle w:val="FootnoteText"/>
        <w:jc w:val="both"/>
      </w:pPr>
      <w:r w:rsidRPr="00ED5E03">
        <w:rPr>
          <w:rStyle w:val="Bez"/>
          <w:vertAlign w:val="superscript"/>
        </w:rPr>
        <w:footnoteRef/>
      </w:r>
      <w:r w:rsidRPr="00364B37">
        <w:rPr>
          <w:rStyle w:val="Bez"/>
        </w:rPr>
        <w:tab/>
      </w:r>
      <w:hyperlink r:id="rId61" w:history="1">
        <w:r w:rsidRPr="000E513A">
          <w:rPr>
            <w:rStyle w:val="Link"/>
          </w:rPr>
          <w:t>Registar - Republika Hrvatska - Ministarstvo financija</w:t>
        </w:r>
      </w:hyperlink>
    </w:p>
  </w:footnote>
  <w:footnote w:id="74">
    <w:p w14:paraId="575D1A0D" w14:textId="003994CB" w:rsidR="009B6F5D" w:rsidRPr="0004640B" w:rsidRDefault="009B6F5D" w:rsidP="000C7235">
      <w:pPr>
        <w:pStyle w:val="FootnoteText"/>
        <w:jc w:val="both"/>
      </w:pPr>
      <w:r>
        <w:rPr>
          <w:rStyle w:val="FootnoteReference"/>
        </w:rPr>
        <w:footnoteRef/>
      </w:r>
      <w:r w:rsidRPr="00364B37">
        <w:rPr>
          <w:rStyle w:val="Bez"/>
        </w:rPr>
        <w:tab/>
      </w:r>
      <w:r>
        <w:t xml:space="preserve"> </w:t>
      </w:r>
      <w:r w:rsidRPr="00B56C87">
        <w:rPr>
          <w:highlight w:val="yellow"/>
        </w:rPr>
        <w:t xml:space="preserve">Relevantni statistički podaci o broju stanovnika svih JLRS u Hrvatskoj nalaze se na stranicama DZS-a: </w:t>
      </w:r>
      <w:hyperlink r:id="rId62" w:history="1">
        <w:r w:rsidRPr="00B56C87">
          <w:rPr>
            <w:rStyle w:val="Hyperlink"/>
            <w:highlight w:val="yellow"/>
          </w:rPr>
          <w:t>https://www.dzs.hr/hrv/censuses/census2011/results/htm/H01_01_03/H01_01_03.html</w:t>
        </w:r>
      </w:hyperlink>
      <w:r>
        <w:rPr>
          <w:rStyle w:val="Hyperlink"/>
        </w:rPr>
        <w:t xml:space="preserve"> </w:t>
      </w:r>
    </w:p>
  </w:footnote>
  <w:footnote w:id="75">
    <w:p w14:paraId="76AC6D62" w14:textId="3C0DD79C" w:rsidR="009B6F5D" w:rsidRDefault="009B6F5D" w:rsidP="00A561A4">
      <w:pPr>
        <w:pStyle w:val="FootnoteText"/>
        <w:jc w:val="both"/>
      </w:pPr>
      <w:r>
        <w:rPr>
          <w:rStyle w:val="FootnoteReference"/>
        </w:rPr>
        <w:footnoteRef/>
      </w:r>
      <w:r>
        <w:t xml:space="preserve"> </w:t>
      </w:r>
      <w:r w:rsidRPr="00A561A4">
        <w:rPr>
          <w:highlight w:val="yellow"/>
        </w:rPr>
        <w:t xml:space="preserve">Odnosi se isključivo na one organizacije civilnog društva koje u Registru udruga pod </w:t>
      </w:r>
      <w:r>
        <w:rPr>
          <w:highlight w:val="yellow"/>
        </w:rPr>
        <w:t>rubrikom „Oblik</w:t>
      </w:r>
      <w:r w:rsidRPr="00A561A4">
        <w:rPr>
          <w:highlight w:val="yellow"/>
        </w:rPr>
        <w:t xml:space="preserve"> udruživanja</w:t>
      </w:r>
      <w:r>
        <w:rPr>
          <w:highlight w:val="yellow"/>
        </w:rPr>
        <w:t>“</w:t>
      </w:r>
      <w:r w:rsidRPr="00A561A4">
        <w:rPr>
          <w:highlight w:val="yellow"/>
        </w:rPr>
        <w:t xml:space="preserve"> imaju navedeno „savez udruga“.</w:t>
      </w:r>
    </w:p>
  </w:footnote>
  <w:footnote w:id="76">
    <w:p w14:paraId="78E55058" w14:textId="3845405F" w:rsidR="009B6F5D" w:rsidRDefault="009B6F5D">
      <w:pPr>
        <w:pStyle w:val="FootnoteText"/>
      </w:pPr>
      <w:r>
        <w:rPr>
          <w:rStyle w:val="FootnoteReference"/>
        </w:rPr>
        <w:footnoteRef/>
      </w:r>
      <w:r>
        <w:t xml:space="preserve"> </w:t>
      </w:r>
      <w:r w:rsidRPr="00A561A4">
        <w:rPr>
          <w:highlight w:val="yellow"/>
        </w:rPr>
        <w:t xml:space="preserve">Odnosi se isključivo na one organizacije civilnog društva koje u Registru udruga </w:t>
      </w:r>
      <w:r w:rsidRPr="00834EB7">
        <w:rPr>
          <w:highlight w:val="yellow"/>
        </w:rPr>
        <w:t>pod rubrikom „Oblik udruživanja“</w:t>
      </w:r>
      <w:r w:rsidRPr="00834EB7">
        <w:t xml:space="preserve"> </w:t>
      </w:r>
      <w:r w:rsidRPr="00A561A4">
        <w:rPr>
          <w:highlight w:val="yellow"/>
        </w:rPr>
        <w:t>imaju navedeno „savez udruga“.</w:t>
      </w:r>
    </w:p>
  </w:footnote>
  <w:footnote w:id="77">
    <w:p w14:paraId="45F44FBD" w14:textId="64BA4F62" w:rsidR="009B6F5D" w:rsidRDefault="009B6F5D">
      <w:pPr>
        <w:pStyle w:val="FootnoteText"/>
      </w:pPr>
      <w:r>
        <w:rPr>
          <w:rStyle w:val="FootnoteReference"/>
        </w:rPr>
        <w:footnoteRef/>
      </w:r>
      <w:r>
        <w:t xml:space="preserve"> </w:t>
      </w:r>
      <w:r w:rsidRPr="00B56C87">
        <w:rPr>
          <w:highlight w:val="yellow"/>
        </w:rPr>
        <w:t xml:space="preserve">Relevantni statistički podaci o broju stanovnika svih JLRS u Hrvatskoj nalaze se na stranicama DZS-a: </w:t>
      </w:r>
      <w:hyperlink r:id="rId63" w:history="1">
        <w:r w:rsidRPr="00B56C87">
          <w:rPr>
            <w:rStyle w:val="Hyperlink"/>
            <w:highlight w:val="yellow"/>
          </w:rPr>
          <w:t>https://www.dzs.hr/hrv/censuses/census2011/results/htm/H01_01_03/H01_01_03.html</w:t>
        </w:r>
      </w:hyperlink>
    </w:p>
  </w:footnote>
  <w:footnote w:id="78">
    <w:p w14:paraId="60D79107" w14:textId="20DC01FB" w:rsidR="009B6F5D" w:rsidRDefault="009B6F5D" w:rsidP="009E4859">
      <w:pPr>
        <w:pStyle w:val="FootnoteText"/>
        <w:jc w:val="both"/>
      </w:pPr>
      <w:r>
        <w:rPr>
          <w:rStyle w:val="FootnoteReference"/>
        </w:rPr>
        <w:footnoteRef/>
      </w:r>
      <w:r w:rsidRPr="00364B37">
        <w:rPr>
          <w:rStyle w:val="Bez"/>
        </w:rPr>
        <w:tab/>
      </w:r>
      <w:r w:rsidRPr="007A6853">
        <w:rPr>
          <w:rStyle w:val="Bez"/>
          <w:bCs/>
        </w:rPr>
        <w:t>Projektne prijave koje neće zadovoljavati ovaj uvjet bit će odbijene, stoga je potrebno pravovremeno osigurati pribavljanje Potvrde Porezne uprave o nepostojanju duga</w:t>
      </w:r>
      <w:r>
        <w:rPr>
          <w:rStyle w:val="Bez"/>
          <w:bCs/>
        </w:rPr>
        <w:t xml:space="preserve">. </w:t>
      </w:r>
      <w:r w:rsidRPr="00B76445">
        <w:rPr>
          <w:rStyle w:val="Bez"/>
        </w:rPr>
        <w:t>Stanje duga svaka fizička i pravna osoba može korištenjem internetskog servisa e-Porezna provjeriti u bilo kojem trenutku</w:t>
      </w:r>
      <w:r>
        <w:rPr>
          <w:rStyle w:val="Bez"/>
        </w:rPr>
        <w:t>.</w:t>
      </w:r>
    </w:p>
  </w:footnote>
  <w:footnote w:id="79">
    <w:p w14:paraId="7B23DC18" w14:textId="3344D0FD" w:rsidR="009B6F5D" w:rsidRDefault="009B6F5D" w:rsidP="005A0242">
      <w:pPr>
        <w:pStyle w:val="FootnoteText"/>
        <w:jc w:val="both"/>
      </w:pPr>
      <w:r>
        <w:rPr>
          <w:rStyle w:val="FootnoteReference"/>
        </w:rPr>
        <w:footnoteRef/>
      </w:r>
      <w:r w:rsidRPr="00364B37">
        <w:rPr>
          <w:rStyle w:val="Bez"/>
        </w:rPr>
        <w:tab/>
      </w:r>
      <w:r w:rsidRPr="007A6853">
        <w:rPr>
          <w:rStyle w:val="Bez"/>
          <w:bCs/>
        </w:rPr>
        <w:t>Projektne prijave koje neće zadovoljavati ovaj uvjet bit će odbijene, stoga je potrebno pravovremeno osigurati pribavljanje Potvrde Porezne uprave o nepostojanju duga</w:t>
      </w:r>
      <w:r>
        <w:rPr>
          <w:rStyle w:val="Bez"/>
          <w:bCs/>
        </w:rPr>
        <w:t xml:space="preserve">. </w:t>
      </w:r>
      <w:r w:rsidRPr="00B76445">
        <w:rPr>
          <w:rStyle w:val="Bez"/>
        </w:rPr>
        <w:t>Stanje duga svaka fizička i pravna osoba može korištenjem internetskog servisa e-Porezna provjeriti u bilo kojem trenutku</w:t>
      </w:r>
      <w:r>
        <w:rPr>
          <w:rStyle w:val="Bez"/>
        </w:rPr>
        <w:t>.</w:t>
      </w:r>
    </w:p>
    <w:p w14:paraId="53145C6E" w14:textId="34D2B8BC" w:rsidR="009B6F5D" w:rsidRDefault="009B6F5D">
      <w:pPr>
        <w:pStyle w:val="FootnoteText"/>
      </w:pPr>
    </w:p>
  </w:footnote>
  <w:footnote w:id="80">
    <w:p w14:paraId="6565F6AD" w14:textId="2A38ADEB" w:rsidR="009B6F5D" w:rsidRPr="00A206FB" w:rsidRDefault="009B6F5D" w:rsidP="00952201">
      <w:pPr>
        <w:pStyle w:val="WW-Fusnota"/>
        <w:spacing w:after="0" w:line="240" w:lineRule="auto"/>
        <w:jc w:val="both"/>
        <w:rPr>
          <w:sz w:val="20"/>
          <w:szCs w:val="20"/>
        </w:rPr>
      </w:pPr>
      <w:r w:rsidRPr="00A206FB">
        <w:rPr>
          <w:rStyle w:val="Bez"/>
          <w:sz w:val="20"/>
          <w:szCs w:val="20"/>
          <w:vertAlign w:val="superscript"/>
        </w:rPr>
        <w:footnoteRef/>
      </w:r>
      <w:r>
        <w:rPr>
          <w:rStyle w:val="Bez"/>
          <w:sz w:val="20"/>
          <w:szCs w:val="20"/>
        </w:rPr>
        <w:t xml:space="preserve"> </w:t>
      </w:r>
      <w:r w:rsidRPr="00A206FB">
        <w:rPr>
          <w:rStyle w:val="Bez"/>
          <w:sz w:val="20"/>
          <w:szCs w:val="20"/>
        </w:rPr>
        <w:t xml:space="preserve">Sukladno Kaznenom zakonu (NN </w:t>
      </w:r>
      <w:hyperlink r:id="rId64" w:history="1">
        <w:r w:rsidRPr="00A206FB">
          <w:rPr>
            <w:rStyle w:val="Hyperlink6"/>
          </w:rPr>
          <w:t>125/11</w:t>
        </w:r>
      </w:hyperlink>
      <w:r w:rsidRPr="00A206FB">
        <w:rPr>
          <w:rStyle w:val="Bez"/>
          <w:sz w:val="20"/>
          <w:szCs w:val="20"/>
        </w:rPr>
        <w:t xml:space="preserve">, </w:t>
      </w:r>
      <w:hyperlink r:id="rId65" w:history="1">
        <w:r w:rsidRPr="00A206FB">
          <w:rPr>
            <w:rStyle w:val="Hyperlink6"/>
          </w:rPr>
          <w:t>144/12</w:t>
        </w:r>
      </w:hyperlink>
      <w:r w:rsidRPr="00A206FB">
        <w:rPr>
          <w:rStyle w:val="Bez"/>
          <w:sz w:val="20"/>
          <w:szCs w:val="20"/>
        </w:rPr>
        <w:t xml:space="preserve">, </w:t>
      </w:r>
      <w:hyperlink r:id="rId66" w:history="1">
        <w:r w:rsidRPr="00A206FB">
          <w:rPr>
            <w:rStyle w:val="Hyperlink6"/>
          </w:rPr>
          <w:t>56/15</w:t>
        </w:r>
      </w:hyperlink>
      <w:r w:rsidRPr="00A206FB">
        <w:rPr>
          <w:rStyle w:val="Bez"/>
          <w:sz w:val="20"/>
          <w:szCs w:val="20"/>
        </w:rPr>
        <w:t xml:space="preserve">, </w:t>
      </w:r>
      <w:hyperlink r:id="rId67" w:history="1">
        <w:r w:rsidRPr="00A206FB">
          <w:rPr>
            <w:rStyle w:val="Hyperlink6"/>
          </w:rPr>
          <w:t>61/15</w:t>
        </w:r>
      </w:hyperlink>
      <w:r w:rsidRPr="00A206FB">
        <w:rPr>
          <w:rStyle w:val="Bez"/>
          <w:sz w:val="20"/>
          <w:szCs w:val="20"/>
        </w:rPr>
        <w:t>).</w:t>
      </w:r>
    </w:p>
  </w:footnote>
  <w:footnote w:id="81">
    <w:p w14:paraId="13B53240" w14:textId="7401F018" w:rsidR="009B6F5D" w:rsidRPr="00A206FB" w:rsidRDefault="009B6F5D" w:rsidP="00952201">
      <w:pPr>
        <w:pStyle w:val="WW-Fusnota"/>
        <w:spacing w:after="0" w:line="240" w:lineRule="auto"/>
        <w:ind w:left="198" w:hanging="198"/>
        <w:jc w:val="both"/>
        <w:rPr>
          <w:sz w:val="20"/>
          <w:szCs w:val="20"/>
        </w:rPr>
      </w:pPr>
      <w:r w:rsidRPr="00A206FB">
        <w:rPr>
          <w:rStyle w:val="Bez"/>
          <w:sz w:val="20"/>
          <w:szCs w:val="20"/>
          <w:vertAlign w:val="superscript"/>
        </w:rPr>
        <w:footnoteRef/>
      </w:r>
      <w:r w:rsidRPr="00A206FB">
        <w:rPr>
          <w:rStyle w:val="Bez"/>
          <w:sz w:val="20"/>
          <w:szCs w:val="20"/>
        </w:rPr>
        <w:tab/>
        <w:t xml:space="preserve">Sukladno Zakonu o sprječavanju sukoba interesa </w:t>
      </w:r>
      <w:r w:rsidRPr="005A0242">
        <w:rPr>
          <w:rStyle w:val="Bez"/>
          <w:sz w:val="20"/>
          <w:szCs w:val="20"/>
        </w:rPr>
        <w:t>(NN</w:t>
      </w:r>
      <w:r>
        <w:t xml:space="preserve"> </w:t>
      </w:r>
      <w:hyperlink r:id="rId68" w:history="1">
        <w:r w:rsidRPr="001829C3">
          <w:rPr>
            <w:rStyle w:val="Hyperlink"/>
            <w:sz w:val="20"/>
            <w:szCs w:val="20"/>
          </w:rPr>
          <w:t>26/11</w:t>
        </w:r>
      </w:hyperlink>
      <w:r>
        <w:rPr>
          <w:rStyle w:val="Bez"/>
          <w:sz w:val="20"/>
          <w:szCs w:val="20"/>
        </w:rPr>
        <w:t xml:space="preserve">, </w:t>
      </w:r>
      <w:hyperlink r:id="rId69" w:history="1">
        <w:r w:rsidRPr="001829C3">
          <w:rPr>
            <w:rStyle w:val="Hyperlink"/>
            <w:sz w:val="20"/>
            <w:szCs w:val="20"/>
          </w:rPr>
          <w:t>12/12</w:t>
        </w:r>
      </w:hyperlink>
      <w:r>
        <w:rPr>
          <w:rStyle w:val="Bez"/>
          <w:sz w:val="20"/>
          <w:szCs w:val="20"/>
        </w:rPr>
        <w:t xml:space="preserve">, </w:t>
      </w:r>
      <w:hyperlink r:id="rId70" w:history="1">
        <w:r w:rsidRPr="00AA3EBA">
          <w:rPr>
            <w:rStyle w:val="Hyperlink"/>
            <w:sz w:val="20"/>
            <w:szCs w:val="20"/>
            <w:u w:color="0000FF"/>
          </w:rPr>
          <w:t>48/13 (pročišćeni tekst)</w:t>
        </w:r>
      </w:hyperlink>
      <w:r>
        <w:rPr>
          <w:rStyle w:val="Hyperlink6"/>
        </w:rPr>
        <w:t xml:space="preserve">, </w:t>
      </w:r>
      <w:hyperlink r:id="rId71" w:history="1">
        <w:r w:rsidRPr="00B1753A">
          <w:rPr>
            <w:rStyle w:val="Hyperlink6"/>
          </w:rPr>
          <w:t>57/15</w:t>
        </w:r>
      </w:hyperlink>
      <w:r w:rsidRPr="005A0242">
        <w:rPr>
          <w:rStyle w:val="Bez"/>
          <w:sz w:val="20"/>
          <w:szCs w:val="20"/>
        </w:rPr>
        <w:t xml:space="preserve">) te članku 52. Uredbe Vijeća (EZ, </w:t>
      </w:r>
      <w:proofErr w:type="spellStart"/>
      <w:r w:rsidRPr="005A0242">
        <w:rPr>
          <w:rStyle w:val="Bez"/>
          <w:sz w:val="20"/>
          <w:szCs w:val="20"/>
        </w:rPr>
        <w:t>Euroatom</w:t>
      </w:r>
      <w:proofErr w:type="spellEnd"/>
      <w:r w:rsidRPr="005A0242">
        <w:rPr>
          <w:rStyle w:val="Bez"/>
          <w:sz w:val="20"/>
          <w:szCs w:val="20"/>
        </w:rPr>
        <w:t xml:space="preserve">) br. </w:t>
      </w:r>
      <w:hyperlink r:id="rId72" w:history="1">
        <w:r w:rsidRPr="005A0242">
          <w:rPr>
            <w:rStyle w:val="Hyperlink6"/>
          </w:rPr>
          <w:t>1605/2002</w:t>
        </w:r>
      </w:hyperlink>
      <w:r w:rsidRPr="005A0242">
        <w:rPr>
          <w:rStyle w:val="Bez"/>
          <w:sz w:val="20"/>
          <w:szCs w:val="20"/>
        </w:rPr>
        <w:t xml:space="preserve"> (SL L 298/1 </w:t>
      </w:r>
      <w:hyperlink r:id="rId73" w:history="1">
        <w:r w:rsidRPr="005A0242">
          <w:rPr>
            <w:rStyle w:val="Hyperlink6"/>
          </w:rPr>
          <w:t>26.10.2012</w:t>
        </w:r>
      </w:hyperlink>
      <w:r w:rsidRPr="005A0242">
        <w:rPr>
          <w:rStyle w:val="Bez"/>
          <w:sz w:val="20"/>
          <w:szCs w:val="20"/>
        </w:rPr>
        <w:t>.).</w:t>
      </w:r>
    </w:p>
  </w:footnote>
  <w:footnote w:id="82">
    <w:p w14:paraId="29558E34" w14:textId="5F895F9E" w:rsidR="009B6F5D" w:rsidRDefault="009B6F5D" w:rsidP="00952201">
      <w:pPr>
        <w:pStyle w:val="FootnoteText"/>
        <w:ind w:left="198" w:hanging="198"/>
        <w:jc w:val="both"/>
      </w:pPr>
      <w:r w:rsidRPr="00A206FB">
        <w:rPr>
          <w:rStyle w:val="Bez"/>
          <w:vertAlign w:val="superscript"/>
        </w:rPr>
        <w:footnoteRef/>
      </w:r>
      <w:r w:rsidRPr="00A206FB">
        <w:rPr>
          <w:rStyle w:val="Bez"/>
        </w:rPr>
        <w:tab/>
        <w:t xml:space="preserve">Ukoliko se projektna prijava odnosi na projektno partnerstvo koje čine više od dvije pravne osobe, prijavitelj dostavlja jednu </w:t>
      </w:r>
      <w:r w:rsidRPr="00A206FB">
        <w:rPr>
          <w:rStyle w:val="Bez"/>
          <w:i/>
          <w:iCs/>
        </w:rPr>
        <w:t>Izjavu prijavitelja</w:t>
      </w:r>
      <w:r w:rsidRPr="00A206FB">
        <w:rPr>
          <w:rStyle w:val="Bez"/>
        </w:rPr>
        <w:t xml:space="preserve"> (Obrazac 2) u kojoj navodi sve partnere.</w:t>
      </w:r>
      <w:r>
        <w:rPr>
          <w:rStyle w:val="Bez"/>
        </w:rPr>
        <w:t xml:space="preserve"> </w:t>
      </w:r>
    </w:p>
  </w:footnote>
  <w:footnote w:id="83">
    <w:p w14:paraId="523D2945" w14:textId="34260EF6" w:rsidR="009B6F5D" w:rsidRDefault="009B6F5D" w:rsidP="00952201">
      <w:pPr>
        <w:pStyle w:val="FootnoteText"/>
        <w:ind w:left="198" w:hanging="198"/>
        <w:jc w:val="both"/>
      </w:pPr>
      <w:r>
        <w:rPr>
          <w:rStyle w:val="Bez"/>
          <w:vertAlign w:val="superscript"/>
        </w:rPr>
        <w:footnoteRef/>
      </w:r>
      <w:r w:rsidRPr="00364B37">
        <w:rPr>
          <w:rStyle w:val="Bez"/>
        </w:rPr>
        <w:tab/>
      </w:r>
      <w:r>
        <w:rPr>
          <w:rStyle w:val="Bez"/>
        </w:rPr>
        <w:t xml:space="preserve">Aktivnosti obuhvaćene programima mogu uključivati: obuke, mentorstva, treninge, savjetovanja, radionice, stručne skupove, seminare, tečajeve, studijska putovanja, razmjene iskustava i dobre prakse i sl. </w:t>
      </w:r>
    </w:p>
  </w:footnote>
  <w:footnote w:id="84">
    <w:p w14:paraId="54577FD4" w14:textId="3318AFB0" w:rsidR="009B6F5D" w:rsidRDefault="009B6F5D" w:rsidP="00952201">
      <w:pPr>
        <w:pStyle w:val="FootnoteText"/>
        <w:ind w:left="198" w:hanging="198"/>
        <w:jc w:val="both"/>
      </w:pPr>
      <w:r>
        <w:rPr>
          <w:rStyle w:val="Bez"/>
          <w:vertAlign w:val="superscript"/>
        </w:rPr>
        <w:footnoteRef/>
      </w:r>
      <w:r w:rsidRPr="00364B37">
        <w:rPr>
          <w:rStyle w:val="Bez"/>
        </w:rPr>
        <w:tab/>
      </w:r>
      <w:r>
        <w:t>Aktivnosti mogu uključivati: medijske kampanje, javna događanja, javna predstavljanja vezana uz temu civilno-javnog partnerstva i sudioničkog upravljanja u kulturi i sl.</w:t>
      </w:r>
    </w:p>
  </w:footnote>
  <w:footnote w:id="85">
    <w:p w14:paraId="36B2582D" w14:textId="5B74E869" w:rsidR="009B6F5D" w:rsidRPr="00C85140" w:rsidRDefault="009B6F5D" w:rsidP="00C85140">
      <w:pPr>
        <w:pStyle w:val="FootnoteText"/>
        <w:jc w:val="both"/>
      </w:pPr>
      <w:r w:rsidRPr="00C85140">
        <w:rPr>
          <w:rStyle w:val="Bez"/>
          <w:vertAlign w:val="superscript"/>
        </w:rPr>
        <w:footnoteRef/>
      </w:r>
      <w:r w:rsidRPr="00364B37">
        <w:rPr>
          <w:rStyle w:val="Bez"/>
        </w:rPr>
        <w:tab/>
      </w:r>
      <w:r w:rsidRPr="00C85140">
        <w:rPr>
          <w:rStyle w:val="Bez"/>
        </w:rPr>
        <w:t>Dokumenti i studije mogu uključivati planove održivosti, poslovne planove, planove komunikacije i vidljivosti i sl.</w:t>
      </w:r>
    </w:p>
  </w:footnote>
  <w:footnote w:id="86">
    <w:p w14:paraId="1B6E7964" w14:textId="2F04EE65" w:rsidR="009B6F5D" w:rsidRDefault="009B6F5D" w:rsidP="00C85140">
      <w:pPr>
        <w:pStyle w:val="FootnoteText"/>
        <w:jc w:val="both"/>
      </w:pPr>
      <w:r>
        <w:rPr>
          <w:rStyle w:val="Bez"/>
          <w:vertAlign w:val="superscript"/>
        </w:rPr>
        <w:footnoteRef/>
      </w:r>
      <w:r w:rsidRPr="00364B37">
        <w:rPr>
          <w:rStyle w:val="Bez"/>
        </w:rPr>
        <w:tab/>
      </w:r>
      <w:r>
        <w:rPr>
          <w:rStyle w:val="Bez"/>
        </w:rPr>
        <w:t xml:space="preserve">Aktivnosti obuhvaćene programima mogu uključivati: obuke, mentorstva, treninge, savjetovanja, radionice, stručne skupove, seminare, tečajeve, studijska putovanja, razmjene iskustava i dobre prakse i sl. </w:t>
      </w:r>
    </w:p>
  </w:footnote>
  <w:footnote w:id="87">
    <w:p w14:paraId="74CF9042" w14:textId="6B3A61E5" w:rsidR="009B6F5D" w:rsidRDefault="009B6F5D" w:rsidP="00C85140">
      <w:pPr>
        <w:pStyle w:val="FootnoteText"/>
        <w:jc w:val="both"/>
      </w:pPr>
      <w:r>
        <w:rPr>
          <w:rStyle w:val="Bez"/>
          <w:vertAlign w:val="superscript"/>
        </w:rPr>
        <w:footnoteRef/>
      </w:r>
      <w:r w:rsidRPr="00364B37">
        <w:rPr>
          <w:rStyle w:val="Bez"/>
        </w:rPr>
        <w:tab/>
      </w:r>
      <w:r>
        <w:t>Aktivnosti mogu uključivati: medijske kampanje, javna događanja, javna predstavljanja vezana uz temu civilno-javnog partnerstva i sudioničkog upravljanja u kulturi i sl.</w:t>
      </w:r>
    </w:p>
  </w:footnote>
  <w:footnote w:id="88">
    <w:p w14:paraId="1A777037" w14:textId="77777777" w:rsidR="009B6F5D" w:rsidRPr="00230A0C" w:rsidRDefault="009B6F5D">
      <w:pPr>
        <w:tabs>
          <w:tab w:val="left" w:pos="284"/>
        </w:tabs>
        <w:spacing w:after="0" w:line="240" w:lineRule="auto"/>
        <w:jc w:val="both"/>
        <w:rPr>
          <w:rStyle w:val="Bez"/>
          <w:color w:val="000000"/>
          <w:sz w:val="20"/>
          <w:szCs w:val="20"/>
          <w:u w:color="000000"/>
        </w:rPr>
      </w:pPr>
      <w:r w:rsidRPr="00230A0C">
        <w:rPr>
          <w:rStyle w:val="Bez"/>
          <w:color w:val="000000"/>
          <w:sz w:val="20"/>
          <w:szCs w:val="20"/>
          <w:u w:color="000000"/>
          <w:vertAlign w:val="superscript"/>
        </w:rPr>
        <w:footnoteRef/>
      </w:r>
      <w:r w:rsidRPr="00230A0C">
        <w:rPr>
          <w:sz w:val="20"/>
          <w:szCs w:val="20"/>
        </w:rPr>
        <w:t xml:space="preserve"> </w:t>
      </w:r>
      <w:r w:rsidRPr="00230A0C">
        <w:rPr>
          <w:rStyle w:val="Bez"/>
          <w:color w:val="000000"/>
          <w:sz w:val="20"/>
          <w:szCs w:val="20"/>
          <w:u w:color="000000"/>
        </w:rPr>
        <w:t>Izravni troškovi osoblja su troškovi rada koji su:</w:t>
      </w:r>
    </w:p>
    <w:p w14:paraId="7318BDB4" w14:textId="77777777" w:rsidR="009B6F5D" w:rsidRPr="00230A0C" w:rsidRDefault="009B6F5D" w:rsidP="00E96BD2">
      <w:pPr>
        <w:numPr>
          <w:ilvl w:val="0"/>
          <w:numId w:val="36"/>
        </w:numPr>
        <w:spacing w:after="0" w:line="240" w:lineRule="auto"/>
        <w:ind w:left="227" w:hanging="227"/>
        <w:jc w:val="both"/>
        <w:rPr>
          <w:rStyle w:val="Bez"/>
          <w:color w:val="7030A0"/>
          <w:sz w:val="20"/>
          <w:szCs w:val="20"/>
          <w:u w:color="7030A0"/>
        </w:rPr>
      </w:pPr>
      <w:r w:rsidRPr="00230A0C">
        <w:rPr>
          <w:rStyle w:val="Bez"/>
          <w:color w:val="000000"/>
          <w:sz w:val="20"/>
          <w:szCs w:val="20"/>
          <w:u w:color="000000"/>
        </w:rPr>
        <w:t xml:space="preserve">izravno povezani s operacijom, odnosno troškovi osoblja koje je izravno uključeno u provedbu projekta i pojedinih aktivnosti </w:t>
      </w:r>
    </w:p>
    <w:p w14:paraId="1732866C" w14:textId="77777777" w:rsidR="009B6F5D" w:rsidRPr="00230A0C" w:rsidRDefault="009B6F5D" w:rsidP="00E96BD2">
      <w:pPr>
        <w:numPr>
          <w:ilvl w:val="0"/>
          <w:numId w:val="36"/>
        </w:numPr>
        <w:spacing w:after="0" w:line="240" w:lineRule="auto"/>
        <w:ind w:left="227" w:hanging="227"/>
        <w:jc w:val="both"/>
        <w:rPr>
          <w:rStyle w:val="Bez"/>
          <w:color w:val="7030A0"/>
          <w:sz w:val="20"/>
          <w:szCs w:val="20"/>
          <w:u w:color="7030A0"/>
        </w:rPr>
      </w:pPr>
      <w:r w:rsidRPr="00230A0C">
        <w:rPr>
          <w:rStyle w:val="Bez"/>
          <w:color w:val="000000"/>
          <w:sz w:val="20"/>
          <w:szCs w:val="20"/>
          <w:u w:color="000000"/>
        </w:rPr>
        <w:t>moguće ih je jasno utvrditi</w:t>
      </w:r>
    </w:p>
    <w:p w14:paraId="085BA399" w14:textId="77777777" w:rsidR="009B6F5D" w:rsidRPr="00230A0C" w:rsidRDefault="009B6F5D" w:rsidP="00E96BD2">
      <w:pPr>
        <w:numPr>
          <w:ilvl w:val="0"/>
          <w:numId w:val="36"/>
        </w:numPr>
        <w:spacing w:after="0" w:line="240" w:lineRule="auto"/>
        <w:ind w:left="227" w:hanging="227"/>
        <w:jc w:val="both"/>
        <w:rPr>
          <w:rStyle w:val="Bez"/>
          <w:color w:val="000000"/>
          <w:sz w:val="20"/>
          <w:szCs w:val="20"/>
          <w:u w:color="000000"/>
        </w:rPr>
      </w:pPr>
      <w:r w:rsidRPr="00230A0C">
        <w:rPr>
          <w:rStyle w:val="Bez"/>
          <w:color w:val="000000"/>
          <w:sz w:val="20"/>
          <w:szCs w:val="20"/>
          <w:u w:color="000000"/>
        </w:rPr>
        <w:t>proizlaze iz ugovora/rješenja/sporazuma između poslodavca i zaposlenika ili ugovora o uslugama za vanjsko osoblje između poslodavca i fizičke osobe u vrijednosti manjoj od 200.000,00 kn bez poreza na dodanu vrijednost.</w:t>
      </w:r>
    </w:p>
    <w:p w14:paraId="3E9FC733" w14:textId="77777777" w:rsidR="009B6F5D" w:rsidRPr="00230A0C" w:rsidRDefault="009B6F5D" w:rsidP="00AA291C">
      <w:pPr>
        <w:spacing w:after="0" w:line="240" w:lineRule="auto"/>
        <w:ind w:left="198"/>
        <w:jc w:val="both"/>
        <w:rPr>
          <w:sz w:val="20"/>
          <w:szCs w:val="20"/>
          <w:u w:val="single"/>
        </w:rPr>
      </w:pPr>
      <w:r w:rsidRPr="00230A0C">
        <w:rPr>
          <w:rStyle w:val="Bez"/>
          <w:color w:val="000000"/>
          <w:sz w:val="20"/>
          <w:szCs w:val="20"/>
          <w:u w:val="single"/>
        </w:rPr>
        <w:t>Sama vrsta ugovora odnosno računa za izvršenu uslugu nije podloga za određivanje troška kao izravnog troška osoblja.</w:t>
      </w:r>
    </w:p>
  </w:footnote>
  <w:footnote w:id="89">
    <w:p w14:paraId="12A9C639" w14:textId="19C2FB34" w:rsidR="009B6F5D" w:rsidRDefault="009B6F5D" w:rsidP="00AA291C">
      <w:pPr>
        <w:pStyle w:val="FootnoteText"/>
        <w:tabs>
          <w:tab w:val="left" w:pos="284"/>
        </w:tabs>
        <w:ind w:left="198" w:hanging="198"/>
        <w:jc w:val="both"/>
      </w:pPr>
      <w:r w:rsidRPr="00230A0C">
        <w:rPr>
          <w:rStyle w:val="Bez"/>
          <w:vertAlign w:val="superscript"/>
        </w:rPr>
        <w:footnoteRef/>
      </w:r>
      <w:r w:rsidRPr="00230A0C">
        <w:t xml:space="preserve"> Ugovor o autorskom djelu može se sklopiti isključivo ukoliko se ostvare uvjeti predviđeni odredbama Zakona o autorskom pravu i srodnim pravima (Narodne novine </w:t>
      </w:r>
      <w:hyperlink r:id="rId74" w:history="1">
        <w:r w:rsidRPr="0045610F">
          <w:rPr>
            <w:rStyle w:val="Hyperlink"/>
          </w:rPr>
          <w:t>167/03</w:t>
        </w:r>
      </w:hyperlink>
      <w:r w:rsidRPr="00230A0C">
        <w:t xml:space="preserve">, </w:t>
      </w:r>
      <w:hyperlink r:id="rId75" w:history="1">
        <w:r w:rsidRPr="0045610F">
          <w:rPr>
            <w:rStyle w:val="Hyperlink"/>
          </w:rPr>
          <w:t>79/07</w:t>
        </w:r>
      </w:hyperlink>
      <w:r w:rsidRPr="00230A0C">
        <w:t xml:space="preserve">, </w:t>
      </w:r>
      <w:hyperlink r:id="rId76" w:history="1">
        <w:r w:rsidRPr="0045610F">
          <w:rPr>
            <w:rStyle w:val="Hyperlink"/>
          </w:rPr>
          <w:t>80/11</w:t>
        </w:r>
      </w:hyperlink>
      <w:r w:rsidRPr="00230A0C">
        <w:t xml:space="preserve">, </w:t>
      </w:r>
      <w:hyperlink r:id="rId77" w:history="1">
        <w:r w:rsidRPr="0045610F">
          <w:rPr>
            <w:rStyle w:val="Hyperlink"/>
          </w:rPr>
          <w:t>141/13</w:t>
        </w:r>
      </w:hyperlink>
      <w:r w:rsidRPr="00230A0C">
        <w:t xml:space="preserve">, </w:t>
      </w:r>
      <w:hyperlink r:id="rId78" w:history="1">
        <w:r w:rsidRPr="0045610F">
          <w:rPr>
            <w:rStyle w:val="Hyperlink"/>
          </w:rPr>
          <w:t>127/14</w:t>
        </w:r>
      </w:hyperlink>
      <w:r w:rsidRPr="00230A0C">
        <w:t xml:space="preserve">, </w:t>
      </w:r>
      <w:hyperlink r:id="rId79" w:history="1">
        <w:r w:rsidRPr="0045610F">
          <w:rPr>
            <w:rStyle w:val="Hyperlink"/>
          </w:rPr>
          <w:t>13/17</w:t>
        </w:r>
      </w:hyperlink>
      <w:r w:rsidRPr="00230A0C">
        <w:t>). Prema odredbi članka 5. navedenoga Zakona, autorsko djelo je originalna intelektualna tvorevina iz književnog, znanstvenog i umjetničkog područja koja ima individualni karakter, bez obzira na način i oblik izražavanja, vrstu, vrijednost ili namjenu.</w:t>
      </w:r>
    </w:p>
  </w:footnote>
  <w:footnote w:id="90">
    <w:p w14:paraId="44D57617" w14:textId="682BC6D7" w:rsidR="009B6F5D" w:rsidRPr="007236E8" w:rsidRDefault="009B6F5D" w:rsidP="00230A0C">
      <w:pPr>
        <w:pStyle w:val="FootnoteText"/>
        <w:jc w:val="both"/>
      </w:pPr>
      <w:r w:rsidRPr="007236E8">
        <w:rPr>
          <w:rStyle w:val="FootnoteReference"/>
        </w:rPr>
        <w:footnoteRef/>
      </w:r>
      <w:r w:rsidRPr="00364B37">
        <w:rPr>
          <w:rStyle w:val="Bez"/>
        </w:rPr>
        <w:tab/>
      </w:r>
      <w:r w:rsidRPr="007236E8">
        <w:t>Navedeno se odnosi na troškove prijevoza s posla i na posao.</w:t>
      </w:r>
    </w:p>
  </w:footnote>
  <w:footnote w:id="91">
    <w:p w14:paraId="16263241" w14:textId="651EB6AE" w:rsidR="009B6F5D" w:rsidRDefault="009B6F5D" w:rsidP="00BB269C">
      <w:pPr>
        <w:tabs>
          <w:tab w:val="left" w:pos="284"/>
        </w:tabs>
        <w:spacing w:after="0" w:line="240" w:lineRule="auto"/>
        <w:ind w:left="198" w:hanging="198"/>
        <w:jc w:val="both"/>
      </w:pPr>
      <w:r w:rsidRPr="007236E8">
        <w:rPr>
          <w:rStyle w:val="Bez"/>
          <w:sz w:val="20"/>
          <w:szCs w:val="20"/>
          <w:vertAlign w:val="superscript"/>
        </w:rPr>
        <w:footnoteRef/>
      </w:r>
      <w:r w:rsidRPr="00364B37">
        <w:rPr>
          <w:rStyle w:val="Bez"/>
        </w:rPr>
        <w:tab/>
      </w:r>
      <w:r w:rsidRPr="007236E8">
        <w:rPr>
          <w:rStyle w:val="Bez"/>
          <w:sz w:val="20"/>
          <w:szCs w:val="20"/>
        </w:rPr>
        <w:t xml:space="preserve">Putni troškovi trebaju biti usklađeni s </w:t>
      </w:r>
      <w:hyperlink r:id="rId80" w:history="1">
        <w:r w:rsidRPr="007236E8">
          <w:rPr>
            <w:rStyle w:val="Hyperlink"/>
            <w:sz w:val="20"/>
            <w:szCs w:val="20"/>
          </w:rPr>
          <w:t>Uputama o prihvatljivosti troškova plaća i troškova povezanih s radom u okviru Europskog socijalnog fonda u RH</w:t>
        </w:r>
      </w:hyperlink>
      <w:r w:rsidRPr="007236E8">
        <w:rPr>
          <w:rStyle w:val="Hyperlink"/>
          <w:sz w:val="20"/>
          <w:szCs w:val="20"/>
          <w:u w:val="none"/>
        </w:rPr>
        <w:t>.</w:t>
      </w:r>
    </w:p>
  </w:footnote>
  <w:footnote w:id="92">
    <w:p w14:paraId="396104E1" w14:textId="03C4B482" w:rsidR="009B6F5D" w:rsidRPr="00512378" w:rsidRDefault="009B6F5D" w:rsidP="00512378">
      <w:pPr>
        <w:pStyle w:val="Standardno"/>
        <w:jc w:val="both"/>
        <w:rPr>
          <w:rFonts w:ascii="Calibri" w:hAnsi="Calibri" w:cs="Calibri"/>
          <w:sz w:val="20"/>
          <w:szCs w:val="20"/>
        </w:rPr>
      </w:pPr>
      <w:r w:rsidRPr="00512378">
        <w:rPr>
          <w:rStyle w:val="FootnoteReference"/>
          <w:rFonts w:ascii="Calibri" w:hAnsi="Calibri"/>
          <w:sz w:val="20"/>
          <w:szCs w:val="20"/>
        </w:rPr>
        <w:footnoteRef/>
      </w:r>
      <w:r w:rsidRPr="00364B37">
        <w:rPr>
          <w:rStyle w:val="Bez"/>
        </w:rPr>
        <w:tab/>
      </w:r>
      <w:r w:rsidRPr="00512378">
        <w:rPr>
          <w:rFonts w:ascii="Calibri" w:eastAsia="Arial Unicode MS" w:hAnsi="Calibri" w:cs="Calibri"/>
          <w:sz w:val="20"/>
          <w:szCs w:val="20"/>
        </w:rPr>
        <w:t>Navedeno se odnosi na doradu postojeće mrežne stranice ali samo u dijelu koji je vezan za tematiku projekta ili izradu mrežne stranice koja će imati cilj promovirati projekt, a ne organizaciju kao takvu.</w:t>
      </w:r>
    </w:p>
    <w:p w14:paraId="7103E5D4" w14:textId="14B12B5F" w:rsidR="009B6F5D" w:rsidRDefault="009B6F5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D9965" w14:textId="77777777" w:rsidR="009B6F5D" w:rsidRDefault="009B6F5D" w:rsidP="005E3AF8">
    <w:pPr>
      <w:pStyle w:val="Header"/>
    </w:pPr>
  </w:p>
  <w:p w14:paraId="2D527356" w14:textId="77777777" w:rsidR="009B6F5D" w:rsidRDefault="009B6F5D" w:rsidP="005E3AF8">
    <w:pPr>
      <w:pStyle w:val="Header"/>
    </w:pPr>
  </w:p>
  <w:p w14:paraId="4F1F7433" w14:textId="77777777" w:rsidR="009B6F5D" w:rsidRDefault="009B6F5D" w:rsidP="005E3AF8">
    <w:pPr>
      <w:pStyle w:val="Header"/>
    </w:pPr>
    <w:r>
      <w:rPr>
        <w:noProof/>
      </w:rPr>
      <w:drawing>
        <wp:inline distT="0" distB="0" distL="0" distR="0" wp14:anchorId="419419D4" wp14:editId="69AFB9D9">
          <wp:extent cx="984657" cy="998182"/>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jpeg"/>
                  <pic:cNvPicPr>
                    <a:picLocks noChangeAspect="1"/>
                  </pic:cNvPicPr>
                </pic:nvPicPr>
                <pic:blipFill>
                  <a:blip r:embed="rId1">
                    <a:extLst/>
                  </a:blip>
                  <a:stretch>
                    <a:fillRect/>
                  </a:stretch>
                </pic:blipFill>
                <pic:spPr>
                  <a:xfrm>
                    <a:off x="0" y="0"/>
                    <a:ext cx="984657" cy="998182"/>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singleLevel"/>
    <w:tmpl w:val="00000015"/>
    <w:name w:val="WW8Num21"/>
    <w:lvl w:ilvl="0">
      <w:start w:val="1"/>
      <w:numFmt w:val="decimal"/>
      <w:lvlText w:val="%1."/>
      <w:lvlJc w:val="left"/>
      <w:pPr>
        <w:tabs>
          <w:tab w:val="num" w:pos="0"/>
        </w:tabs>
        <w:ind w:left="720" w:hanging="360"/>
      </w:pPr>
      <w:rPr>
        <w:rFonts w:ascii="Arial" w:hAnsi="Arial" w:cs="Arial"/>
        <w:sz w:val="20"/>
        <w:szCs w:val="20"/>
      </w:rPr>
    </w:lvl>
  </w:abstractNum>
  <w:abstractNum w:abstractNumId="1" w15:restartNumberingAfterBreak="0">
    <w:nsid w:val="03EA548C"/>
    <w:multiLevelType w:val="hybridMultilevel"/>
    <w:tmpl w:val="FB20C224"/>
    <w:numStyleLink w:val="Importiranistil22"/>
  </w:abstractNum>
  <w:abstractNum w:abstractNumId="2" w15:restartNumberingAfterBreak="0">
    <w:nsid w:val="041F3C0D"/>
    <w:multiLevelType w:val="hybridMultilevel"/>
    <w:tmpl w:val="9BCA3044"/>
    <w:numStyleLink w:val="Importiranistil25"/>
  </w:abstractNum>
  <w:abstractNum w:abstractNumId="3" w15:restartNumberingAfterBreak="0">
    <w:nsid w:val="04612E06"/>
    <w:multiLevelType w:val="hybridMultilevel"/>
    <w:tmpl w:val="9C5C1656"/>
    <w:styleLink w:val="Importiranistil2"/>
    <w:lvl w:ilvl="0" w:tplc="59826B52">
      <w:start w:val="1"/>
      <w:numFmt w:val="lowerLetter"/>
      <w:lvlText w:val="%1)"/>
      <w:lvlJc w:val="left"/>
      <w:pPr>
        <w:tabs>
          <w:tab w:val="num" w:pos="284"/>
        </w:tabs>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24727C">
      <w:start w:val="1"/>
      <w:numFmt w:val="lowerLetter"/>
      <w:lvlText w:val="%2)"/>
      <w:lvlJc w:val="left"/>
      <w:pPr>
        <w:tabs>
          <w:tab w:val="num" w:pos="284"/>
        </w:tabs>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A465C2">
      <w:start w:val="1"/>
      <w:numFmt w:val="lowerLetter"/>
      <w:lvlText w:val="%3)"/>
      <w:lvlJc w:val="left"/>
      <w:pPr>
        <w:tabs>
          <w:tab w:val="num" w:pos="284"/>
        </w:tabs>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F03DA6">
      <w:start w:val="1"/>
      <w:numFmt w:val="lowerLetter"/>
      <w:lvlText w:val="%4)"/>
      <w:lvlJc w:val="left"/>
      <w:pPr>
        <w:tabs>
          <w:tab w:val="num" w:pos="284"/>
        </w:tabs>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687E24">
      <w:start w:val="1"/>
      <w:numFmt w:val="lowerLetter"/>
      <w:lvlText w:val="%5)"/>
      <w:lvlJc w:val="left"/>
      <w:pPr>
        <w:tabs>
          <w:tab w:val="num" w:pos="284"/>
        </w:tabs>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E8F620">
      <w:start w:val="1"/>
      <w:numFmt w:val="lowerLetter"/>
      <w:lvlText w:val="%6)"/>
      <w:lvlJc w:val="left"/>
      <w:pPr>
        <w:tabs>
          <w:tab w:val="num" w:pos="284"/>
        </w:tabs>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FC558A">
      <w:start w:val="1"/>
      <w:numFmt w:val="lowerLetter"/>
      <w:lvlText w:val="%7)"/>
      <w:lvlJc w:val="left"/>
      <w:pPr>
        <w:tabs>
          <w:tab w:val="num" w:pos="284"/>
        </w:tabs>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826E3C">
      <w:start w:val="1"/>
      <w:numFmt w:val="lowerLetter"/>
      <w:lvlText w:val="%8)"/>
      <w:lvlJc w:val="left"/>
      <w:pPr>
        <w:tabs>
          <w:tab w:val="num" w:pos="284"/>
        </w:tabs>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8C245E">
      <w:start w:val="1"/>
      <w:numFmt w:val="lowerLetter"/>
      <w:lvlText w:val="%9)"/>
      <w:lvlJc w:val="left"/>
      <w:pPr>
        <w:tabs>
          <w:tab w:val="num" w:pos="284"/>
        </w:tabs>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6273F5A"/>
    <w:multiLevelType w:val="hybridMultilevel"/>
    <w:tmpl w:val="CDF83A16"/>
    <w:numStyleLink w:val="Importiranistil34"/>
  </w:abstractNum>
  <w:abstractNum w:abstractNumId="5" w15:restartNumberingAfterBreak="0">
    <w:nsid w:val="07475E4D"/>
    <w:multiLevelType w:val="hybridMultilevel"/>
    <w:tmpl w:val="2EB416A4"/>
    <w:numStyleLink w:val="Importiranistil19"/>
  </w:abstractNum>
  <w:abstractNum w:abstractNumId="6" w15:restartNumberingAfterBreak="0">
    <w:nsid w:val="07697C90"/>
    <w:multiLevelType w:val="hybridMultilevel"/>
    <w:tmpl w:val="9772926C"/>
    <w:numStyleLink w:val="Importiranistil32"/>
  </w:abstractNum>
  <w:abstractNum w:abstractNumId="7" w15:restartNumberingAfterBreak="0">
    <w:nsid w:val="08EA2EFB"/>
    <w:multiLevelType w:val="hybridMultilevel"/>
    <w:tmpl w:val="10248926"/>
    <w:styleLink w:val="Importiranistil16"/>
    <w:lvl w:ilvl="0" w:tplc="12FCB56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94FBF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C0020A">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16333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BE05EA">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78BB6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A8F470">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02ECE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72749E">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B9866DA"/>
    <w:multiLevelType w:val="hybridMultilevel"/>
    <w:tmpl w:val="91BA0912"/>
    <w:numStyleLink w:val="Importiranistil31"/>
  </w:abstractNum>
  <w:abstractNum w:abstractNumId="9" w15:restartNumberingAfterBreak="0">
    <w:nsid w:val="0C9B526A"/>
    <w:multiLevelType w:val="hybridMultilevel"/>
    <w:tmpl w:val="FD1E089A"/>
    <w:numStyleLink w:val="Importiranistil23"/>
  </w:abstractNum>
  <w:abstractNum w:abstractNumId="10" w15:restartNumberingAfterBreak="0">
    <w:nsid w:val="0D2E474D"/>
    <w:multiLevelType w:val="hybridMultilevel"/>
    <w:tmpl w:val="23D87662"/>
    <w:styleLink w:val="Importiranistil18"/>
    <w:lvl w:ilvl="0" w:tplc="20B63E12">
      <w:start w:val="1"/>
      <w:numFmt w:val="bullet"/>
      <w:lvlText w:val="•"/>
      <w:lvlJc w:val="left"/>
      <w:pPr>
        <w:tabs>
          <w:tab w:val="num" w:pos="852"/>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90B0F0">
      <w:start w:val="1"/>
      <w:numFmt w:val="bullet"/>
      <w:lvlText w:val="•"/>
      <w:lvlJc w:val="left"/>
      <w:pPr>
        <w:tabs>
          <w:tab w:val="num" w:pos="852"/>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48D578">
      <w:start w:val="1"/>
      <w:numFmt w:val="bullet"/>
      <w:lvlText w:val="•"/>
      <w:lvlJc w:val="left"/>
      <w:pPr>
        <w:tabs>
          <w:tab w:val="num" w:pos="1572"/>
        </w:tabs>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A6CFD4">
      <w:start w:val="1"/>
      <w:numFmt w:val="bullet"/>
      <w:lvlText w:val="•"/>
      <w:lvlJc w:val="left"/>
      <w:pPr>
        <w:tabs>
          <w:tab w:val="num" w:pos="2292"/>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366C54">
      <w:start w:val="1"/>
      <w:numFmt w:val="bullet"/>
      <w:lvlText w:val="•"/>
      <w:lvlJc w:val="left"/>
      <w:pPr>
        <w:tabs>
          <w:tab w:val="num" w:pos="3012"/>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321C26">
      <w:start w:val="1"/>
      <w:numFmt w:val="bullet"/>
      <w:lvlText w:val="•"/>
      <w:lvlJc w:val="left"/>
      <w:pPr>
        <w:tabs>
          <w:tab w:val="num" w:pos="3732"/>
        </w:tabs>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C2610">
      <w:start w:val="1"/>
      <w:numFmt w:val="bullet"/>
      <w:lvlText w:val="•"/>
      <w:lvlJc w:val="left"/>
      <w:pPr>
        <w:tabs>
          <w:tab w:val="num" w:pos="4452"/>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B989D68">
      <w:start w:val="1"/>
      <w:numFmt w:val="bullet"/>
      <w:lvlText w:val="•"/>
      <w:lvlJc w:val="left"/>
      <w:pPr>
        <w:tabs>
          <w:tab w:val="num" w:pos="5172"/>
        </w:tabs>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94A48C">
      <w:start w:val="1"/>
      <w:numFmt w:val="bullet"/>
      <w:lvlText w:val="•"/>
      <w:lvlJc w:val="left"/>
      <w:pPr>
        <w:tabs>
          <w:tab w:val="num" w:pos="5892"/>
        </w:tabs>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0124311"/>
    <w:multiLevelType w:val="hybridMultilevel"/>
    <w:tmpl w:val="4FB89BD4"/>
    <w:lvl w:ilvl="0" w:tplc="A90CCC5E">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244FCC">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0E4406">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8CD0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98377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284FF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14881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40D3B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1C5BF6">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134337A"/>
    <w:multiLevelType w:val="hybridMultilevel"/>
    <w:tmpl w:val="FD1E089A"/>
    <w:styleLink w:val="Importiranistil23"/>
    <w:lvl w:ilvl="0" w:tplc="506CC00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6B20D6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E40B5C">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C6D77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527ED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BAE60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B4792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5DC6B6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14BE96">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58B2F4E"/>
    <w:multiLevelType w:val="hybridMultilevel"/>
    <w:tmpl w:val="55E6D978"/>
    <w:numStyleLink w:val="Importiranistil12"/>
  </w:abstractNum>
  <w:abstractNum w:abstractNumId="14" w15:restartNumberingAfterBreak="0">
    <w:nsid w:val="1786368C"/>
    <w:multiLevelType w:val="multilevel"/>
    <w:tmpl w:val="CD54BAF8"/>
    <w:styleLink w:val="Importiranistil28"/>
    <w:lvl w:ilvl="0">
      <w:start w:val="1"/>
      <w:numFmt w:val="decimal"/>
      <w:lvlText w:val="%1."/>
      <w:lvlJc w:val="left"/>
      <w:pPr>
        <w:tabs>
          <w:tab w:val="left" w:pos="82"/>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82"/>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91D2CC1"/>
    <w:multiLevelType w:val="hybridMultilevel"/>
    <w:tmpl w:val="3A600724"/>
    <w:styleLink w:val="Importiranistil36"/>
    <w:lvl w:ilvl="0" w:tplc="3FC85C2E">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C29CCC">
      <w:start w:val="1"/>
      <w:numFmt w:val="lowerLetter"/>
      <w:lvlText w:val="%2."/>
      <w:lvlJc w:val="left"/>
      <w:pPr>
        <w:ind w:left="852" w:hanging="1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5A9006">
      <w:start w:val="1"/>
      <w:numFmt w:val="lowerRoman"/>
      <w:lvlText w:val="%3."/>
      <w:lvlJc w:val="left"/>
      <w:pPr>
        <w:ind w:left="1704" w:hanging="1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02F674">
      <w:start w:val="1"/>
      <w:numFmt w:val="decimal"/>
      <w:suff w:val="nothing"/>
      <w:lvlText w:val="%4."/>
      <w:lvlJc w:val="left"/>
      <w:pPr>
        <w:ind w:left="2272" w:hanging="1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CA52C2">
      <w:start w:val="1"/>
      <w:numFmt w:val="lowerLetter"/>
      <w:lvlText w:val="%5."/>
      <w:lvlJc w:val="left"/>
      <w:pPr>
        <w:ind w:left="31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2CD98C">
      <w:start w:val="1"/>
      <w:numFmt w:val="lowerRoman"/>
      <w:lvlText w:val="%6."/>
      <w:lvlJc w:val="left"/>
      <w:pPr>
        <w:ind w:left="3884"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58460E">
      <w:start w:val="1"/>
      <w:numFmt w:val="decimal"/>
      <w:lvlText w:val="%7."/>
      <w:lvlJc w:val="left"/>
      <w:pPr>
        <w:ind w:left="4544" w:hanging="2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FC5404">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988BBB6">
      <w:start w:val="1"/>
      <w:numFmt w:val="lowerRoman"/>
      <w:lvlText w:val="%9."/>
      <w:lvlJc w:val="left"/>
      <w:pPr>
        <w:ind w:left="5964" w:hanging="1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A4C0796"/>
    <w:multiLevelType w:val="hybridMultilevel"/>
    <w:tmpl w:val="7B3ACAFA"/>
    <w:styleLink w:val="Importiranistil14"/>
    <w:lvl w:ilvl="0" w:tplc="7D9A0906">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1C727C">
      <w:start w:val="1"/>
      <w:numFmt w:val="bullet"/>
      <w:lvlText w:val="o"/>
      <w:lvlJc w:val="left"/>
      <w:pPr>
        <w:ind w:left="852" w:hanging="13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E4AB6C">
      <w:start w:val="1"/>
      <w:numFmt w:val="bullet"/>
      <w:lvlText w:val="▪"/>
      <w:lvlJc w:val="left"/>
      <w:pPr>
        <w:ind w:left="1704" w:hanging="26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CC7BB0">
      <w:start w:val="1"/>
      <w:numFmt w:val="bullet"/>
      <w:lvlText w:val="•"/>
      <w:lvlJc w:val="left"/>
      <w:pPr>
        <w:ind w:left="2272" w:hanging="1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CF7B8">
      <w:start w:val="1"/>
      <w:numFmt w:val="bullet"/>
      <w:lvlText w:val="o"/>
      <w:lvlJc w:val="left"/>
      <w:pPr>
        <w:ind w:left="312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64FBEE">
      <w:start w:val="1"/>
      <w:numFmt w:val="bullet"/>
      <w:lvlText w:val="▪"/>
      <w:lvlJc w:val="left"/>
      <w:pPr>
        <w:ind w:left="38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5A04CC">
      <w:start w:val="1"/>
      <w:numFmt w:val="bullet"/>
      <w:lvlText w:val="•"/>
      <w:lvlJc w:val="left"/>
      <w:pPr>
        <w:ind w:left="4544" w:hanging="22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00D714">
      <w:start w:val="1"/>
      <w:numFmt w:val="bullet"/>
      <w:lvlText w:val="o"/>
      <w:lvlJc w:val="left"/>
      <w:pPr>
        <w:ind w:left="53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E01834">
      <w:start w:val="1"/>
      <w:numFmt w:val="bullet"/>
      <w:lvlText w:val="▪"/>
      <w:lvlJc w:val="left"/>
      <w:pPr>
        <w:ind w:left="5964" w:hanging="20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AA55FF6"/>
    <w:multiLevelType w:val="hybridMultilevel"/>
    <w:tmpl w:val="69A8D260"/>
    <w:styleLink w:val="Importiranistil26"/>
    <w:lvl w:ilvl="0" w:tplc="387A1440">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0CEB00">
      <w:start w:val="1"/>
      <w:numFmt w:val="bullet"/>
      <w:lvlText w:val="•"/>
      <w:lvlJc w:val="left"/>
      <w:pPr>
        <w:ind w:left="852" w:hanging="1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E64EC8">
      <w:start w:val="1"/>
      <w:numFmt w:val="bullet"/>
      <w:lvlText w:val="▪"/>
      <w:lvlJc w:val="left"/>
      <w:pPr>
        <w:ind w:left="170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B25258">
      <w:start w:val="1"/>
      <w:numFmt w:val="bullet"/>
      <w:lvlText w:val="•"/>
      <w:lvlJc w:val="left"/>
      <w:pPr>
        <w:ind w:left="2272" w:hanging="11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D4A6E6">
      <w:start w:val="1"/>
      <w:numFmt w:val="bullet"/>
      <w:lvlText w:val="o"/>
      <w:lvlJc w:val="left"/>
      <w:pPr>
        <w:ind w:left="3124" w:hanging="2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5E652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523598">
      <w:start w:val="1"/>
      <w:numFmt w:val="bullet"/>
      <w:lvlText w:val="•"/>
      <w:lvlJc w:val="left"/>
      <w:pPr>
        <w:ind w:left="4544" w:hanging="2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C6165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6CCE32">
      <w:start w:val="1"/>
      <w:numFmt w:val="bullet"/>
      <w:lvlText w:val="▪"/>
      <w:lvlJc w:val="left"/>
      <w:pPr>
        <w:ind w:left="5964" w:hanging="20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B9D05B9"/>
    <w:multiLevelType w:val="multilevel"/>
    <w:tmpl w:val="A064B700"/>
    <w:numStyleLink w:val="Importiranistil17"/>
  </w:abstractNum>
  <w:abstractNum w:abstractNumId="19" w15:restartNumberingAfterBreak="0">
    <w:nsid w:val="1BB22568"/>
    <w:multiLevelType w:val="multilevel"/>
    <w:tmpl w:val="244AAC9C"/>
    <w:styleLink w:val="Importiranistil20"/>
    <w:lvl w:ilvl="0">
      <w:start w:val="1"/>
      <w:numFmt w:val="decimal"/>
      <w:lvlText w:val="%1."/>
      <w:lvlJc w:val="left"/>
      <w:pPr>
        <w:tabs>
          <w:tab w:val="left" w:pos="82"/>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82"/>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BBD5C9E"/>
    <w:multiLevelType w:val="hybridMultilevel"/>
    <w:tmpl w:val="233658CC"/>
    <w:lvl w:ilvl="0" w:tplc="128C05B0">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1D9F209C"/>
    <w:multiLevelType w:val="multilevel"/>
    <w:tmpl w:val="073AB084"/>
    <w:numStyleLink w:val="Importiranistil33"/>
  </w:abstractNum>
  <w:abstractNum w:abstractNumId="22" w15:restartNumberingAfterBreak="0">
    <w:nsid w:val="1DBE4261"/>
    <w:multiLevelType w:val="hybridMultilevel"/>
    <w:tmpl w:val="6A248368"/>
    <w:styleLink w:val="Importiranistil35"/>
    <w:lvl w:ilvl="0" w:tplc="AA7E2E82">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304D36">
      <w:start w:val="1"/>
      <w:numFmt w:val="decimal"/>
      <w:lvlText w:val="%2."/>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AA3B74">
      <w:start w:val="1"/>
      <w:numFmt w:val="decimal"/>
      <w:lvlText w:val="%3."/>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044A90">
      <w:start w:val="1"/>
      <w:numFmt w:val="decimal"/>
      <w:lvlText w:val="%4."/>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C4CDA0">
      <w:start w:val="1"/>
      <w:numFmt w:val="decimal"/>
      <w:lvlText w:val="%5."/>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C23D0">
      <w:start w:val="1"/>
      <w:numFmt w:val="decimal"/>
      <w:lvlText w:val="%6."/>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80023A">
      <w:start w:val="1"/>
      <w:numFmt w:val="decimal"/>
      <w:lvlText w:val="%7."/>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88F788">
      <w:start w:val="1"/>
      <w:numFmt w:val="decimal"/>
      <w:lvlText w:val="%8."/>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5895A8">
      <w:start w:val="1"/>
      <w:numFmt w:val="decimal"/>
      <w:lvlText w:val="%9."/>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F6E6C1E"/>
    <w:multiLevelType w:val="multilevel"/>
    <w:tmpl w:val="244AAC9C"/>
    <w:numStyleLink w:val="Importiranistil20"/>
  </w:abstractNum>
  <w:abstractNum w:abstractNumId="24" w15:restartNumberingAfterBreak="0">
    <w:nsid w:val="22280B0D"/>
    <w:multiLevelType w:val="hybridMultilevel"/>
    <w:tmpl w:val="55E6D978"/>
    <w:styleLink w:val="Importiranistil12"/>
    <w:lvl w:ilvl="0" w:tplc="8C422DDC">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5C65BE">
      <w:start w:val="1"/>
      <w:numFmt w:val="lowerLetter"/>
      <w:lvlText w:val="%2)"/>
      <w:lvlJc w:val="left"/>
      <w:pPr>
        <w:ind w:left="994"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14DDFC">
      <w:start w:val="1"/>
      <w:numFmt w:val="lowerRoman"/>
      <w:lvlText w:val="%3."/>
      <w:lvlJc w:val="left"/>
      <w:pPr>
        <w:ind w:left="1704" w:hanging="1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EEA3B8">
      <w:start w:val="1"/>
      <w:numFmt w:val="decimal"/>
      <w:suff w:val="nothing"/>
      <w:lvlText w:val="%4."/>
      <w:lvlJc w:val="left"/>
      <w:pPr>
        <w:ind w:left="2272" w:hanging="1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C22DFE">
      <w:start w:val="1"/>
      <w:numFmt w:val="lowerLetter"/>
      <w:lvlText w:val="%5."/>
      <w:lvlJc w:val="left"/>
      <w:pPr>
        <w:ind w:left="31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BED494">
      <w:start w:val="1"/>
      <w:numFmt w:val="lowerRoman"/>
      <w:lvlText w:val="%6."/>
      <w:lvlJc w:val="left"/>
      <w:pPr>
        <w:ind w:left="3884"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3233E6">
      <w:start w:val="1"/>
      <w:numFmt w:val="decimal"/>
      <w:lvlText w:val="%7."/>
      <w:lvlJc w:val="left"/>
      <w:pPr>
        <w:ind w:left="4544" w:hanging="2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16902C">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DA3CBE">
      <w:start w:val="1"/>
      <w:numFmt w:val="lowerRoman"/>
      <w:lvlText w:val="%9."/>
      <w:lvlJc w:val="left"/>
      <w:pPr>
        <w:ind w:left="5964" w:hanging="1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23790183"/>
    <w:multiLevelType w:val="hybridMultilevel"/>
    <w:tmpl w:val="E4D0B2D8"/>
    <w:numStyleLink w:val="Importiranistil24"/>
  </w:abstractNum>
  <w:abstractNum w:abstractNumId="26" w15:restartNumberingAfterBreak="0">
    <w:nsid w:val="25DE7938"/>
    <w:multiLevelType w:val="multilevel"/>
    <w:tmpl w:val="97C0178C"/>
    <w:styleLink w:val="Importiranistil21"/>
    <w:lvl w:ilvl="0">
      <w:start w:val="1"/>
      <w:numFmt w:val="decimal"/>
      <w:lvlText w:val="%1."/>
      <w:lvlJc w:val="left"/>
      <w:pPr>
        <w:tabs>
          <w:tab w:val="left" w:pos="82"/>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82"/>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798325D"/>
    <w:multiLevelType w:val="hybridMultilevel"/>
    <w:tmpl w:val="9772926C"/>
    <w:styleLink w:val="Importiranistil32"/>
    <w:lvl w:ilvl="0" w:tplc="9BBE3ADA">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00290A">
      <w:start w:val="1"/>
      <w:numFmt w:val="bullet"/>
      <w:lvlText w:val="o"/>
      <w:lvlJc w:val="left"/>
      <w:pPr>
        <w:ind w:left="852" w:hanging="1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BA6488">
      <w:start w:val="1"/>
      <w:numFmt w:val="bullet"/>
      <w:lvlText w:val="▪"/>
      <w:lvlJc w:val="left"/>
      <w:pPr>
        <w:ind w:left="170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E845EC">
      <w:start w:val="1"/>
      <w:numFmt w:val="bullet"/>
      <w:lvlText w:val="•"/>
      <w:lvlJc w:val="left"/>
      <w:pPr>
        <w:ind w:left="2272" w:hanging="11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BE2914">
      <w:start w:val="1"/>
      <w:numFmt w:val="bullet"/>
      <w:lvlText w:val="o"/>
      <w:lvlJc w:val="left"/>
      <w:pPr>
        <w:ind w:left="3124" w:hanging="2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E97E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A08D88">
      <w:start w:val="1"/>
      <w:numFmt w:val="bullet"/>
      <w:lvlText w:val="•"/>
      <w:lvlJc w:val="left"/>
      <w:pPr>
        <w:ind w:left="4544" w:hanging="2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410B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D229F0">
      <w:start w:val="1"/>
      <w:numFmt w:val="bullet"/>
      <w:lvlText w:val="▪"/>
      <w:lvlJc w:val="left"/>
      <w:pPr>
        <w:ind w:left="5964" w:hanging="20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8FE4739"/>
    <w:multiLevelType w:val="hybridMultilevel"/>
    <w:tmpl w:val="384C1382"/>
    <w:styleLink w:val="Importiranistil4"/>
    <w:lvl w:ilvl="0" w:tplc="A1A60648">
      <w:start w:val="1"/>
      <w:numFmt w:val="decimal"/>
      <w:lvlText w:val="%1."/>
      <w:lvlJc w:val="left"/>
      <w:pPr>
        <w:tabs>
          <w:tab w:val="num" w:pos="310"/>
        </w:tabs>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9A2A2A">
      <w:start w:val="1"/>
      <w:numFmt w:val="decimal"/>
      <w:lvlText w:val="%2."/>
      <w:lvlJc w:val="left"/>
      <w:pPr>
        <w:tabs>
          <w:tab w:val="num" w:pos="1420"/>
        </w:tabs>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F2AF62">
      <w:start w:val="1"/>
      <w:numFmt w:val="lowerRoman"/>
      <w:suff w:val="nothing"/>
      <w:lvlText w:val="%3."/>
      <w:lvlJc w:val="left"/>
      <w:pPr>
        <w:ind w:left="2008" w:hanging="1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A6B2B4">
      <w:start w:val="1"/>
      <w:numFmt w:val="decimal"/>
      <w:lvlText w:val="%4."/>
      <w:lvlJc w:val="left"/>
      <w:pPr>
        <w:tabs>
          <w:tab w:val="num" w:pos="2840"/>
        </w:tabs>
        <w:ind w:left="2860" w:hanging="3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7A3B16">
      <w:start w:val="1"/>
      <w:numFmt w:val="lowerLetter"/>
      <w:lvlText w:val="%5."/>
      <w:lvlJc w:val="left"/>
      <w:pPr>
        <w:tabs>
          <w:tab w:val="num" w:pos="3408"/>
        </w:tabs>
        <w:ind w:left="3428" w:hanging="1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8A0AD6">
      <w:start w:val="1"/>
      <w:numFmt w:val="lowerRoman"/>
      <w:lvlText w:val="%6."/>
      <w:lvlJc w:val="left"/>
      <w:pPr>
        <w:tabs>
          <w:tab w:val="num" w:pos="4260"/>
        </w:tabs>
        <w:ind w:left="4280" w:hanging="2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56C612">
      <w:start w:val="1"/>
      <w:numFmt w:val="decimal"/>
      <w:lvlText w:val="%7."/>
      <w:lvlJc w:val="left"/>
      <w:pPr>
        <w:tabs>
          <w:tab w:val="num" w:pos="4828"/>
        </w:tabs>
        <w:ind w:left="4848" w:hanging="1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8C3B56">
      <w:start w:val="1"/>
      <w:numFmt w:val="lowerLetter"/>
      <w:lvlText w:val="%8."/>
      <w:lvlJc w:val="left"/>
      <w:pPr>
        <w:tabs>
          <w:tab w:val="num" w:pos="5680"/>
        </w:tabs>
        <w:ind w:left="570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F2B762">
      <w:start w:val="1"/>
      <w:numFmt w:val="lowerRoman"/>
      <w:lvlText w:val="%9."/>
      <w:lvlJc w:val="left"/>
      <w:pPr>
        <w:tabs>
          <w:tab w:val="num" w:pos="6480"/>
        </w:tabs>
        <w:ind w:left="6500" w:hanging="3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CCE1B51"/>
    <w:multiLevelType w:val="hybridMultilevel"/>
    <w:tmpl w:val="D1A2BE2A"/>
    <w:lvl w:ilvl="0" w:tplc="9516126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0340865"/>
    <w:multiLevelType w:val="hybridMultilevel"/>
    <w:tmpl w:val="707A7750"/>
    <w:styleLink w:val="Importiranistil120"/>
    <w:lvl w:ilvl="0" w:tplc="9EE65544">
      <w:start w:val="1"/>
      <w:numFmt w:val="bullet"/>
      <w:lvlText w:val="•"/>
      <w:lvlJc w:val="left"/>
      <w:pPr>
        <w:ind w:left="144" w:hanging="1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D0E990">
      <w:start w:val="1"/>
      <w:numFmt w:val="bullet"/>
      <w:lvlText w:val="•"/>
      <w:lvlJc w:val="left"/>
      <w:pPr>
        <w:ind w:left="1135"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360788">
      <w:start w:val="1"/>
      <w:numFmt w:val="bullet"/>
      <w:lvlText w:val="•"/>
      <w:lvlJc w:val="left"/>
      <w:pPr>
        <w:ind w:left="19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DEED44">
      <w:start w:val="1"/>
      <w:numFmt w:val="bullet"/>
      <w:lvlText w:val="•"/>
      <w:lvlJc w:val="left"/>
      <w:pPr>
        <w:ind w:left="2837"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E5FAA">
      <w:start w:val="1"/>
      <w:numFmt w:val="bullet"/>
      <w:lvlText w:val="•"/>
      <w:lvlJc w:val="left"/>
      <w:pPr>
        <w:ind w:left="368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821E16">
      <w:start w:val="1"/>
      <w:numFmt w:val="bullet"/>
      <w:lvlText w:val="•"/>
      <w:lvlJc w:val="left"/>
      <w:pPr>
        <w:ind w:left="4539"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B2D656">
      <w:start w:val="1"/>
      <w:numFmt w:val="bullet"/>
      <w:lvlText w:val="•"/>
      <w:lvlJc w:val="left"/>
      <w:pPr>
        <w:ind w:left="5390"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06811E">
      <w:start w:val="1"/>
      <w:numFmt w:val="bullet"/>
      <w:lvlText w:val="•"/>
      <w:lvlJc w:val="left"/>
      <w:pPr>
        <w:ind w:left="624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4EC276">
      <w:start w:val="1"/>
      <w:numFmt w:val="bullet"/>
      <w:lvlText w:val="•"/>
      <w:lvlJc w:val="left"/>
      <w:pPr>
        <w:ind w:left="7092"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3656B93"/>
    <w:multiLevelType w:val="hybridMultilevel"/>
    <w:tmpl w:val="5E846202"/>
    <w:styleLink w:val="Importiranistil29"/>
    <w:lvl w:ilvl="0" w:tplc="5266AA30">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FAEAF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10AA9A">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7CD6B6">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5CC17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F6536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D66550">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AA76D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046D6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388D3F96"/>
    <w:multiLevelType w:val="hybridMultilevel"/>
    <w:tmpl w:val="2EB416A4"/>
    <w:styleLink w:val="Importiranistil19"/>
    <w:lvl w:ilvl="0" w:tplc="EABE2AEA">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D6A70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2C9FCA">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327B1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264D5C">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3E389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1697F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6EA9D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4ADAA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94A1C9C"/>
    <w:multiLevelType w:val="hybridMultilevel"/>
    <w:tmpl w:val="A03E01F2"/>
    <w:styleLink w:val="Importiranistil6"/>
    <w:lvl w:ilvl="0" w:tplc="0B2E5A4E">
      <w:start w:val="1"/>
      <w:numFmt w:val="bullet"/>
      <w:lvlText w:val="•"/>
      <w:lvlJc w:val="left"/>
      <w:pPr>
        <w:ind w:left="193" w:hanging="1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A4B514">
      <w:start w:val="1"/>
      <w:numFmt w:val="bullet"/>
      <w:suff w:val="nothing"/>
      <w:lvlText w:val="o"/>
      <w:lvlJc w:val="left"/>
      <w:pPr>
        <w:ind w:left="841" w:hanging="12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1831EC">
      <w:start w:val="1"/>
      <w:numFmt w:val="bullet"/>
      <w:lvlText w:val="▪"/>
      <w:lvlJc w:val="left"/>
      <w:pPr>
        <w:ind w:left="1633" w:hanging="1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184C2E">
      <w:start w:val="1"/>
      <w:numFmt w:val="bullet"/>
      <w:lvlText w:val="•"/>
      <w:lvlJc w:val="left"/>
      <w:pPr>
        <w:ind w:left="2263" w:hanging="10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28C720">
      <w:start w:val="1"/>
      <w:numFmt w:val="bullet"/>
      <w:lvlText w:val="o"/>
      <w:lvlJc w:val="left"/>
      <w:pPr>
        <w:ind w:left="3073" w:hanging="1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C6E582">
      <w:start w:val="1"/>
      <w:numFmt w:val="bullet"/>
      <w:lvlText w:val="▪"/>
      <w:lvlJc w:val="left"/>
      <w:pPr>
        <w:ind w:left="3793" w:hanging="1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D8A018">
      <w:start w:val="1"/>
      <w:numFmt w:val="bullet"/>
      <w:lvlText w:val="•"/>
      <w:lvlJc w:val="left"/>
      <w:pPr>
        <w:ind w:left="4513" w:hanging="1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C8DB48">
      <w:start w:val="1"/>
      <w:numFmt w:val="bullet"/>
      <w:lvlText w:val="o"/>
      <w:lvlJc w:val="left"/>
      <w:pPr>
        <w:ind w:left="5233" w:hanging="1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493B8">
      <w:start w:val="1"/>
      <w:numFmt w:val="bullet"/>
      <w:lvlText w:val="▪"/>
      <w:lvlJc w:val="left"/>
      <w:pPr>
        <w:ind w:left="5947"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39582CEE"/>
    <w:multiLevelType w:val="hybridMultilevel"/>
    <w:tmpl w:val="D59AED2C"/>
    <w:styleLink w:val="Importiranistil5"/>
    <w:lvl w:ilvl="0" w:tplc="4F04D51A">
      <w:start w:val="1"/>
      <w:numFmt w:val="lowerLetter"/>
      <w:lvlText w:val="%1)"/>
      <w:lvlJc w:val="left"/>
      <w:pPr>
        <w:tabs>
          <w:tab w:val="left" w:pos="1134"/>
          <w:tab w:val="num" w:pos="1420"/>
        </w:tabs>
        <w:ind w:left="1434"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607DEA">
      <w:start w:val="1"/>
      <w:numFmt w:val="lowerLetter"/>
      <w:lvlText w:val="%2)"/>
      <w:lvlJc w:val="left"/>
      <w:pPr>
        <w:tabs>
          <w:tab w:val="left" w:pos="1134"/>
          <w:tab w:val="num" w:pos="1420"/>
        </w:tabs>
        <w:ind w:left="1434"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46713A">
      <w:start w:val="1"/>
      <w:numFmt w:val="lowerLetter"/>
      <w:lvlText w:val="%3)"/>
      <w:lvlJc w:val="left"/>
      <w:pPr>
        <w:tabs>
          <w:tab w:val="left" w:pos="1134"/>
          <w:tab w:val="num" w:pos="1420"/>
        </w:tabs>
        <w:ind w:left="1434"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10C87A">
      <w:start w:val="1"/>
      <w:numFmt w:val="lowerLetter"/>
      <w:lvlText w:val="%4)"/>
      <w:lvlJc w:val="left"/>
      <w:pPr>
        <w:tabs>
          <w:tab w:val="left" w:pos="1134"/>
          <w:tab w:val="num" w:pos="1420"/>
        </w:tabs>
        <w:ind w:left="1434"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44E456">
      <w:start w:val="1"/>
      <w:numFmt w:val="lowerLetter"/>
      <w:lvlText w:val="%5)"/>
      <w:lvlJc w:val="left"/>
      <w:pPr>
        <w:tabs>
          <w:tab w:val="left" w:pos="1134"/>
          <w:tab w:val="num" w:pos="1420"/>
        </w:tabs>
        <w:ind w:left="1434"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F619AA">
      <w:start w:val="1"/>
      <w:numFmt w:val="lowerLetter"/>
      <w:lvlText w:val="%6)"/>
      <w:lvlJc w:val="left"/>
      <w:pPr>
        <w:tabs>
          <w:tab w:val="left" w:pos="1134"/>
          <w:tab w:val="num" w:pos="1420"/>
        </w:tabs>
        <w:ind w:left="1434"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6CB8F0">
      <w:start w:val="1"/>
      <w:numFmt w:val="lowerLetter"/>
      <w:lvlText w:val="%7)"/>
      <w:lvlJc w:val="left"/>
      <w:pPr>
        <w:tabs>
          <w:tab w:val="left" w:pos="1134"/>
          <w:tab w:val="num" w:pos="1420"/>
        </w:tabs>
        <w:ind w:left="1434"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648020">
      <w:start w:val="1"/>
      <w:numFmt w:val="lowerLetter"/>
      <w:lvlText w:val="%8)"/>
      <w:lvlJc w:val="left"/>
      <w:pPr>
        <w:tabs>
          <w:tab w:val="left" w:pos="1134"/>
          <w:tab w:val="num" w:pos="1420"/>
        </w:tabs>
        <w:ind w:left="1434"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3CAA4A">
      <w:start w:val="1"/>
      <w:numFmt w:val="lowerLetter"/>
      <w:lvlText w:val="%9)"/>
      <w:lvlJc w:val="left"/>
      <w:pPr>
        <w:tabs>
          <w:tab w:val="left" w:pos="1134"/>
          <w:tab w:val="num" w:pos="1420"/>
        </w:tabs>
        <w:ind w:left="1434"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9E721BE"/>
    <w:multiLevelType w:val="hybridMultilevel"/>
    <w:tmpl w:val="A03E01F2"/>
    <w:numStyleLink w:val="Importiranistil6"/>
  </w:abstractNum>
  <w:abstractNum w:abstractNumId="36" w15:restartNumberingAfterBreak="0">
    <w:nsid w:val="3AF50A02"/>
    <w:multiLevelType w:val="multilevel"/>
    <w:tmpl w:val="29C02B1C"/>
    <w:lvl w:ilvl="0">
      <w:start w:val="2"/>
      <w:numFmt w:val="bullet"/>
      <w:lvlText w:val="-"/>
      <w:lvlJc w:val="left"/>
      <w:pPr>
        <w:tabs>
          <w:tab w:val="left" w:pos="82"/>
        </w:tabs>
        <w:ind w:left="284" w:hanging="284"/>
      </w:pPr>
      <w:rPr>
        <w:rFonts w:ascii="Calibri" w:eastAsiaTheme="minorHAnsi" w:hAnsi="Calibri" w:cstheme="minorBidi"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82"/>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E214405"/>
    <w:multiLevelType w:val="hybridMultilevel"/>
    <w:tmpl w:val="A5BEF6FC"/>
    <w:numStyleLink w:val="Importiranistil7"/>
  </w:abstractNum>
  <w:abstractNum w:abstractNumId="38" w15:restartNumberingAfterBreak="0">
    <w:nsid w:val="40314E88"/>
    <w:multiLevelType w:val="hybridMultilevel"/>
    <w:tmpl w:val="FB20C224"/>
    <w:styleLink w:val="Importiranistil22"/>
    <w:lvl w:ilvl="0" w:tplc="9A262A2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060F90">
      <w:start w:val="1"/>
      <w:numFmt w:val="bullet"/>
      <w:lvlText w:val="o"/>
      <w:lvlJc w:val="left"/>
      <w:pPr>
        <w:ind w:left="852" w:hanging="1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941478">
      <w:start w:val="1"/>
      <w:numFmt w:val="bullet"/>
      <w:lvlText w:val="▪"/>
      <w:lvlJc w:val="left"/>
      <w:pPr>
        <w:ind w:left="170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B6C7D4">
      <w:start w:val="1"/>
      <w:numFmt w:val="bullet"/>
      <w:lvlText w:val="•"/>
      <w:lvlJc w:val="left"/>
      <w:pPr>
        <w:ind w:left="2272" w:hanging="11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0429AE">
      <w:start w:val="1"/>
      <w:numFmt w:val="bullet"/>
      <w:lvlText w:val="o"/>
      <w:lvlJc w:val="left"/>
      <w:pPr>
        <w:ind w:left="3124" w:hanging="2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E288D8">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4E513E">
      <w:start w:val="1"/>
      <w:numFmt w:val="bullet"/>
      <w:lvlText w:val="•"/>
      <w:lvlJc w:val="left"/>
      <w:pPr>
        <w:ind w:left="4544" w:hanging="2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0245C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44BB62">
      <w:start w:val="1"/>
      <w:numFmt w:val="bullet"/>
      <w:lvlText w:val="▪"/>
      <w:lvlJc w:val="left"/>
      <w:pPr>
        <w:ind w:left="5964" w:hanging="20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7682C8D"/>
    <w:multiLevelType w:val="hybridMultilevel"/>
    <w:tmpl w:val="93826230"/>
    <w:lvl w:ilvl="0" w:tplc="967A73D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49A8007E"/>
    <w:multiLevelType w:val="hybridMultilevel"/>
    <w:tmpl w:val="23D87662"/>
    <w:numStyleLink w:val="Importiranistil18"/>
  </w:abstractNum>
  <w:abstractNum w:abstractNumId="41" w15:restartNumberingAfterBreak="0">
    <w:nsid w:val="4A571CF2"/>
    <w:multiLevelType w:val="hybridMultilevel"/>
    <w:tmpl w:val="6A248368"/>
    <w:numStyleLink w:val="Importiranistil35"/>
  </w:abstractNum>
  <w:abstractNum w:abstractNumId="42" w15:restartNumberingAfterBreak="0">
    <w:nsid w:val="4AB13FE5"/>
    <w:multiLevelType w:val="hybridMultilevel"/>
    <w:tmpl w:val="CDF83A16"/>
    <w:styleLink w:val="Importiranistil34"/>
    <w:lvl w:ilvl="0" w:tplc="CA7474AE">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A6E7A8">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0A73F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50798C">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F41632">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7C3220">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2802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7A8FC6">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4AC1BA">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B3F75DB"/>
    <w:multiLevelType w:val="hybridMultilevel"/>
    <w:tmpl w:val="10248926"/>
    <w:numStyleLink w:val="Importiranistil16"/>
  </w:abstractNum>
  <w:abstractNum w:abstractNumId="44" w15:restartNumberingAfterBreak="0">
    <w:nsid w:val="4FC453C8"/>
    <w:multiLevelType w:val="multilevel"/>
    <w:tmpl w:val="A064B700"/>
    <w:styleLink w:val="Importiranistil17"/>
    <w:lvl w:ilvl="0">
      <w:start w:val="1"/>
      <w:numFmt w:val="decimal"/>
      <w:lvlText w:val="%1."/>
      <w:lvlJc w:val="left"/>
      <w:pPr>
        <w:tabs>
          <w:tab w:val="left" w:pos="82"/>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82"/>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82"/>
        </w:tabs>
        <w:ind w:left="366" w:hanging="3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5104521F"/>
    <w:multiLevelType w:val="hybridMultilevel"/>
    <w:tmpl w:val="C568A1AC"/>
    <w:lvl w:ilvl="0" w:tplc="9CEC859A">
      <w:start w:val="1"/>
      <w:numFmt w:val="bullet"/>
      <w:lvlText w:val="-"/>
      <w:lvlJc w:val="left"/>
      <w:pPr>
        <w:ind w:left="360" w:hanging="360"/>
      </w:pPr>
      <w:rPr>
        <w:rFonts w:ascii="Calibri" w:eastAsia="Calibri" w:hAnsi="Calibri"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6" w15:restartNumberingAfterBreak="0">
    <w:nsid w:val="55E161CD"/>
    <w:multiLevelType w:val="hybridMultilevel"/>
    <w:tmpl w:val="0898EF34"/>
    <w:numStyleLink w:val="Importiranistil3"/>
  </w:abstractNum>
  <w:abstractNum w:abstractNumId="47" w15:restartNumberingAfterBreak="0">
    <w:nsid w:val="57092ABA"/>
    <w:multiLevelType w:val="hybridMultilevel"/>
    <w:tmpl w:val="5E846202"/>
    <w:numStyleLink w:val="Importiranistil29"/>
  </w:abstractNum>
  <w:abstractNum w:abstractNumId="48" w15:restartNumberingAfterBreak="0">
    <w:nsid w:val="599207D8"/>
    <w:multiLevelType w:val="multilevel"/>
    <w:tmpl w:val="073AB084"/>
    <w:styleLink w:val="Importiranistil33"/>
    <w:lvl w:ilvl="0">
      <w:start w:val="1"/>
      <w:numFmt w:val="lowerLetter"/>
      <w:lvlText w:val="%1)"/>
      <w:lvlJc w:val="left"/>
      <w:pPr>
        <w:tabs>
          <w:tab w:val="num" w:pos="568"/>
        </w:tabs>
        <w:ind w:left="357"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48"/>
        </w:tabs>
        <w:ind w:left="537" w:firstLine="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49"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79"/>
        </w:tabs>
        <w:ind w:left="568"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779"/>
        </w:tabs>
        <w:ind w:left="568"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779"/>
        </w:tabs>
        <w:ind w:left="568"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779"/>
        </w:tabs>
        <w:ind w:left="568"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779"/>
        </w:tabs>
        <w:ind w:left="568"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779"/>
        </w:tabs>
        <w:ind w:left="568"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5B9F2B1E"/>
    <w:multiLevelType w:val="hybridMultilevel"/>
    <w:tmpl w:val="9BCA3044"/>
    <w:styleLink w:val="Importiranistil25"/>
    <w:lvl w:ilvl="0" w:tplc="1CB809E6">
      <w:start w:val="1"/>
      <w:numFmt w:val="bullet"/>
      <w:lvlText w:val="•"/>
      <w:lvlJc w:val="left"/>
      <w:pPr>
        <w:tabs>
          <w:tab w:val="left" w:pos="51"/>
        </w:tabs>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509BEA">
      <w:start w:val="1"/>
      <w:numFmt w:val="bullet"/>
      <w:lvlText w:val="o"/>
      <w:lvlJc w:val="left"/>
      <w:pPr>
        <w:tabs>
          <w:tab w:val="left" w:pos="51"/>
        </w:tabs>
        <w:ind w:left="852" w:hanging="1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4E64AE">
      <w:start w:val="1"/>
      <w:numFmt w:val="bullet"/>
      <w:lvlText w:val="▪"/>
      <w:lvlJc w:val="left"/>
      <w:pPr>
        <w:tabs>
          <w:tab w:val="left" w:pos="51"/>
        </w:tabs>
        <w:ind w:left="167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98A610">
      <w:start w:val="1"/>
      <w:numFmt w:val="bullet"/>
      <w:lvlText w:val="•"/>
      <w:lvlJc w:val="left"/>
      <w:pPr>
        <w:tabs>
          <w:tab w:val="left" w:pos="51"/>
        </w:tabs>
        <w:ind w:left="2272" w:hanging="16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70D5A4">
      <w:start w:val="1"/>
      <w:numFmt w:val="bullet"/>
      <w:lvlText w:val="o"/>
      <w:lvlJc w:val="left"/>
      <w:pPr>
        <w:tabs>
          <w:tab w:val="left" w:pos="51"/>
        </w:tabs>
        <w:ind w:left="311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2CD7C6">
      <w:start w:val="1"/>
      <w:numFmt w:val="bullet"/>
      <w:lvlText w:val="▪"/>
      <w:lvlJc w:val="left"/>
      <w:pPr>
        <w:tabs>
          <w:tab w:val="left" w:pos="51"/>
        </w:tabs>
        <w:ind w:left="3692" w:hanging="14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C8A3F6">
      <w:start w:val="1"/>
      <w:numFmt w:val="bullet"/>
      <w:lvlText w:val="•"/>
      <w:lvlJc w:val="left"/>
      <w:pPr>
        <w:tabs>
          <w:tab w:val="left" w:pos="51"/>
        </w:tabs>
        <w:ind w:left="4544" w:hanging="2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4EBCD8">
      <w:start w:val="1"/>
      <w:numFmt w:val="bullet"/>
      <w:suff w:val="nothing"/>
      <w:lvlText w:val="o"/>
      <w:lvlJc w:val="left"/>
      <w:pPr>
        <w:tabs>
          <w:tab w:val="left" w:pos="51"/>
        </w:tabs>
        <w:ind w:left="5112" w:hanging="1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92254A">
      <w:start w:val="1"/>
      <w:numFmt w:val="bullet"/>
      <w:lvlText w:val="▪"/>
      <w:lvlJc w:val="left"/>
      <w:pPr>
        <w:tabs>
          <w:tab w:val="left" w:pos="51"/>
        </w:tabs>
        <w:ind w:left="5964" w:hanging="25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5BCA1C24"/>
    <w:multiLevelType w:val="hybridMultilevel"/>
    <w:tmpl w:val="8A86C072"/>
    <w:styleLink w:val="Importiranistil9"/>
    <w:lvl w:ilvl="0" w:tplc="78FA857C">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EC57EC">
      <w:start w:val="1"/>
      <w:numFmt w:val="decimal"/>
      <w:lvlText w:val="%2."/>
      <w:lvlJc w:val="left"/>
      <w:pPr>
        <w:ind w:left="13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E0E418">
      <w:start w:val="1"/>
      <w:numFmt w:val="lowerRoman"/>
      <w:suff w:val="nothing"/>
      <w:lvlText w:val="%3."/>
      <w:lvlJc w:val="left"/>
      <w:pPr>
        <w:ind w:left="1988" w:hanging="1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F874FE">
      <w:start w:val="1"/>
      <w:numFmt w:val="decimal"/>
      <w:lvlText w:val="%4."/>
      <w:lvlJc w:val="left"/>
      <w:pPr>
        <w:ind w:left="28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0AD582">
      <w:start w:val="1"/>
      <w:numFmt w:val="lowerLetter"/>
      <w:lvlText w:val="%5."/>
      <w:lvlJc w:val="left"/>
      <w:pPr>
        <w:ind w:left="3408" w:hanging="1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8C66B6">
      <w:start w:val="1"/>
      <w:numFmt w:val="lowerRoman"/>
      <w:lvlText w:val="%6."/>
      <w:lvlJc w:val="left"/>
      <w:pPr>
        <w:ind w:left="4244"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54E83C">
      <w:start w:val="1"/>
      <w:numFmt w:val="decimal"/>
      <w:lvlText w:val="%7."/>
      <w:lvlJc w:val="left"/>
      <w:pPr>
        <w:ind w:left="4828" w:hanging="1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4A0CF96">
      <w:start w:val="1"/>
      <w:numFmt w:val="lowerLetter"/>
      <w:lvlText w:val="%8."/>
      <w:lvlJc w:val="left"/>
      <w:pPr>
        <w:ind w:left="56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D68162">
      <w:start w:val="1"/>
      <w:numFmt w:val="lowerRoman"/>
      <w:lvlText w:val="%9."/>
      <w:lvlJc w:val="left"/>
      <w:pPr>
        <w:ind w:left="6404"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5D7A6318"/>
    <w:multiLevelType w:val="hybridMultilevel"/>
    <w:tmpl w:val="384C1382"/>
    <w:numStyleLink w:val="Importiranistil4"/>
  </w:abstractNum>
  <w:abstractNum w:abstractNumId="52" w15:restartNumberingAfterBreak="0">
    <w:nsid w:val="5FBC03EF"/>
    <w:multiLevelType w:val="multilevel"/>
    <w:tmpl w:val="4A0044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1082F7C"/>
    <w:multiLevelType w:val="hybridMultilevel"/>
    <w:tmpl w:val="CF7A3C0E"/>
    <w:styleLink w:val="Importiranistil10"/>
    <w:lvl w:ilvl="0" w:tplc="3A809CB0">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90BF8A">
      <w:start w:val="1"/>
      <w:numFmt w:val="decimal"/>
      <w:lvlText w:val="%2."/>
      <w:lvlJc w:val="left"/>
      <w:pPr>
        <w:ind w:left="13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C058F6">
      <w:start w:val="1"/>
      <w:numFmt w:val="lowerRoman"/>
      <w:suff w:val="nothing"/>
      <w:lvlText w:val="%3."/>
      <w:lvlJc w:val="left"/>
      <w:pPr>
        <w:ind w:left="1988" w:hanging="1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860956">
      <w:start w:val="1"/>
      <w:numFmt w:val="decimal"/>
      <w:lvlText w:val="%4."/>
      <w:lvlJc w:val="left"/>
      <w:pPr>
        <w:ind w:left="28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F05F7C">
      <w:start w:val="1"/>
      <w:numFmt w:val="lowerLetter"/>
      <w:lvlText w:val="%5."/>
      <w:lvlJc w:val="left"/>
      <w:pPr>
        <w:ind w:left="3408" w:hanging="1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6A9128">
      <w:start w:val="1"/>
      <w:numFmt w:val="lowerRoman"/>
      <w:lvlText w:val="%6."/>
      <w:lvlJc w:val="left"/>
      <w:pPr>
        <w:ind w:left="4244"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E26CD4">
      <w:start w:val="1"/>
      <w:numFmt w:val="decimal"/>
      <w:lvlText w:val="%7."/>
      <w:lvlJc w:val="left"/>
      <w:pPr>
        <w:ind w:left="4828" w:hanging="1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F69F4A">
      <w:start w:val="1"/>
      <w:numFmt w:val="lowerLetter"/>
      <w:lvlText w:val="%8."/>
      <w:lvlJc w:val="left"/>
      <w:pPr>
        <w:ind w:left="56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E6DBA">
      <w:start w:val="1"/>
      <w:numFmt w:val="lowerRoman"/>
      <w:lvlText w:val="%9."/>
      <w:lvlJc w:val="left"/>
      <w:pPr>
        <w:ind w:left="6404"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6122265A"/>
    <w:multiLevelType w:val="hybridMultilevel"/>
    <w:tmpl w:val="26222DE8"/>
    <w:lvl w:ilvl="0" w:tplc="967A73D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619D1A85"/>
    <w:multiLevelType w:val="hybridMultilevel"/>
    <w:tmpl w:val="5262F54E"/>
    <w:styleLink w:val="Importiranistil27"/>
    <w:lvl w:ilvl="0" w:tplc="78E424EE">
      <w:start w:val="1"/>
      <w:numFmt w:val="lowerLetter"/>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0285D6">
      <w:start w:val="1"/>
      <w:numFmt w:val="lowerLetter"/>
      <w:lvlText w:val="%2."/>
      <w:lvlJc w:val="left"/>
      <w:pPr>
        <w:ind w:left="852" w:hanging="1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3AE3EA">
      <w:start w:val="1"/>
      <w:numFmt w:val="lowerRoman"/>
      <w:lvlText w:val="%3."/>
      <w:lvlJc w:val="left"/>
      <w:pPr>
        <w:ind w:left="1704" w:hanging="1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2411B2">
      <w:start w:val="1"/>
      <w:numFmt w:val="decimal"/>
      <w:lvlText w:val="%4."/>
      <w:lvlJc w:val="left"/>
      <w:pPr>
        <w:ind w:left="244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B8AAD8">
      <w:start w:val="1"/>
      <w:numFmt w:val="lowerLetter"/>
      <w:lvlText w:val="%5."/>
      <w:lvlJc w:val="left"/>
      <w:pPr>
        <w:ind w:left="3124" w:hanging="2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6E3B10">
      <w:start w:val="1"/>
      <w:numFmt w:val="lowerRoman"/>
      <w:lvlText w:val="%6."/>
      <w:lvlJc w:val="left"/>
      <w:pPr>
        <w:ind w:left="3884" w:hanging="21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5648A0">
      <w:start w:val="1"/>
      <w:numFmt w:val="decimal"/>
      <w:lvlText w:val="%7."/>
      <w:lvlJc w:val="left"/>
      <w:pPr>
        <w:ind w:left="4544" w:hanging="2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16BD56">
      <w:start w:val="1"/>
      <w:numFmt w:val="lowerLetter"/>
      <w:lvlText w:val="%8."/>
      <w:lvlJc w:val="left"/>
      <w:pPr>
        <w:ind w:left="532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7AC724">
      <w:start w:val="1"/>
      <w:numFmt w:val="lowerRoman"/>
      <w:lvlText w:val="%9."/>
      <w:lvlJc w:val="left"/>
      <w:pPr>
        <w:ind w:left="5964" w:hanging="1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61D62044"/>
    <w:multiLevelType w:val="hybridMultilevel"/>
    <w:tmpl w:val="0898EF34"/>
    <w:styleLink w:val="Importiranistil3"/>
    <w:lvl w:ilvl="0" w:tplc="57524CB6">
      <w:start w:val="1"/>
      <w:numFmt w:val="decimal"/>
      <w:lvlText w:val="%1."/>
      <w:lvlJc w:val="left"/>
      <w:pPr>
        <w:tabs>
          <w:tab w:val="num" w:pos="310"/>
        </w:tabs>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C83B80">
      <w:start w:val="1"/>
      <w:numFmt w:val="decimal"/>
      <w:lvlText w:val="%2."/>
      <w:lvlJc w:val="left"/>
      <w:pPr>
        <w:tabs>
          <w:tab w:val="num" w:pos="1420"/>
        </w:tabs>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62B2EA">
      <w:start w:val="1"/>
      <w:numFmt w:val="lowerRoman"/>
      <w:suff w:val="nothing"/>
      <w:lvlText w:val="%3."/>
      <w:lvlJc w:val="left"/>
      <w:pPr>
        <w:ind w:left="2008" w:hanging="1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BC648E">
      <w:start w:val="1"/>
      <w:numFmt w:val="decimal"/>
      <w:lvlText w:val="%4."/>
      <w:lvlJc w:val="left"/>
      <w:pPr>
        <w:tabs>
          <w:tab w:val="num" w:pos="2840"/>
        </w:tabs>
        <w:ind w:left="2860" w:hanging="3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1E749E">
      <w:start w:val="1"/>
      <w:numFmt w:val="lowerLetter"/>
      <w:lvlText w:val="%5."/>
      <w:lvlJc w:val="left"/>
      <w:pPr>
        <w:tabs>
          <w:tab w:val="num" w:pos="3408"/>
        </w:tabs>
        <w:ind w:left="3428" w:hanging="1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CE960E">
      <w:start w:val="1"/>
      <w:numFmt w:val="lowerRoman"/>
      <w:lvlText w:val="%6."/>
      <w:lvlJc w:val="left"/>
      <w:pPr>
        <w:tabs>
          <w:tab w:val="num" w:pos="4260"/>
        </w:tabs>
        <w:ind w:left="4280" w:hanging="2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ECA912">
      <w:start w:val="1"/>
      <w:numFmt w:val="decimal"/>
      <w:lvlText w:val="%7."/>
      <w:lvlJc w:val="left"/>
      <w:pPr>
        <w:tabs>
          <w:tab w:val="num" w:pos="4828"/>
        </w:tabs>
        <w:ind w:left="4848" w:hanging="1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E4CDBC">
      <w:start w:val="1"/>
      <w:numFmt w:val="lowerLetter"/>
      <w:lvlText w:val="%8."/>
      <w:lvlJc w:val="left"/>
      <w:pPr>
        <w:tabs>
          <w:tab w:val="num" w:pos="5680"/>
        </w:tabs>
        <w:ind w:left="570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4C4A74">
      <w:start w:val="1"/>
      <w:numFmt w:val="lowerRoman"/>
      <w:lvlText w:val="%9."/>
      <w:lvlJc w:val="left"/>
      <w:pPr>
        <w:tabs>
          <w:tab w:val="num" w:pos="6480"/>
        </w:tabs>
        <w:ind w:left="6500" w:hanging="3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62122B02"/>
    <w:multiLevelType w:val="hybridMultilevel"/>
    <w:tmpl w:val="473AD78C"/>
    <w:styleLink w:val="Importiranistil8"/>
    <w:lvl w:ilvl="0" w:tplc="D04211A8">
      <w:start w:val="1"/>
      <w:numFmt w:val="bullet"/>
      <w:lvlText w:val="-"/>
      <w:lvlJc w:val="left"/>
      <w:pPr>
        <w:ind w:left="210" w:hanging="2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7C2686">
      <w:start w:val="1"/>
      <w:numFmt w:val="bullet"/>
      <w:lvlText w:val="o"/>
      <w:lvlJc w:val="left"/>
      <w:pPr>
        <w:ind w:left="852" w:hanging="13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1ABF9E">
      <w:start w:val="1"/>
      <w:numFmt w:val="bullet"/>
      <w:lvlText w:val="▪"/>
      <w:lvlJc w:val="left"/>
      <w:pPr>
        <w:ind w:left="1650" w:hanging="2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FC6C34">
      <w:start w:val="1"/>
      <w:numFmt w:val="bullet"/>
      <w:lvlText w:val="•"/>
      <w:lvlJc w:val="left"/>
      <w:pPr>
        <w:ind w:left="2272" w:hanging="11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42B110">
      <w:start w:val="1"/>
      <w:numFmt w:val="bullet"/>
      <w:lvlText w:val="o"/>
      <w:lvlJc w:val="left"/>
      <w:pPr>
        <w:ind w:left="3090" w:hanging="2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A0FAEE">
      <w:start w:val="1"/>
      <w:numFmt w:val="bullet"/>
      <w:lvlText w:val="▪"/>
      <w:lvlJc w:val="left"/>
      <w:pPr>
        <w:ind w:left="3810" w:hanging="2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4026D0">
      <w:start w:val="1"/>
      <w:numFmt w:val="bullet"/>
      <w:lvlText w:val="•"/>
      <w:lvlJc w:val="left"/>
      <w:pPr>
        <w:ind w:left="4530" w:hanging="2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5C6C8E">
      <w:start w:val="1"/>
      <w:numFmt w:val="bullet"/>
      <w:lvlText w:val="o"/>
      <w:lvlJc w:val="left"/>
      <w:pPr>
        <w:ind w:left="5250" w:hanging="2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EEE366">
      <w:start w:val="1"/>
      <w:numFmt w:val="bullet"/>
      <w:lvlText w:val="▪"/>
      <w:lvlJc w:val="left"/>
      <w:pPr>
        <w:ind w:left="5964" w:hanging="20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62622435"/>
    <w:multiLevelType w:val="hybridMultilevel"/>
    <w:tmpl w:val="82325D02"/>
    <w:styleLink w:val="Importiranistil15"/>
    <w:lvl w:ilvl="0" w:tplc="ACF0181E">
      <w:start w:val="1"/>
      <w:numFmt w:val="bullet"/>
      <w:lvlText w:val="-"/>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C83FE6">
      <w:start w:val="1"/>
      <w:numFmt w:val="bullet"/>
      <w:lvlText w:val="o"/>
      <w:lvlJc w:val="left"/>
      <w:pPr>
        <w:ind w:left="852" w:hanging="13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F2C2DE">
      <w:start w:val="1"/>
      <w:numFmt w:val="bullet"/>
      <w:lvlText w:val="▪"/>
      <w:lvlJc w:val="left"/>
      <w:pPr>
        <w:ind w:left="1704" w:hanging="26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FA0B08">
      <w:start w:val="1"/>
      <w:numFmt w:val="bullet"/>
      <w:lvlText w:val="•"/>
      <w:lvlJc w:val="left"/>
      <w:pPr>
        <w:ind w:left="2272" w:hanging="1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00EBA4">
      <w:start w:val="1"/>
      <w:numFmt w:val="bullet"/>
      <w:lvlText w:val="o"/>
      <w:lvlJc w:val="left"/>
      <w:pPr>
        <w:ind w:left="3124" w:hanging="24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FA7254">
      <w:start w:val="1"/>
      <w:numFmt w:val="bullet"/>
      <w:lvlText w:val="▪"/>
      <w:lvlJc w:val="left"/>
      <w:pPr>
        <w:ind w:left="38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EA6900">
      <w:start w:val="1"/>
      <w:numFmt w:val="bullet"/>
      <w:lvlText w:val="•"/>
      <w:lvlJc w:val="left"/>
      <w:pPr>
        <w:ind w:left="4544" w:hanging="2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EEA0D0">
      <w:start w:val="1"/>
      <w:numFmt w:val="bullet"/>
      <w:lvlText w:val="o"/>
      <w:lvlJc w:val="left"/>
      <w:pPr>
        <w:ind w:left="532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1C90FC">
      <w:start w:val="1"/>
      <w:numFmt w:val="bullet"/>
      <w:lvlText w:val="▪"/>
      <w:lvlJc w:val="left"/>
      <w:pPr>
        <w:ind w:left="5964" w:hanging="20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62EE141D"/>
    <w:multiLevelType w:val="hybridMultilevel"/>
    <w:tmpl w:val="A5BEF6FC"/>
    <w:styleLink w:val="Importiranistil7"/>
    <w:lvl w:ilvl="0" w:tplc="B434E4B4">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426678">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306D54">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180522">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58DC8C">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B0CC6E">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88C7E2">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F82842">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B859DE">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67531A93"/>
    <w:multiLevelType w:val="hybridMultilevel"/>
    <w:tmpl w:val="3A600724"/>
    <w:numStyleLink w:val="Importiranistil36"/>
  </w:abstractNum>
  <w:abstractNum w:abstractNumId="61" w15:restartNumberingAfterBreak="0">
    <w:nsid w:val="68F01BC9"/>
    <w:multiLevelType w:val="hybridMultilevel"/>
    <w:tmpl w:val="60F4F47C"/>
    <w:styleLink w:val="Importiranistil30"/>
    <w:lvl w:ilvl="0" w:tplc="E3FE4216">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808B8A">
      <w:start w:val="1"/>
      <w:numFmt w:val="bullet"/>
      <w:lvlText w:val="o"/>
      <w:lvlJc w:val="left"/>
      <w:pPr>
        <w:ind w:left="852" w:hanging="13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664200">
      <w:start w:val="1"/>
      <w:numFmt w:val="bullet"/>
      <w:lvlText w:val="▪"/>
      <w:lvlJc w:val="left"/>
      <w:pPr>
        <w:ind w:left="1704" w:hanging="26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823E16">
      <w:start w:val="1"/>
      <w:numFmt w:val="bullet"/>
      <w:lvlText w:val="•"/>
      <w:lvlJc w:val="left"/>
      <w:pPr>
        <w:ind w:left="2272" w:hanging="1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061286">
      <w:start w:val="1"/>
      <w:numFmt w:val="bullet"/>
      <w:lvlText w:val="o"/>
      <w:lvlJc w:val="left"/>
      <w:pPr>
        <w:ind w:left="312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3C61D2">
      <w:start w:val="1"/>
      <w:numFmt w:val="bullet"/>
      <w:lvlText w:val="▪"/>
      <w:lvlJc w:val="left"/>
      <w:pPr>
        <w:ind w:left="38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7E8E0C">
      <w:start w:val="1"/>
      <w:numFmt w:val="bullet"/>
      <w:lvlText w:val="•"/>
      <w:lvlJc w:val="left"/>
      <w:pPr>
        <w:ind w:left="4544" w:hanging="22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BE8A18">
      <w:start w:val="1"/>
      <w:numFmt w:val="bullet"/>
      <w:lvlText w:val="o"/>
      <w:lvlJc w:val="left"/>
      <w:pPr>
        <w:ind w:left="53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C48D7A">
      <w:start w:val="1"/>
      <w:numFmt w:val="bullet"/>
      <w:lvlText w:val="▪"/>
      <w:lvlJc w:val="left"/>
      <w:pPr>
        <w:ind w:left="5964" w:hanging="20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6A2A2078"/>
    <w:multiLevelType w:val="hybridMultilevel"/>
    <w:tmpl w:val="707A7750"/>
    <w:numStyleLink w:val="Importiranistil120"/>
  </w:abstractNum>
  <w:abstractNum w:abstractNumId="63" w15:restartNumberingAfterBreak="0">
    <w:nsid w:val="6CEA1548"/>
    <w:multiLevelType w:val="hybridMultilevel"/>
    <w:tmpl w:val="1FC677D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6E627A00"/>
    <w:multiLevelType w:val="hybridMultilevel"/>
    <w:tmpl w:val="8E5E3DE2"/>
    <w:numStyleLink w:val="Importiranistil13"/>
  </w:abstractNum>
  <w:abstractNum w:abstractNumId="65" w15:restartNumberingAfterBreak="0">
    <w:nsid w:val="6FCB1FDC"/>
    <w:multiLevelType w:val="hybridMultilevel"/>
    <w:tmpl w:val="E4D0B2D8"/>
    <w:styleLink w:val="Importiranistil24"/>
    <w:lvl w:ilvl="0" w:tplc="B3B494D8">
      <w:start w:val="1"/>
      <w:numFmt w:val="bullet"/>
      <w:lvlText w:val="-"/>
      <w:lvlJc w:val="left"/>
      <w:pPr>
        <w:ind w:left="1135"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DC557E">
      <w:start w:val="1"/>
      <w:numFmt w:val="bullet"/>
      <w:lvlText w:val="o"/>
      <w:lvlJc w:val="left"/>
      <w:pPr>
        <w:ind w:left="1704" w:hanging="13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90D2DA">
      <w:start w:val="1"/>
      <w:numFmt w:val="bullet"/>
      <w:lvlText w:val="▪"/>
      <w:lvlJc w:val="left"/>
      <w:pPr>
        <w:ind w:left="2556" w:hanging="26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98A310">
      <w:start w:val="1"/>
      <w:numFmt w:val="bullet"/>
      <w:lvlText w:val="•"/>
      <w:lvlJc w:val="left"/>
      <w:pPr>
        <w:ind w:left="3124" w:hanging="11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A67DC2">
      <w:start w:val="1"/>
      <w:numFmt w:val="bullet"/>
      <w:lvlText w:val="o"/>
      <w:lvlJc w:val="left"/>
      <w:pPr>
        <w:ind w:left="3976" w:hanging="2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60B40C">
      <w:start w:val="1"/>
      <w:numFmt w:val="bullet"/>
      <w:lvlText w:val="▪"/>
      <w:lvlJc w:val="left"/>
      <w:pPr>
        <w:ind w:left="4735"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72279C">
      <w:start w:val="1"/>
      <w:numFmt w:val="bullet"/>
      <w:lvlText w:val="•"/>
      <w:lvlJc w:val="left"/>
      <w:pPr>
        <w:ind w:left="5396" w:hanging="2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2C0C30">
      <w:start w:val="1"/>
      <w:numFmt w:val="bullet"/>
      <w:lvlText w:val="o"/>
      <w:lvlJc w:val="left"/>
      <w:pPr>
        <w:ind w:left="6175"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BEF538">
      <w:start w:val="1"/>
      <w:numFmt w:val="bullet"/>
      <w:lvlText w:val="▪"/>
      <w:lvlJc w:val="left"/>
      <w:pPr>
        <w:ind w:left="6816" w:hanging="2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72835923"/>
    <w:multiLevelType w:val="hybridMultilevel"/>
    <w:tmpl w:val="C53AE2F8"/>
    <w:styleLink w:val="Importiranistil11"/>
    <w:lvl w:ilvl="0" w:tplc="062AD46C">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B07F7E">
      <w:start w:val="1"/>
      <w:numFmt w:val="lowerLetter"/>
      <w:lvlText w:val="%2."/>
      <w:lvlJc w:val="left"/>
      <w:pPr>
        <w:ind w:left="852" w:hanging="1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0C1B16">
      <w:start w:val="1"/>
      <w:numFmt w:val="lowerRoman"/>
      <w:lvlText w:val="%3."/>
      <w:lvlJc w:val="left"/>
      <w:pPr>
        <w:ind w:left="1704" w:hanging="1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00BFB0">
      <w:start w:val="1"/>
      <w:numFmt w:val="decimal"/>
      <w:suff w:val="nothing"/>
      <w:lvlText w:val="%4."/>
      <w:lvlJc w:val="left"/>
      <w:pPr>
        <w:ind w:left="2272" w:hanging="1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041BD6">
      <w:start w:val="1"/>
      <w:numFmt w:val="lowerLetter"/>
      <w:lvlText w:val="%5."/>
      <w:lvlJc w:val="left"/>
      <w:pPr>
        <w:ind w:left="31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609D78">
      <w:start w:val="1"/>
      <w:numFmt w:val="lowerRoman"/>
      <w:lvlText w:val="%6."/>
      <w:lvlJc w:val="left"/>
      <w:pPr>
        <w:ind w:left="3884"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C2DC62">
      <w:start w:val="1"/>
      <w:numFmt w:val="decimal"/>
      <w:lvlText w:val="%7."/>
      <w:lvlJc w:val="left"/>
      <w:pPr>
        <w:ind w:left="4544" w:hanging="2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DEC456">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243204">
      <w:start w:val="1"/>
      <w:numFmt w:val="lowerRoman"/>
      <w:lvlText w:val="%9."/>
      <w:lvlJc w:val="left"/>
      <w:pPr>
        <w:ind w:left="5964" w:hanging="1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74497781"/>
    <w:multiLevelType w:val="hybridMultilevel"/>
    <w:tmpl w:val="5262F54E"/>
    <w:numStyleLink w:val="Importiranistil27"/>
  </w:abstractNum>
  <w:abstractNum w:abstractNumId="68" w15:restartNumberingAfterBreak="0">
    <w:nsid w:val="77682976"/>
    <w:multiLevelType w:val="hybridMultilevel"/>
    <w:tmpl w:val="91BA0912"/>
    <w:styleLink w:val="Importiranistil31"/>
    <w:lvl w:ilvl="0" w:tplc="77ECFEA0">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28026A">
      <w:start w:val="1"/>
      <w:numFmt w:val="lowerLetter"/>
      <w:lvlText w:val="%2."/>
      <w:lvlJc w:val="left"/>
      <w:pPr>
        <w:ind w:left="852" w:hanging="1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688356">
      <w:start w:val="1"/>
      <w:numFmt w:val="lowerRoman"/>
      <w:lvlText w:val="%3."/>
      <w:lvlJc w:val="left"/>
      <w:pPr>
        <w:ind w:left="1704" w:hanging="1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D4A01C">
      <w:start w:val="1"/>
      <w:numFmt w:val="decimal"/>
      <w:suff w:val="nothing"/>
      <w:lvlText w:val="%4."/>
      <w:lvlJc w:val="left"/>
      <w:pPr>
        <w:ind w:left="2272" w:hanging="1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5CBB94">
      <w:start w:val="1"/>
      <w:numFmt w:val="lowerLetter"/>
      <w:lvlText w:val="%5."/>
      <w:lvlJc w:val="left"/>
      <w:pPr>
        <w:ind w:left="31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ECD6B6">
      <w:start w:val="1"/>
      <w:numFmt w:val="lowerRoman"/>
      <w:lvlText w:val="%6."/>
      <w:lvlJc w:val="left"/>
      <w:pPr>
        <w:ind w:left="3884"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3A76AA">
      <w:start w:val="1"/>
      <w:numFmt w:val="decimal"/>
      <w:lvlText w:val="%7."/>
      <w:lvlJc w:val="left"/>
      <w:pPr>
        <w:ind w:left="4544" w:hanging="2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C40BE">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3A0292">
      <w:start w:val="1"/>
      <w:numFmt w:val="lowerRoman"/>
      <w:lvlText w:val="%9."/>
      <w:lvlJc w:val="left"/>
      <w:pPr>
        <w:ind w:left="5964" w:hanging="1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79771800"/>
    <w:multiLevelType w:val="hybridMultilevel"/>
    <w:tmpl w:val="69A8D260"/>
    <w:numStyleLink w:val="Importiranistil26"/>
  </w:abstractNum>
  <w:abstractNum w:abstractNumId="70" w15:restartNumberingAfterBreak="0">
    <w:nsid w:val="79EC186E"/>
    <w:multiLevelType w:val="hybridMultilevel"/>
    <w:tmpl w:val="9C5C1656"/>
    <w:numStyleLink w:val="Importiranistil2"/>
  </w:abstractNum>
  <w:abstractNum w:abstractNumId="71" w15:restartNumberingAfterBreak="0">
    <w:nsid w:val="79F75B5D"/>
    <w:multiLevelType w:val="multilevel"/>
    <w:tmpl w:val="97C0178C"/>
    <w:numStyleLink w:val="Importiranistil21"/>
  </w:abstractNum>
  <w:abstractNum w:abstractNumId="72" w15:restartNumberingAfterBreak="0">
    <w:nsid w:val="7CF92BBB"/>
    <w:multiLevelType w:val="hybridMultilevel"/>
    <w:tmpl w:val="60F4F47C"/>
    <w:numStyleLink w:val="Importiranistil30"/>
  </w:abstractNum>
  <w:abstractNum w:abstractNumId="73" w15:restartNumberingAfterBreak="0">
    <w:nsid w:val="7DF91149"/>
    <w:multiLevelType w:val="hybridMultilevel"/>
    <w:tmpl w:val="8E5E3DE2"/>
    <w:styleLink w:val="Importiranistil13"/>
    <w:lvl w:ilvl="0" w:tplc="91D28C1E">
      <w:start w:val="1"/>
      <w:numFmt w:val="decimal"/>
      <w:lvlText w:val="%1."/>
      <w:lvlJc w:val="left"/>
      <w:pPr>
        <w:tabs>
          <w:tab w:val="num" w:pos="284"/>
        </w:tabs>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F22EFA">
      <w:start w:val="1"/>
      <w:numFmt w:val="decimal"/>
      <w:lvlText w:val="%2."/>
      <w:lvlJc w:val="left"/>
      <w:pPr>
        <w:tabs>
          <w:tab w:val="num" w:pos="1420"/>
        </w:tabs>
        <w:ind w:left="1496" w:hanging="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2A1218">
      <w:start w:val="1"/>
      <w:numFmt w:val="lowerRoman"/>
      <w:suff w:val="nothing"/>
      <w:lvlText w:val="%3."/>
      <w:lvlJc w:val="left"/>
      <w:pPr>
        <w:ind w:left="2064" w:hanging="21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A6221E8">
      <w:start w:val="1"/>
      <w:numFmt w:val="decimal"/>
      <w:lvlText w:val="%4."/>
      <w:lvlJc w:val="left"/>
      <w:pPr>
        <w:tabs>
          <w:tab w:val="num" w:pos="2840"/>
        </w:tabs>
        <w:ind w:left="2916" w:hanging="39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985ED2">
      <w:start w:val="1"/>
      <w:numFmt w:val="lowerLetter"/>
      <w:lvlText w:val="%5."/>
      <w:lvlJc w:val="left"/>
      <w:pPr>
        <w:tabs>
          <w:tab w:val="num" w:pos="3408"/>
        </w:tabs>
        <w:ind w:left="3484" w:hanging="2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B8AFA0">
      <w:start w:val="1"/>
      <w:numFmt w:val="lowerRoman"/>
      <w:lvlText w:val="%6."/>
      <w:lvlJc w:val="left"/>
      <w:pPr>
        <w:tabs>
          <w:tab w:val="num" w:pos="4260"/>
        </w:tabs>
        <w:ind w:left="4336" w:hanging="3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9CBA34">
      <w:start w:val="1"/>
      <w:numFmt w:val="decimal"/>
      <w:lvlText w:val="%7."/>
      <w:lvlJc w:val="left"/>
      <w:pPr>
        <w:tabs>
          <w:tab w:val="num" w:pos="4828"/>
        </w:tabs>
        <w:ind w:left="4904" w:hanging="2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88EBB4">
      <w:start w:val="1"/>
      <w:numFmt w:val="lowerLetter"/>
      <w:lvlText w:val="%8."/>
      <w:lvlJc w:val="left"/>
      <w:pPr>
        <w:tabs>
          <w:tab w:val="num" w:pos="5680"/>
        </w:tabs>
        <w:ind w:left="5756" w:hanging="3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26A3E6">
      <w:start w:val="1"/>
      <w:numFmt w:val="lowerRoman"/>
      <w:lvlText w:val="%9."/>
      <w:lvlJc w:val="left"/>
      <w:pPr>
        <w:tabs>
          <w:tab w:val="num" w:pos="6480"/>
        </w:tabs>
        <w:ind w:left="6556" w:hanging="3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7E734EC9"/>
    <w:multiLevelType w:val="hybridMultilevel"/>
    <w:tmpl w:val="82325D02"/>
    <w:numStyleLink w:val="Importiranistil15"/>
  </w:abstractNum>
  <w:abstractNum w:abstractNumId="75" w15:restartNumberingAfterBreak="0">
    <w:nsid w:val="7F105369"/>
    <w:multiLevelType w:val="hybridMultilevel"/>
    <w:tmpl w:val="473AD78C"/>
    <w:numStyleLink w:val="Importiranistil8"/>
  </w:abstractNum>
  <w:num w:numId="1">
    <w:abstractNumId w:val="3"/>
  </w:num>
  <w:num w:numId="2">
    <w:abstractNumId w:val="70"/>
  </w:num>
  <w:num w:numId="3">
    <w:abstractNumId w:val="56"/>
  </w:num>
  <w:num w:numId="4">
    <w:abstractNumId w:val="46"/>
  </w:num>
  <w:num w:numId="5">
    <w:abstractNumId w:val="46"/>
    <w:lvlOverride w:ilvl="0">
      <w:lvl w:ilvl="0" w:tplc="D27ECF70">
        <w:start w:val="1"/>
        <w:numFmt w:val="decimal"/>
        <w:lvlText w:val="%1."/>
        <w:lvlJc w:val="left"/>
        <w:pPr>
          <w:tabs>
            <w:tab w:val="num" w:pos="310"/>
          </w:tabs>
          <w:ind w:left="330"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6FCA5E8">
        <w:start w:val="1"/>
        <w:numFmt w:val="decimal"/>
        <w:lvlText w:val="%2."/>
        <w:lvlJc w:val="left"/>
        <w:pPr>
          <w:tabs>
            <w:tab w:val="num" w:pos="1616"/>
          </w:tabs>
          <w:ind w:left="1636"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lvl w:ilvl="2" w:tplc="5ED45C62">
        <w:start w:val="1"/>
        <w:numFmt w:val="lowerRoman"/>
        <w:suff w:val="nothing"/>
        <w:lvlText w:val="%3."/>
        <w:lvlJc w:val="left"/>
        <w:pPr>
          <w:ind w:left="2008" w:hanging="1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AFEB8D0">
        <w:start w:val="1"/>
        <w:numFmt w:val="decimal"/>
        <w:lvlText w:val="%4."/>
        <w:lvlJc w:val="left"/>
        <w:pPr>
          <w:tabs>
            <w:tab w:val="num" w:pos="2840"/>
          </w:tabs>
          <w:ind w:left="2860" w:hanging="3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FAADA12">
        <w:start w:val="1"/>
        <w:numFmt w:val="lowerLetter"/>
        <w:lvlText w:val="%5."/>
        <w:lvlJc w:val="left"/>
        <w:pPr>
          <w:tabs>
            <w:tab w:val="num" w:pos="3408"/>
          </w:tabs>
          <w:ind w:left="3428" w:hanging="1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CC24F9C">
        <w:start w:val="1"/>
        <w:numFmt w:val="lowerRoman"/>
        <w:lvlText w:val="%6."/>
        <w:lvlJc w:val="left"/>
        <w:pPr>
          <w:tabs>
            <w:tab w:val="num" w:pos="4260"/>
          </w:tabs>
          <w:ind w:left="4280" w:hanging="2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C00649C">
        <w:start w:val="1"/>
        <w:numFmt w:val="decimal"/>
        <w:lvlText w:val="%7."/>
        <w:lvlJc w:val="left"/>
        <w:pPr>
          <w:tabs>
            <w:tab w:val="num" w:pos="4828"/>
          </w:tabs>
          <w:ind w:left="4848" w:hanging="1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3D46FD4">
        <w:start w:val="1"/>
        <w:numFmt w:val="lowerLetter"/>
        <w:lvlText w:val="%8."/>
        <w:lvlJc w:val="left"/>
        <w:pPr>
          <w:tabs>
            <w:tab w:val="num" w:pos="5680"/>
          </w:tabs>
          <w:ind w:left="57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D2E78E0">
        <w:start w:val="1"/>
        <w:numFmt w:val="lowerRoman"/>
        <w:lvlText w:val="%9."/>
        <w:lvlJc w:val="left"/>
        <w:pPr>
          <w:tabs>
            <w:tab w:val="num" w:pos="6480"/>
          </w:tabs>
          <w:ind w:left="6500" w:hanging="3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70"/>
    <w:lvlOverride w:ilvl="0">
      <w:startOverride w:val="2"/>
    </w:lvlOverride>
  </w:num>
  <w:num w:numId="7">
    <w:abstractNumId w:val="28"/>
  </w:num>
  <w:num w:numId="8">
    <w:abstractNumId w:val="51"/>
  </w:num>
  <w:num w:numId="9">
    <w:abstractNumId w:val="51"/>
    <w:lvlOverride w:ilvl="0">
      <w:lvl w:ilvl="0" w:tplc="9FF03682">
        <w:start w:val="1"/>
        <w:numFmt w:val="decimal"/>
        <w:lvlText w:val="%1."/>
        <w:lvlJc w:val="left"/>
        <w:pPr>
          <w:tabs>
            <w:tab w:val="num" w:pos="310"/>
          </w:tabs>
          <w:ind w:left="330"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C5E83DE">
        <w:start w:val="1"/>
        <w:numFmt w:val="decimal"/>
        <w:lvlText w:val="%2."/>
        <w:lvlJc w:val="left"/>
        <w:pPr>
          <w:tabs>
            <w:tab w:val="num" w:pos="14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97A0F66">
        <w:start w:val="1"/>
        <w:numFmt w:val="lowerRoman"/>
        <w:suff w:val="nothing"/>
        <w:lvlText w:val="%3."/>
        <w:lvlJc w:val="left"/>
        <w:pPr>
          <w:ind w:left="2008" w:hanging="1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0C20224">
        <w:start w:val="1"/>
        <w:numFmt w:val="decimal"/>
        <w:lvlText w:val="%4."/>
        <w:lvlJc w:val="left"/>
        <w:pPr>
          <w:tabs>
            <w:tab w:val="num" w:pos="2840"/>
          </w:tabs>
          <w:ind w:left="2860" w:hanging="3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670D7EE">
        <w:start w:val="1"/>
        <w:numFmt w:val="lowerLetter"/>
        <w:lvlText w:val="%5."/>
        <w:lvlJc w:val="left"/>
        <w:pPr>
          <w:tabs>
            <w:tab w:val="num" w:pos="3408"/>
          </w:tabs>
          <w:ind w:left="3428" w:hanging="1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AB2AD5A">
        <w:start w:val="1"/>
        <w:numFmt w:val="lowerRoman"/>
        <w:lvlText w:val="%6."/>
        <w:lvlJc w:val="left"/>
        <w:pPr>
          <w:tabs>
            <w:tab w:val="num" w:pos="4260"/>
          </w:tabs>
          <w:ind w:left="4280" w:hanging="2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ACAA534">
        <w:start w:val="1"/>
        <w:numFmt w:val="decimal"/>
        <w:lvlText w:val="%7."/>
        <w:lvlJc w:val="left"/>
        <w:pPr>
          <w:tabs>
            <w:tab w:val="num" w:pos="4828"/>
          </w:tabs>
          <w:ind w:left="4848" w:hanging="1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5A63C22">
        <w:start w:val="1"/>
        <w:numFmt w:val="lowerLetter"/>
        <w:lvlText w:val="%8."/>
        <w:lvlJc w:val="left"/>
        <w:pPr>
          <w:tabs>
            <w:tab w:val="num" w:pos="5680"/>
          </w:tabs>
          <w:ind w:left="57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590EAE0">
        <w:start w:val="1"/>
        <w:numFmt w:val="lowerRoman"/>
        <w:lvlText w:val="%9."/>
        <w:lvlJc w:val="left"/>
        <w:pPr>
          <w:tabs>
            <w:tab w:val="num" w:pos="6480"/>
          </w:tabs>
          <w:ind w:left="6500" w:hanging="3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34"/>
  </w:num>
  <w:num w:numId="11">
    <w:abstractNumId w:val="33"/>
  </w:num>
  <w:num w:numId="12">
    <w:abstractNumId w:val="35"/>
  </w:num>
  <w:num w:numId="13">
    <w:abstractNumId w:val="59"/>
  </w:num>
  <w:num w:numId="14">
    <w:abstractNumId w:val="37"/>
  </w:num>
  <w:num w:numId="15">
    <w:abstractNumId w:val="46"/>
    <w:lvlOverride w:ilvl="0">
      <w:startOverride w:val="2"/>
      <w:lvl w:ilvl="0" w:tplc="D27ECF70">
        <w:start w:val="2"/>
        <w:numFmt w:val="decimal"/>
        <w:lvlText w:val="%1."/>
        <w:lvlJc w:val="left"/>
        <w:pPr>
          <w:tabs>
            <w:tab w:val="num" w:pos="284"/>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6FCA5E8">
        <w:start w:val="1"/>
        <w:numFmt w:val="decimal"/>
        <w:lvlText w:val="%2."/>
        <w:lvlJc w:val="left"/>
        <w:pPr>
          <w:tabs>
            <w:tab w:val="num" w:pos="1420"/>
          </w:tabs>
          <w:ind w:left="1496" w:hanging="4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ED45C62">
        <w:start w:val="1"/>
        <w:numFmt w:val="lowerRoman"/>
        <w:suff w:val="nothing"/>
        <w:lvlText w:val="%3."/>
        <w:lvlJc w:val="left"/>
        <w:pPr>
          <w:ind w:left="2064" w:hanging="21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AFEB8D0">
        <w:start w:val="1"/>
        <w:numFmt w:val="decimal"/>
        <w:lvlText w:val="%4."/>
        <w:lvlJc w:val="left"/>
        <w:pPr>
          <w:tabs>
            <w:tab w:val="num" w:pos="2840"/>
          </w:tabs>
          <w:ind w:left="2916" w:hanging="3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FAADA12">
        <w:start w:val="1"/>
        <w:numFmt w:val="lowerLetter"/>
        <w:lvlText w:val="%5."/>
        <w:lvlJc w:val="left"/>
        <w:pPr>
          <w:tabs>
            <w:tab w:val="num" w:pos="3408"/>
          </w:tabs>
          <w:ind w:left="3484" w:hanging="2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CC24F9C">
        <w:start w:val="1"/>
        <w:numFmt w:val="lowerRoman"/>
        <w:lvlText w:val="%6."/>
        <w:lvlJc w:val="left"/>
        <w:pPr>
          <w:tabs>
            <w:tab w:val="num" w:pos="4260"/>
          </w:tabs>
          <w:ind w:left="4336" w:hanging="3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C00649C">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3D46FD4">
        <w:start w:val="1"/>
        <w:numFmt w:val="lowerLetter"/>
        <w:lvlText w:val="%8."/>
        <w:lvlJc w:val="left"/>
        <w:pPr>
          <w:ind w:left="720" w:hanging="1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D2E78E0">
        <w:start w:val="1"/>
        <w:numFmt w:val="lowerRoman"/>
        <w:lvlText w:val="%9."/>
        <w:lvlJc w:val="left"/>
        <w:pPr>
          <w:ind w:left="1440" w:hanging="1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57"/>
  </w:num>
  <w:num w:numId="17">
    <w:abstractNumId w:val="50"/>
  </w:num>
  <w:num w:numId="18">
    <w:abstractNumId w:val="53"/>
  </w:num>
  <w:num w:numId="19">
    <w:abstractNumId w:val="66"/>
  </w:num>
  <w:num w:numId="20">
    <w:abstractNumId w:val="24"/>
  </w:num>
  <w:num w:numId="21">
    <w:abstractNumId w:val="13"/>
  </w:num>
  <w:num w:numId="22">
    <w:abstractNumId w:val="30"/>
  </w:num>
  <w:num w:numId="23">
    <w:abstractNumId w:val="62"/>
  </w:num>
  <w:num w:numId="24">
    <w:abstractNumId w:val="73"/>
  </w:num>
  <w:num w:numId="25">
    <w:abstractNumId w:val="64"/>
    <w:lvlOverride w:ilvl="0">
      <w:startOverride w:val="3"/>
    </w:lvlOverride>
  </w:num>
  <w:num w:numId="26">
    <w:abstractNumId w:val="75"/>
    <w:lvlOverride w:ilvl="0">
      <w:lvl w:ilvl="0" w:tplc="7A7C4D7E">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AD81F0A">
        <w:start w:val="1"/>
        <w:numFmt w:val="bullet"/>
        <w:lvlText w:val="o"/>
        <w:lvlJc w:val="left"/>
        <w:pPr>
          <w:ind w:left="852" w:hanging="13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DC495D0">
        <w:start w:val="1"/>
        <w:numFmt w:val="bullet"/>
        <w:lvlText w:val="▪"/>
        <w:lvlJc w:val="left"/>
        <w:pPr>
          <w:ind w:left="170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5C6BB5E">
        <w:start w:val="1"/>
        <w:numFmt w:val="bullet"/>
        <w:lvlText w:val="•"/>
        <w:lvlJc w:val="left"/>
        <w:pPr>
          <w:ind w:left="2272" w:hanging="1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C92C9C8">
        <w:start w:val="1"/>
        <w:numFmt w:val="bullet"/>
        <w:lvlText w:val="o"/>
        <w:lvlJc w:val="left"/>
        <w:pPr>
          <w:ind w:left="3124" w:hanging="24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298F4A6">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782AF1C">
        <w:start w:val="1"/>
        <w:numFmt w:val="bullet"/>
        <w:lvlText w:val="•"/>
        <w:lvlJc w:val="left"/>
        <w:pPr>
          <w:ind w:left="4544" w:hanging="2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FD48948">
        <w:start w:val="1"/>
        <w:numFmt w:val="bullet"/>
        <w:lvlText w:val="o"/>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AD8CD52">
        <w:start w:val="1"/>
        <w:numFmt w:val="bullet"/>
        <w:lvlText w:val="▪"/>
        <w:lvlJc w:val="left"/>
        <w:pPr>
          <w:ind w:left="5964" w:hanging="20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16"/>
  </w:num>
  <w:num w:numId="28">
    <w:abstractNumId w:val="58"/>
  </w:num>
  <w:num w:numId="29">
    <w:abstractNumId w:val="74"/>
  </w:num>
  <w:num w:numId="30">
    <w:abstractNumId w:val="7"/>
  </w:num>
  <w:num w:numId="31">
    <w:abstractNumId w:val="43"/>
  </w:num>
  <w:num w:numId="32">
    <w:abstractNumId w:val="44"/>
  </w:num>
  <w:num w:numId="33">
    <w:abstractNumId w:val="18"/>
  </w:num>
  <w:num w:numId="34">
    <w:abstractNumId w:val="10"/>
  </w:num>
  <w:num w:numId="35">
    <w:abstractNumId w:val="40"/>
  </w:num>
  <w:num w:numId="36">
    <w:abstractNumId w:val="11"/>
  </w:num>
  <w:num w:numId="37">
    <w:abstractNumId w:val="19"/>
  </w:num>
  <w:num w:numId="38">
    <w:abstractNumId w:val="23"/>
  </w:num>
  <w:num w:numId="39">
    <w:abstractNumId w:val="26"/>
  </w:num>
  <w:num w:numId="40">
    <w:abstractNumId w:val="71"/>
    <w:lvlOverride w:ilvl="0">
      <w:startOverride w:val="2"/>
    </w:lvlOverride>
  </w:num>
  <w:num w:numId="41">
    <w:abstractNumId w:val="38"/>
  </w:num>
  <w:num w:numId="42">
    <w:abstractNumId w:val="1"/>
  </w:num>
  <w:num w:numId="43">
    <w:abstractNumId w:val="12"/>
  </w:num>
  <w:num w:numId="44">
    <w:abstractNumId w:val="9"/>
  </w:num>
  <w:num w:numId="45">
    <w:abstractNumId w:val="32"/>
  </w:num>
  <w:num w:numId="46">
    <w:abstractNumId w:val="5"/>
  </w:num>
  <w:num w:numId="47">
    <w:abstractNumId w:val="65"/>
  </w:num>
  <w:num w:numId="48">
    <w:abstractNumId w:val="25"/>
  </w:num>
  <w:num w:numId="49">
    <w:abstractNumId w:val="49"/>
  </w:num>
  <w:num w:numId="50">
    <w:abstractNumId w:val="2"/>
  </w:num>
  <w:num w:numId="51">
    <w:abstractNumId w:val="17"/>
  </w:num>
  <w:num w:numId="52">
    <w:abstractNumId w:val="69"/>
  </w:num>
  <w:num w:numId="53">
    <w:abstractNumId w:val="55"/>
  </w:num>
  <w:num w:numId="54">
    <w:abstractNumId w:val="67"/>
    <w:lvlOverride w:ilvl="0">
      <w:lvl w:ilvl="0" w:tplc="C0447050">
        <w:start w:val="1"/>
        <w:numFmt w:val="lowerLetter"/>
        <w:lvlText w:val="%1)"/>
        <w:lvlJc w:val="left"/>
        <w:pPr>
          <w:ind w:left="284" w:hanging="284"/>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55">
    <w:abstractNumId w:val="67"/>
    <w:lvlOverride w:ilvl="0">
      <w:lvl w:ilvl="0" w:tplc="C0447050">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EA23716">
        <w:start w:val="1"/>
        <w:numFmt w:val="lowerLetter"/>
        <w:lvlText w:val="%2."/>
        <w:lvlJc w:val="left"/>
        <w:pPr>
          <w:ind w:left="852" w:hanging="1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8AA8584">
        <w:start w:val="1"/>
        <w:numFmt w:val="lowerRoman"/>
        <w:lvlText w:val="%3."/>
        <w:lvlJc w:val="left"/>
        <w:pPr>
          <w:ind w:left="1704" w:hanging="1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158E794">
        <w:start w:val="1"/>
        <w:numFmt w:val="decimal"/>
        <w:suff w:val="nothing"/>
        <w:lvlText w:val="%4."/>
        <w:lvlJc w:val="left"/>
        <w:pPr>
          <w:ind w:left="22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5E6AE8">
        <w:start w:val="1"/>
        <w:numFmt w:val="lowerLetter"/>
        <w:lvlText w:val="%5."/>
        <w:lvlJc w:val="left"/>
        <w:pPr>
          <w:ind w:left="3124" w:hanging="2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4BC3E9C">
        <w:start w:val="1"/>
        <w:numFmt w:val="lowerRoman"/>
        <w:lvlText w:val="%6."/>
        <w:lvlJc w:val="left"/>
        <w:pPr>
          <w:ind w:left="3884"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7629868">
        <w:start w:val="1"/>
        <w:numFmt w:val="decimal"/>
        <w:lvlText w:val="%7."/>
        <w:lvlJc w:val="left"/>
        <w:pPr>
          <w:ind w:left="45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35C1598">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9C84642">
        <w:start w:val="1"/>
        <w:numFmt w:val="lowerRoman"/>
        <w:lvlText w:val="%9."/>
        <w:lvlJc w:val="left"/>
        <w:pPr>
          <w:ind w:left="5964" w:hanging="1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6">
    <w:abstractNumId w:val="14"/>
  </w:num>
  <w:num w:numId="57">
    <w:abstractNumId w:val="31"/>
  </w:num>
  <w:num w:numId="58">
    <w:abstractNumId w:val="47"/>
  </w:num>
  <w:num w:numId="59">
    <w:abstractNumId w:val="61"/>
  </w:num>
  <w:num w:numId="60">
    <w:abstractNumId w:val="72"/>
  </w:num>
  <w:num w:numId="61">
    <w:abstractNumId w:val="68"/>
  </w:num>
  <w:num w:numId="62">
    <w:abstractNumId w:val="8"/>
  </w:num>
  <w:num w:numId="63">
    <w:abstractNumId w:val="8"/>
    <w:lvlOverride w:ilvl="0">
      <w:lvl w:ilvl="0" w:tplc="BF6C49D8">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712A2B4">
        <w:start w:val="1"/>
        <w:numFmt w:val="lowerLetter"/>
        <w:lvlText w:val="%2."/>
        <w:lvlJc w:val="left"/>
        <w:pPr>
          <w:ind w:left="852" w:hanging="1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7CDC96DC">
        <w:start w:val="1"/>
        <w:numFmt w:val="lowerRoman"/>
        <w:lvlText w:val="%3."/>
        <w:lvlJc w:val="left"/>
        <w:pPr>
          <w:ind w:left="1704" w:hanging="1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02745EFE">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A70CE496">
        <w:start w:val="1"/>
        <w:numFmt w:val="lowerLetter"/>
        <w:lvlText w:val="%5."/>
        <w:lvlJc w:val="left"/>
        <w:pPr>
          <w:ind w:left="3124" w:hanging="2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D682DF50">
        <w:start w:val="1"/>
        <w:numFmt w:val="lowerRoman"/>
        <w:lvlText w:val="%6."/>
        <w:lvlJc w:val="left"/>
        <w:pPr>
          <w:ind w:left="3884" w:hanging="21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F066B22">
        <w:start w:val="1"/>
        <w:numFmt w:val="decimal"/>
        <w:lvlText w:val="%7."/>
        <w:lvlJc w:val="left"/>
        <w:pPr>
          <w:ind w:left="4544" w:hanging="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9A6BF26">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B630D2B0">
        <w:start w:val="1"/>
        <w:numFmt w:val="lowerRoman"/>
        <w:lvlText w:val="%9."/>
        <w:lvlJc w:val="left"/>
        <w:pPr>
          <w:ind w:left="5964" w:hanging="13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4">
    <w:abstractNumId w:val="8"/>
    <w:lvlOverride w:ilvl="0">
      <w:lvl w:ilvl="0" w:tplc="BF6C49D8">
        <w:start w:val="1"/>
        <w:numFmt w:val="decimal"/>
        <w:lvlText w:val="%1."/>
        <w:lvlJc w:val="left"/>
        <w:pPr>
          <w:ind w:left="260" w:hanging="2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712A2B4">
        <w:start w:val="1"/>
        <w:numFmt w:val="lowerLetter"/>
        <w:lvlText w:val="%2."/>
        <w:lvlJc w:val="left"/>
        <w:pPr>
          <w:ind w:left="841" w:hanging="1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CDC96DC">
        <w:start w:val="1"/>
        <w:numFmt w:val="lowerRoman"/>
        <w:lvlText w:val="%3."/>
        <w:lvlJc w:val="left"/>
        <w:pPr>
          <w:ind w:left="1689" w:hanging="1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2745EFE">
        <w:start w:val="1"/>
        <w:numFmt w:val="decimal"/>
        <w:suff w:val="nothing"/>
        <w:lvlText w:val="%4."/>
        <w:lvlJc w:val="left"/>
        <w:pPr>
          <w:ind w:left="2263" w:hanging="1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70CE496">
        <w:start w:val="1"/>
        <w:numFmt w:val="lowerLetter"/>
        <w:lvlText w:val="%5."/>
        <w:lvlJc w:val="left"/>
        <w:pPr>
          <w:ind w:left="31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682DF50">
        <w:start w:val="1"/>
        <w:numFmt w:val="lowerRoman"/>
        <w:lvlText w:val="%6."/>
        <w:lvlJc w:val="left"/>
        <w:pPr>
          <w:ind w:left="3867" w:hanging="1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F066B22">
        <w:start w:val="1"/>
        <w:numFmt w:val="decimal"/>
        <w:lvlText w:val="%7."/>
        <w:lvlJc w:val="left"/>
        <w:pPr>
          <w:ind w:left="452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9A6BF26">
        <w:start w:val="1"/>
        <w:numFmt w:val="lowerLetter"/>
        <w:lvlText w:val="%8."/>
        <w:lvlJc w:val="left"/>
        <w:pPr>
          <w:ind w:left="5300" w:hanging="2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630D2B0">
        <w:start w:val="1"/>
        <w:numFmt w:val="lowerRoman"/>
        <w:suff w:val="nothing"/>
        <w:lvlText w:val="%9."/>
        <w:lvlJc w:val="left"/>
        <w:pPr>
          <w:ind w:left="5954" w:hanging="11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5">
    <w:abstractNumId w:val="27"/>
  </w:num>
  <w:num w:numId="66">
    <w:abstractNumId w:val="6"/>
  </w:num>
  <w:num w:numId="67">
    <w:abstractNumId w:val="48"/>
  </w:num>
  <w:num w:numId="68">
    <w:abstractNumId w:val="21"/>
  </w:num>
  <w:num w:numId="69">
    <w:abstractNumId w:val="42"/>
  </w:num>
  <w:num w:numId="70">
    <w:abstractNumId w:val="4"/>
  </w:num>
  <w:num w:numId="71">
    <w:abstractNumId w:val="22"/>
  </w:num>
  <w:num w:numId="72">
    <w:abstractNumId w:val="41"/>
  </w:num>
  <w:num w:numId="73">
    <w:abstractNumId w:val="15"/>
  </w:num>
  <w:num w:numId="74">
    <w:abstractNumId w:val="60"/>
  </w:num>
  <w:num w:numId="75">
    <w:abstractNumId w:val="45"/>
  </w:num>
  <w:num w:numId="76">
    <w:abstractNumId w:val="20"/>
  </w:num>
  <w:num w:numId="77">
    <w:abstractNumId w:val="29"/>
  </w:num>
  <w:num w:numId="78">
    <w:abstractNumId w:val="54"/>
  </w:num>
  <w:num w:numId="79">
    <w:abstractNumId w:val="39"/>
  </w:num>
  <w:num w:numId="80">
    <w:abstractNumId w:val="63"/>
  </w:num>
  <w:num w:numId="81">
    <w:abstractNumId w:val="36"/>
  </w:num>
  <w:num w:numId="82">
    <w:abstractNumId w:val="52"/>
  </w:num>
  <w:num w:numId="8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trackRevisions/>
  <w:defaultTabStop w:val="284"/>
  <w:hyphenationZone w:val="425"/>
  <w:characterSpacingControl w:val="doNotCompress"/>
  <w:hdrShapeDefaults>
    <o:shapedefaults v:ext="edit" spidmax="696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6EE"/>
    <w:rsid w:val="0000193D"/>
    <w:rsid w:val="00003DAF"/>
    <w:rsid w:val="000061C3"/>
    <w:rsid w:val="00007F3D"/>
    <w:rsid w:val="000128E2"/>
    <w:rsid w:val="00014EEF"/>
    <w:rsid w:val="00025504"/>
    <w:rsid w:val="000255C5"/>
    <w:rsid w:val="000265F4"/>
    <w:rsid w:val="00030145"/>
    <w:rsid w:val="00031B0D"/>
    <w:rsid w:val="00032EC3"/>
    <w:rsid w:val="000331E2"/>
    <w:rsid w:val="00033861"/>
    <w:rsid w:val="000359B3"/>
    <w:rsid w:val="0003652C"/>
    <w:rsid w:val="000544A0"/>
    <w:rsid w:val="00054CA8"/>
    <w:rsid w:val="00061CF8"/>
    <w:rsid w:val="00062F70"/>
    <w:rsid w:val="00065C60"/>
    <w:rsid w:val="00066C86"/>
    <w:rsid w:val="000702F4"/>
    <w:rsid w:val="000720A4"/>
    <w:rsid w:val="00076695"/>
    <w:rsid w:val="00077342"/>
    <w:rsid w:val="00077838"/>
    <w:rsid w:val="00080C04"/>
    <w:rsid w:val="00080EE1"/>
    <w:rsid w:val="00085847"/>
    <w:rsid w:val="00092419"/>
    <w:rsid w:val="000930B4"/>
    <w:rsid w:val="00093812"/>
    <w:rsid w:val="00095435"/>
    <w:rsid w:val="000958E3"/>
    <w:rsid w:val="00096D79"/>
    <w:rsid w:val="00096FB0"/>
    <w:rsid w:val="000973FD"/>
    <w:rsid w:val="000979A3"/>
    <w:rsid w:val="000A0690"/>
    <w:rsid w:val="000A09EF"/>
    <w:rsid w:val="000A3691"/>
    <w:rsid w:val="000A4951"/>
    <w:rsid w:val="000A5DED"/>
    <w:rsid w:val="000B28BA"/>
    <w:rsid w:val="000B4D19"/>
    <w:rsid w:val="000B551F"/>
    <w:rsid w:val="000C1120"/>
    <w:rsid w:val="000C239A"/>
    <w:rsid w:val="000C7235"/>
    <w:rsid w:val="000C770A"/>
    <w:rsid w:val="000D178F"/>
    <w:rsid w:val="000D559A"/>
    <w:rsid w:val="000D6F87"/>
    <w:rsid w:val="000E21E7"/>
    <w:rsid w:val="000E513A"/>
    <w:rsid w:val="000F410C"/>
    <w:rsid w:val="000F575C"/>
    <w:rsid w:val="000F7703"/>
    <w:rsid w:val="00101CD9"/>
    <w:rsid w:val="00103B6E"/>
    <w:rsid w:val="00104211"/>
    <w:rsid w:val="0010793E"/>
    <w:rsid w:val="00107CAC"/>
    <w:rsid w:val="001118C3"/>
    <w:rsid w:val="001218A0"/>
    <w:rsid w:val="001261B3"/>
    <w:rsid w:val="0012736F"/>
    <w:rsid w:val="00132707"/>
    <w:rsid w:val="00137D4B"/>
    <w:rsid w:val="0014643E"/>
    <w:rsid w:val="00151CD9"/>
    <w:rsid w:val="00152263"/>
    <w:rsid w:val="001526EE"/>
    <w:rsid w:val="00154645"/>
    <w:rsid w:val="0016056C"/>
    <w:rsid w:val="0016279C"/>
    <w:rsid w:val="0016598E"/>
    <w:rsid w:val="0016793D"/>
    <w:rsid w:val="00167F14"/>
    <w:rsid w:val="00171974"/>
    <w:rsid w:val="00174605"/>
    <w:rsid w:val="00174B15"/>
    <w:rsid w:val="00175CB7"/>
    <w:rsid w:val="0018152D"/>
    <w:rsid w:val="001829C3"/>
    <w:rsid w:val="001846D0"/>
    <w:rsid w:val="001872DA"/>
    <w:rsid w:val="00187A50"/>
    <w:rsid w:val="001911C6"/>
    <w:rsid w:val="001911E8"/>
    <w:rsid w:val="00192AD0"/>
    <w:rsid w:val="001936A3"/>
    <w:rsid w:val="001950E0"/>
    <w:rsid w:val="00195803"/>
    <w:rsid w:val="001A048B"/>
    <w:rsid w:val="001A49E5"/>
    <w:rsid w:val="001A5B6E"/>
    <w:rsid w:val="001A7612"/>
    <w:rsid w:val="001A78C2"/>
    <w:rsid w:val="001B4389"/>
    <w:rsid w:val="001C060B"/>
    <w:rsid w:val="001C0DA8"/>
    <w:rsid w:val="001C3FDB"/>
    <w:rsid w:val="001C4161"/>
    <w:rsid w:val="001D205B"/>
    <w:rsid w:val="001D23CA"/>
    <w:rsid w:val="001D24B4"/>
    <w:rsid w:val="001D33BB"/>
    <w:rsid w:val="001D47C5"/>
    <w:rsid w:val="001D4963"/>
    <w:rsid w:val="001E036F"/>
    <w:rsid w:val="001E242A"/>
    <w:rsid w:val="001E2DCE"/>
    <w:rsid w:val="001E55A6"/>
    <w:rsid w:val="001F12DE"/>
    <w:rsid w:val="001F56AE"/>
    <w:rsid w:val="001F5B6F"/>
    <w:rsid w:val="0020366C"/>
    <w:rsid w:val="002037B0"/>
    <w:rsid w:val="00210E03"/>
    <w:rsid w:val="002210BA"/>
    <w:rsid w:val="00221858"/>
    <w:rsid w:val="00230A0C"/>
    <w:rsid w:val="00231D48"/>
    <w:rsid w:val="00240A20"/>
    <w:rsid w:val="002411B6"/>
    <w:rsid w:val="00242C24"/>
    <w:rsid w:val="00254A8D"/>
    <w:rsid w:val="00261F16"/>
    <w:rsid w:val="00262544"/>
    <w:rsid w:val="002649EF"/>
    <w:rsid w:val="0026506B"/>
    <w:rsid w:val="0027564D"/>
    <w:rsid w:val="00292052"/>
    <w:rsid w:val="002925A7"/>
    <w:rsid w:val="002A2EF8"/>
    <w:rsid w:val="002A4DB9"/>
    <w:rsid w:val="002A760A"/>
    <w:rsid w:val="002B1B78"/>
    <w:rsid w:val="002C3350"/>
    <w:rsid w:val="002C469B"/>
    <w:rsid w:val="002D4A4A"/>
    <w:rsid w:val="002D6F72"/>
    <w:rsid w:val="002F5D25"/>
    <w:rsid w:val="002F7D73"/>
    <w:rsid w:val="003024A7"/>
    <w:rsid w:val="003034F2"/>
    <w:rsid w:val="00303A0B"/>
    <w:rsid w:val="0030492C"/>
    <w:rsid w:val="00311677"/>
    <w:rsid w:val="0031518F"/>
    <w:rsid w:val="0032295F"/>
    <w:rsid w:val="003249BE"/>
    <w:rsid w:val="0032664D"/>
    <w:rsid w:val="00331903"/>
    <w:rsid w:val="003348C5"/>
    <w:rsid w:val="00334F67"/>
    <w:rsid w:val="00336CAF"/>
    <w:rsid w:val="00341254"/>
    <w:rsid w:val="0035070B"/>
    <w:rsid w:val="00361E7E"/>
    <w:rsid w:val="003631F1"/>
    <w:rsid w:val="00363CC1"/>
    <w:rsid w:val="00364B37"/>
    <w:rsid w:val="00365711"/>
    <w:rsid w:val="00365B99"/>
    <w:rsid w:val="00371FE6"/>
    <w:rsid w:val="0037419D"/>
    <w:rsid w:val="003769AB"/>
    <w:rsid w:val="00377621"/>
    <w:rsid w:val="003812BA"/>
    <w:rsid w:val="003873B2"/>
    <w:rsid w:val="00392AF4"/>
    <w:rsid w:val="00395DAC"/>
    <w:rsid w:val="003963AC"/>
    <w:rsid w:val="00397B58"/>
    <w:rsid w:val="003A609C"/>
    <w:rsid w:val="003B04B4"/>
    <w:rsid w:val="003B0551"/>
    <w:rsid w:val="003C56B2"/>
    <w:rsid w:val="003C650C"/>
    <w:rsid w:val="003D2302"/>
    <w:rsid w:val="003E3D24"/>
    <w:rsid w:val="003E6D16"/>
    <w:rsid w:val="003F3698"/>
    <w:rsid w:val="003F3EF6"/>
    <w:rsid w:val="00400A0B"/>
    <w:rsid w:val="004027AF"/>
    <w:rsid w:val="00402FF3"/>
    <w:rsid w:val="00403966"/>
    <w:rsid w:val="00406BC2"/>
    <w:rsid w:val="00407302"/>
    <w:rsid w:val="004212E5"/>
    <w:rsid w:val="0042703C"/>
    <w:rsid w:val="00431BA8"/>
    <w:rsid w:val="00432413"/>
    <w:rsid w:val="0043420F"/>
    <w:rsid w:val="0043498F"/>
    <w:rsid w:val="00435C0F"/>
    <w:rsid w:val="00437176"/>
    <w:rsid w:val="00440295"/>
    <w:rsid w:val="00440895"/>
    <w:rsid w:val="00443853"/>
    <w:rsid w:val="00452F0E"/>
    <w:rsid w:val="00453FE3"/>
    <w:rsid w:val="0045402B"/>
    <w:rsid w:val="0045610F"/>
    <w:rsid w:val="00462F3E"/>
    <w:rsid w:val="00476F79"/>
    <w:rsid w:val="0048095F"/>
    <w:rsid w:val="00480C15"/>
    <w:rsid w:val="00497CF9"/>
    <w:rsid w:val="004A0BCB"/>
    <w:rsid w:val="004A143D"/>
    <w:rsid w:val="004A57AF"/>
    <w:rsid w:val="004B0570"/>
    <w:rsid w:val="004B59C7"/>
    <w:rsid w:val="004B5AE4"/>
    <w:rsid w:val="004C2F13"/>
    <w:rsid w:val="004C35E6"/>
    <w:rsid w:val="004C5D0D"/>
    <w:rsid w:val="004D1DE7"/>
    <w:rsid w:val="004D7E12"/>
    <w:rsid w:val="004E7995"/>
    <w:rsid w:val="004E7C19"/>
    <w:rsid w:val="004F3C87"/>
    <w:rsid w:val="0050190F"/>
    <w:rsid w:val="00501930"/>
    <w:rsid w:val="00505407"/>
    <w:rsid w:val="00507C0D"/>
    <w:rsid w:val="00512378"/>
    <w:rsid w:val="00513E2A"/>
    <w:rsid w:val="00516D36"/>
    <w:rsid w:val="00520F0F"/>
    <w:rsid w:val="005233EC"/>
    <w:rsid w:val="00524040"/>
    <w:rsid w:val="005249F9"/>
    <w:rsid w:val="0053657C"/>
    <w:rsid w:val="00541295"/>
    <w:rsid w:val="005463C6"/>
    <w:rsid w:val="005510DB"/>
    <w:rsid w:val="005620B8"/>
    <w:rsid w:val="00570752"/>
    <w:rsid w:val="005814A8"/>
    <w:rsid w:val="00581A23"/>
    <w:rsid w:val="00581FE4"/>
    <w:rsid w:val="00590F65"/>
    <w:rsid w:val="005918DA"/>
    <w:rsid w:val="00591B23"/>
    <w:rsid w:val="005960EA"/>
    <w:rsid w:val="0059778E"/>
    <w:rsid w:val="005A0242"/>
    <w:rsid w:val="005A143D"/>
    <w:rsid w:val="005A456D"/>
    <w:rsid w:val="005A4A6E"/>
    <w:rsid w:val="005A5A4B"/>
    <w:rsid w:val="005B5DBC"/>
    <w:rsid w:val="005C1C80"/>
    <w:rsid w:val="005C2BDA"/>
    <w:rsid w:val="005C3E63"/>
    <w:rsid w:val="005D4FBB"/>
    <w:rsid w:val="005D6D4F"/>
    <w:rsid w:val="005D7421"/>
    <w:rsid w:val="005E098E"/>
    <w:rsid w:val="005E3AF8"/>
    <w:rsid w:val="005F16C0"/>
    <w:rsid w:val="005F2C0D"/>
    <w:rsid w:val="005F358A"/>
    <w:rsid w:val="005F5BF8"/>
    <w:rsid w:val="006005AA"/>
    <w:rsid w:val="006030EF"/>
    <w:rsid w:val="00607E22"/>
    <w:rsid w:val="0061414B"/>
    <w:rsid w:val="0061419F"/>
    <w:rsid w:val="00614A98"/>
    <w:rsid w:val="00615104"/>
    <w:rsid w:val="00616DBD"/>
    <w:rsid w:val="0062037A"/>
    <w:rsid w:val="00624193"/>
    <w:rsid w:val="0062420F"/>
    <w:rsid w:val="0062482C"/>
    <w:rsid w:val="00625FC1"/>
    <w:rsid w:val="00626830"/>
    <w:rsid w:val="0063363A"/>
    <w:rsid w:val="006372CC"/>
    <w:rsid w:val="0064198A"/>
    <w:rsid w:val="006478C4"/>
    <w:rsid w:val="00650D90"/>
    <w:rsid w:val="00664546"/>
    <w:rsid w:val="00684BE3"/>
    <w:rsid w:val="006916A0"/>
    <w:rsid w:val="00691FAA"/>
    <w:rsid w:val="00696BE5"/>
    <w:rsid w:val="00696D69"/>
    <w:rsid w:val="00697EFC"/>
    <w:rsid w:val="006A281A"/>
    <w:rsid w:val="006A47BB"/>
    <w:rsid w:val="006A7A61"/>
    <w:rsid w:val="006A7FD7"/>
    <w:rsid w:val="006B0C64"/>
    <w:rsid w:val="006B1971"/>
    <w:rsid w:val="006B1D08"/>
    <w:rsid w:val="006B386A"/>
    <w:rsid w:val="006B7532"/>
    <w:rsid w:val="006B799E"/>
    <w:rsid w:val="006B7FE9"/>
    <w:rsid w:val="006C2549"/>
    <w:rsid w:val="006C2DC2"/>
    <w:rsid w:val="006D2646"/>
    <w:rsid w:val="006D495B"/>
    <w:rsid w:val="006D5028"/>
    <w:rsid w:val="006D666A"/>
    <w:rsid w:val="006E1008"/>
    <w:rsid w:val="006E26FF"/>
    <w:rsid w:val="006E2899"/>
    <w:rsid w:val="006E67C7"/>
    <w:rsid w:val="006F5C7F"/>
    <w:rsid w:val="00701002"/>
    <w:rsid w:val="00701660"/>
    <w:rsid w:val="0070302D"/>
    <w:rsid w:val="007054EA"/>
    <w:rsid w:val="00707EA0"/>
    <w:rsid w:val="007120F2"/>
    <w:rsid w:val="007200F0"/>
    <w:rsid w:val="007236D3"/>
    <w:rsid w:val="007236E8"/>
    <w:rsid w:val="00723BB4"/>
    <w:rsid w:val="00724D05"/>
    <w:rsid w:val="00730C4C"/>
    <w:rsid w:val="00732CEF"/>
    <w:rsid w:val="007375DF"/>
    <w:rsid w:val="00737FF7"/>
    <w:rsid w:val="0074054F"/>
    <w:rsid w:val="007434C7"/>
    <w:rsid w:val="007440CB"/>
    <w:rsid w:val="00746483"/>
    <w:rsid w:val="007467C6"/>
    <w:rsid w:val="00750D69"/>
    <w:rsid w:val="0076177E"/>
    <w:rsid w:val="0076282B"/>
    <w:rsid w:val="00774D5E"/>
    <w:rsid w:val="007755D2"/>
    <w:rsid w:val="00777FD6"/>
    <w:rsid w:val="00782821"/>
    <w:rsid w:val="00785032"/>
    <w:rsid w:val="007919D0"/>
    <w:rsid w:val="007A05B1"/>
    <w:rsid w:val="007A6853"/>
    <w:rsid w:val="007B235F"/>
    <w:rsid w:val="007B26C0"/>
    <w:rsid w:val="007B41BE"/>
    <w:rsid w:val="007B658C"/>
    <w:rsid w:val="007C6AA1"/>
    <w:rsid w:val="007D3869"/>
    <w:rsid w:val="007D3D39"/>
    <w:rsid w:val="007D4F2A"/>
    <w:rsid w:val="007D5E08"/>
    <w:rsid w:val="007D71FE"/>
    <w:rsid w:val="007D729E"/>
    <w:rsid w:val="007E6E0E"/>
    <w:rsid w:val="007E7585"/>
    <w:rsid w:val="007F235D"/>
    <w:rsid w:val="007F5C7A"/>
    <w:rsid w:val="00800BAB"/>
    <w:rsid w:val="00800E01"/>
    <w:rsid w:val="008033DA"/>
    <w:rsid w:val="008049D6"/>
    <w:rsid w:val="00805C9F"/>
    <w:rsid w:val="00827ECF"/>
    <w:rsid w:val="00834EB7"/>
    <w:rsid w:val="00836367"/>
    <w:rsid w:val="008404D0"/>
    <w:rsid w:val="00841255"/>
    <w:rsid w:val="00844B14"/>
    <w:rsid w:val="00851047"/>
    <w:rsid w:val="008510D2"/>
    <w:rsid w:val="00855986"/>
    <w:rsid w:val="00855B49"/>
    <w:rsid w:val="008643B5"/>
    <w:rsid w:val="00864EFD"/>
    <w:rsid w:val="0086536D"/>
    <w:rsid w:val="00866250"/>
    <w:rsid w:val="008673AE"/>
    <w:rsid w:val="00867FCF"/>
    <w:rsid w:val="00870764"/>
    <w:rsid w:val="00877DEF"/>
    <w:rsid w:val="008806A6"/>
    <w:rsid w:val="0088113D"/>
    <w:rsid w:val="00881205"/>
    <w:rsid w:val="00883DA4"/>
    <w:rsid w:val="00886524"/>
    <w:rsid w:val="00887C41"/>
    <w:rsid w:val="00897101"/>
    <w:rsid w:val="008A2892"/>
    <w:rsid w:val="008A4902"/>
    <w:rsid w:val="008A7C42"/>
    <w:rsid w:val="008B0939"/>
    <w:rsid w:val="008B1BCB"/>
    <w:rsid w:val="008B29DF"/>
    <w:rsid w:val="008B3E0C"/>
    <w:rsid w:val="008B581F"/>
    <w:rsid w:val="008D1A2D"/>
    <w:rsid w:val="008D5ED2"/>
    <w:rsid w:val="008E76A0"/>
    <w:rsid w:val="008F4F5D"/>
    <w:rsid w:val="00901B87"/>
    <w:rsid w:val="00906410"/>
    <w:rsid w:val="00906914"/>
    <w:rsid w:val="009074AC"/>
    <w:rsid w:val="00921706"/>
    <w:rsid w:val="00921C0E"/>
    <w:rsid w:val="009223C9"/>
    <w:rsid w:val="00926CBB"/>
    <w:rsid w:val="009271A2"/>
    <w:rsid w:val="00934DAF"/>
    <w:rsid w:val="0093716E"/>
    <w:rsid w:val="0094265E"/>
    <w:rsid w:val="00952201"/>
    <w:rsid w:val="009540F7"/>
    <w:rsid w:val="009553F8"/>
    <w:rsid w:val="00961BB1"/>
    <w:rsid w:val="009626A4"/>
    <w:rsid w:val="00964433"/>
    <w:rsid w:val="0096465D"/>
    <w:rsid w:val="00972054"/>
    <w:rsid w:val="00975372"/>
    <w:rsid w:val="00980920"/>
    <w:rsid w:val="00987B20"/>
    <w:rsid w:val="009901AF"/>
    <w:rsid w:val="009916B5"/>
    <w:rsid w:val="009B1503"/>
    <w:rsid w:val="009B29D8"/>
    <w:rsid w:val="009B6F5D"/>
    <w:rsid w:val="009C167B"/>
    <w:rsid w:val="009C298B"/>
    <w:rsid w:val="009C78C3"/>
    <w:rsid w:val="009C7C2D"/>
    <w:rsid w:val="009D3844"/>
    <w:rsid w:val="009D3A78"/>
    <w:rsid w:val="009E16DD"/>
    <w:rsid w:val="009E1EA2"/>
    <w:rsid w:val="009E409B"/>
    <w:rsid w:val="009E4367"/>
    <w:rsid w:val="009E4859"/>
    <w:rsid w:val="009F05D3"/>
    <w:rsid w:val="009F4190"/>
    <w:rsid w:val="009F7BEC"/>
    <w:rsid w:val="009F7DBC"/>
    <w:rsid w:val="00A043E3"/>
    <w:rsid w:val="00A139F3"/>
    <w:rsid w:val="00A20112"/>
    <w:rsid w:val="00A206FB"/>
    <w:rsid w:val="00A20A27"/>
    <w:rsid w:val="00A223F6"/>
    <w:rsid w:val="00A2324C"/>
    <w:rsid w:val="00A24E6D"/>
    <w:rsid w:val="00A25A79"/>
    <w:rsid w:val="00A26D08"/>
    <w:rsid w:val="00A2757A"/>
    <w:rsid w:val="00A315EE"/>
    <w:rsid w:val="00A32CFA"/>
    <w:rsid w:val="00A352BC"/>
    <w:rsid w:val="00A36B17"/>
    <w:rsid w:val="00A46450"/>
    <w:rsid w:val="00A500D5"/>
    <w:rsid w:val="00A561A4"/>
    <w:rsid w:val="00A63341"/>
    <w:rsid w:val="00A66FC0"/>
    <w:rsid w:val="00A80514"/>
    <w:rsid w:val="00A81C74"/>
    <w:rsid w:val="00A8227B"/>
    <w:rsid w:val="00A845F2"/>
    <w:rsid w:val="00AA0CE1"/>
    <w:rsid w:val="00AA1CFA"/>
    <w:rsid w:val="00AA291C"/>
    <w:rsid w:val="00AA334C"/>
    <w:rsid w:val="00AA3EBA"/>
    <w:rsid w:val="00AA4A3A"/>
    <w:rsid w:val="00AA62FC"/>
    <w:rsid w:val="00AA7BB2"/>
    <w:rsid w:val="00AB1D1F"/>
    <w:rsid w:val="00AB578C"/>
    <w:rsid w:val="00AC31CA"/>
    <w:rsid w:val="00AC5DD5"/>
    <w:rsid w:val="00AC6ADB"/>
    <w:rsid w:val="00AD0C96"/>
    <w:rsid w:val="00AE2563"/>
    <w:rsid w:val="00AE6A69"/>
    <w:rsid w:val="00AF073E"/>
    <w:rsid w:val="00AF09A7"/>
    <w:rsid w:val="00AF1B48"/>
    <w:rsid w:val="00AF583E"/>
    <w:rsid w:val="00AF5BEB"/>
    <w:rsid w:val="00B0696C"/>
    <w:rsid w:val="00B131A8"/>
    <w:rsid w:val="00B1413B"/>
    <w:rsid w:val="00B153E8"/>
    <w:rsid w:val="00B16517"/>
    <w:rsid w:val="00B221F6"/>
    <w:rsid w:val="00B24AC3"/>
    <w:rsid w:val="00B24D86"/>
    <w:rsid w:val="00B251C0"/>
    <w:rsid w:val="00B32EB9"/>
    <w:rsid w:val="00B335FA"/>
    <w:rsid w:val="00B37A35"/>
    <w:rsid w:val="00B40E64"/>
    <w:rsid w:val="00B41901"/>
    <w:rsid w:val="00B444D7"/>
    <w:rsid w:val="00B460C5"/>
    <w:rsid w:val="00B51861"/>
    <w:rsid w:val="00B51C2D"/>
    <w:rsid w:val="00B52891"/>
    <w:rsid w:val="00B531DC"/>
    <w:rsid w:val="00B53572"/>
    <w:rsid w:val="00B551AE"/>
    <w:rsid w:val="00B56C87"/>
    <w:rsid w:val="00B6015D"/>
    <w:rsid w:val="00B61189"/>
    <w:rsid w:val="00B62ACD"/>
    <w:rsid w:val="00B66429"/>
    <w:rsid w:val="00B71A7B"/>
    <w:rsid w:val="00B72EFE"/>
    <w:rsid w:val="00B76445"/>
    <w:rsid w:val="00B84371"/>
    <w:rsid w:val="00B84EDB"/>
    <w:rsid w:val="00B86306"/>
    <w:rsid w:val="00B91D0E"/>
    <w:rsid w:val="00B929EA"/>
    <w:rsid w:val="00B96CC4"/>
    <w:rsid w:val="00BA35CB"/>
    <w:rsid w:val="00BA3802"/>
    <w:rsid w:val="00BA4CCB"/>
    <w:rsid w:val="00BB0B5D"/>
    <w:rsid w:val="00BB269C"/>
    <w:rsid w:val="00BC65EE"/>
    <w:rsid w:val="00BD7CD3"/>
    <w:rsid w:val="00BE495F"/>
    <w:rsid w:val="00BF33A6"/>
    <w:rsid w:val="00BF60B0"/>
    <w:rsid w:val="00BF64E2"/>
    <w:rsid w:val="00BF680B"/>
    <w:rsid w:val="00C001B9"/>
    <w:rsid w:val="00C0347F"/>
    <w:rsid w:val="00C0627B"/>
    <w:rsid w:val="00C10EF6"/>
    <w:rsid w:val="00C14DCC"/>
    <w:rsid w:val="00C15A05"/>
    <w:rsid w:val="00C179E7"/>
    <w:rsid w:val="00C3050C"/>
    <w:rsid w:val="00C30B82"/>
    <w:rsid w:val="00C33D63"/>
    <w:rsid w:val="00C367E7"/>
    <w:rsid w:val="00C375DB"/>
    <w:rsid w:val="00C419A4"/>
    <w:rsid w:val="00C41CD3"/>
    <w:rsid w:val="00C45A50"/>
    <w:rsid w:val="00C45B8F"/>
    <w:rsid w:val="00C61C47"/>
    <w:rsid w:val="00C6432E"/>
    <w:rsid w:val="00C64ACB"/>
    <w:rsid w:val="00C65ADC"/>
    <w:rsid w:val="00C672B8"/>
    <w:rsid w:val="00C67D06"/>
    <w:rsid w:val="00C72B0C"/>
    <w:rsid w:val="00C75E74"/>
    <w:rsid w:val="00C76C3C"/>
    <w:rsid w:val="00C76D79"/>
    <w:rsid w:val="00C82322"/>
    <w:rsid w:val="00C8413A"/>
    <w:rsid w:val="00C8415B"/>
    <w:rsid w:val="00C85140"/>
    <w:rsid w:val="00C85FCC"/>
    <w:rsid w:val="00C87EF7"/>
    <w:rsid w:val="00C90DDC"/>
    <w:rsid w:val="00C92F6A"/>
    <w:rsid w:val="00C95E62"/>
    <w:rsid w:val="00C96B5E"/>
    <w:rsid w:val="00CA3C53"/>
    <w:rsid w:val="00CA5072"/>
    <w:rsid w:val="00CA70B1"/>
    <w:rsid w:val="00CB3554"/>
    <w:rsid w:val="00CB49D6"/>
    <w:rsid w:val="00CB4B0D"/>
    <w:rsid w:val="00CB5CE9"/>
    <w:rsid w:val="00CB62D3"/>
    <w:rsid w:val="00CB749C"/>
    <w:rsid w:val="00CC13F9"/>
    <w:rsid w:val="00CD6C9A"/>
    <w:rsid w:val="00CF06C6"/>
    <w:rsid w:val="00CF2BCE"/>
    <w:rsid w:val="00CF455F"/>
    <w:rsid w:val="00CF5DCA"/>
    <w:rsid w:val="00D00466"/>
    <w:rsid w:val="00D02066"/>
    <w:rsid w:val="00D04A57"/>
    <w:rsid w:val="00D15E27"/>
    <w:rsid w:val="00D16CD9"/>
    <w:rsid w:val="00D174C0"/>
    <w:rsid w:val="00D2205E"/>
    <w:rsid w:val="00D2349D"/>
    <w:rsid w:val="00D33032"/>
    <w:rsid w:val="00D40533"/>
    <w:rsid w:val="00D423FD"/>
    <w:rsid w:val="00D4795A"/>
    <w:rsid w:val="00D57D7D"/>
    <w:rsid w:val="00D61533"/>
    <w:rsid w:val="00D6203E"/>
    <w:rsid w:val="00D632ED"/>
    <w:rsid w:val="00D665CA"/>
    <w:rsid w:val="00D701FD"/>
    <w:rsid w:val="00D70888"/>
    <w:rsid w:val="00D70EE9"/>
    <w:rsid w:val="00D80B82"/>
    <w:rsid w:val="00D83766"/>
    <w:rsid w:val="00D8539A"/>
    <w:rsid w:val="00D85509"/>
    <w:rsid w:val="00D87606"/>
    <w:rsid w:val="00D87EED"/>
    <w:rsid w:val="00D92FE9"/>
    <w:rsid w:val="00D96BC5"/>
    <w:rsid w:val="00DA02FA"/>
    <w:rsid w:val="00DA0755"/>
    <w:rsid w:val="00DB113C"/>
    <w:rsid w:val="00DB197E"/>
    <w:rsid w:val="00DB48C8"/>
    <w:rsid w:val="00DC0884"/>
    <w:rsid w:val="00DC0E3F"/>
    <w:rsid w:val="00DC2688"/>
    <w:rsid w:val="00DC28D4"/>
    <w:rsid w:val="00DC3AFB"/>
    <w:rsid w:val="00DC420F"/>
    <w:rsid w:val="00DD3205"/>
    <w:rsid w:val="00DE16E8"/>
    <w:rsid w:val="00DE4FE3"/>
    <w:rsid w:val="00DF5C4C"/>
    <w:rsid w:val="00E05CCD"/>
    <w:rsid w:val="00E132AA"/>
    <w:rsid w:val="00E13979"/>
    <w:rsid w:val="00E13D03"/>
    <w:rsid w:val="00E1705C"/>
    <w:rsid w:val="00E25089"/>
    <w:rsid w:val="00E27907"/>
    <w:rsid w:val="00E35FD5"/>
    <w:rsid w:val="00E40CD4"/>
    <w:rsid w:val="00E43413"/>
    <w:rsid w:val="00E4471F"/>
    <w:rsid w:val="00E51660"/>
    <w:rsid w:val="00E5170D"/>
    <w:rsid w:val="00E5265D"/>
    <w:rsid w:val="00E52F76"/>
    <w:rsid w:val="00E55498"/>
    <w:rsid w:val="00E55CF4"/>
    <w:rsid w:val="00E67B23"/>
    <w:rsid w:val="00E734BA"/>
    <w:rsid w:val="00E77D1E"/>
    <w:rsid w:val="00E80D68"/>
    <w:rsid w:val="00E8165A"/>
    <w:rsid w:val="00E82AF9"/>
    <w:rsid w:val="00E875E5"/>
    <w:rsid w:val="00E91C2F"/>
    <w:rsid w:val="00E962FD"/>
    <w:rsid w:val="00E96BD2"/>
    <w:rsid w:val="00EA2C10"/>
    <w:rsid w:val="00EA40E8"/>
    <w:rsid w:val="00EA666F"/>
    <w:rsid w:val="00EA70CE"/>
    <w:rsid w:val="00EB1E5A"/>
    <w:rsid w:val="00EB3732"/>
    <w:rsid w:val="00EB4B6A"/>
    <w:rsid w:val="00EC006D"/>
    <w:rsid w:val="00EC4D36"/>
    <w:rsid w:val="00EC5265"/>
    <w:rsid w:val="00EC7BED"/>
    <w:rsid w:val="00EC7F50"/>
    <w:rsid w:val="00ED2F1D"/>
    <w:rsid w:val="00ED421A"/>
    <w:rsid w:val="00ED5E03"/>
    <w:rsid w:val="00EE1118"/>
    <w:rsid w:val="00EE1C6E"/>
    <w:rsid w:val="00EE3E9E"/>
    <w:rsid w:val="00EE793A"/>
    <w:rsid w:val="00EF0590"/>
    <w:rsid w:val="00EF1012"/>
    <w:rsid w:val="00EF40A5"/>
    <w:rsid w:val="00EF4E7B"/>
    <w:rsid w:val="00EF7087"/>
    <w:rsid w:val="00EF7F6E"/>
    <w:rsid w:val="00F03C68"/>
    <w:rsid w:val="00F11D56"/>
    <w:rsid w:val="00F136BE"/>
    <w:rsid w:val="00F1413A"/>
    <w:rsid w:val="00F150EF"/>
    <w:rsid w:val="00F16826"/>
    <w:rsid w:val="00F17D08"/>
    <w:rsid w:val="00F234B4"/>
    <w:rsid w:val="00F24B3B"/>
    <w:rsid w:val="00F26CDC"/>
    <w:rsid w:val="00F27AFA"/>
    <w:rsid w:val="00F3549F"/>
    <w:rsid w:val="00F3619F"/>
    <w:rsid w:val="00F41B13"/>
    <w:rsid w:val="00F43EFD"/>
    <w:rsid w:val="00F4546F"/>
    <w:rsid w:val="00F45E79"/>
    <w:rsid w:val="00F46B5E"/>
    <w:rsid w:val="00F46BC0"/>
    <w:rsid w:val="00F51E7D"/>
    <w:rsid w:val="00F53BE0"/>
    <w:rsid w:val="00F5434B"/>
    <w:rsid w:val="00F63F14"/>
    <w:rsid w:val="00F670F3"/>
    <w:rsid w:val="00F714A0"/>
    <w:rsid w:val="00F80030"/>
    <w:rsid w:val="00F831F2"/>
    <w:rsid w:val="00F87EFD"/>
    <w:rsid w:val="00F91546"/>
    <w:rsid w:val="00F93AF1"/>
    <w:rsid w:val="00F93EA8"/>
    <w:rsid w:val="00FA0BC4"/>
    <w:rsid w:val="00FA0CE7"/>
    <w:rsid w:val="00FA41F3"/>
    <w:rsid w:val="00FB2E14"/>
    <w:rsid w:val="00FB66AB"/>
    <w:rsid w:val="00FB68CD"/>
    <w:rsid w:val="00FB7046"/>
    <w:rsid w:val="00FB71FE"/>
    <w:rsid w:val="00FC51EC"/>
    <w:rsid w:val="00FC5E95"/>
    <w:rsid w:val="00FD35E1"/>
    <w:rsid w:val="00FD36F0"/>
    <w:rsid w:val="00FD5918"/>
    <w:rsid w:val="00FD768C"/>
    <w:rsid w:val="00FD7759"/>
    <w:rsid w:val="00FF59A0"/>
    <w:rsid w:val="00FF6F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12A0508"/>
  <w15:docId w15:val="{D27F606F-9BA2-454F-B099-4B1AB163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526EE"/>
    <w:pPr>
      <w:suppressAutoHyphens/>
      <w:spacing w:after="200" w:line="276" w:lineRule="auto"/>
    </w:pPr>
    <w:rPr>
      <w:rFonts w:ascii="Calibri" w:eastAsia="Calibri" w:hAnsi="Calibri" w:cs="Calibri"/>
      <w:color w:val="00000A"/>
      <w:sz w:val="22"/>
      <w:szCs w:val="22"/>
      <w:u w:color="00000A"/>
    </w:rPr>
  </w:style>
  <w:style w:type="paragraph" w:styleId="Heading2">
    <w:name w:val="heading 2"/>
    <w:basedOn w:val="Normal"/>
    <w:next w:val="Normal"/>
    <w:link w:val="Heading2Char"/>
    <w:uiPriority w:val="9"/>
    <w:semiHidden/>
    <w:unhideWhenUsed/>
    <w:qFormat/>
    <w:rsid w:val="00616D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3363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after="0"/>
      <w:outlineLvl w:val="2"/>
    </w:pPr>
    <w:rPr>
      <w:rFonts w:asciiTheme="minorHAnsi" w:eastAsiaTheme="majorEastAsia" w:hAnsiTheme="minorHAnsi" w:cstheme="majorBidi"/>
      <w:b/>
      <w:color w:val="auto"/>
      <w:sz w:val="24"/>
      <w:szCs w:val="24"/>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26EE"/>
    <w:rPr>
      <w:u w:val="single"/>
    </w:rPr>
  </w:style>
  <w:style w:type="paragraph" w:styleId="Header">
    <w:name w:val="header"/>
    <w:rsid w:val="001526EE"/>
    <w:pPr>
      <w:suppressAutoHyphens/>
    </w:pPr>
    <w:rPr>
      <w:rFonts w:ascii="Calibri" w:eastAsia="Calibri" w:hAnsi="Calibri" w:cs="Calibri"/>
      <w:color w:val="000000"/>
      <w:u w:color="000000"/>
    </w:rPr>
  </w:style>
  <w:style w:type="paragraph" w:styleId="Footer">
    <w:name w:val="footer"/>
    <w:link w:val="FooterChar"/>
    <w:uiPriority w:val="99"/>
    <w:rsid w:val="001526EE"/>
    <w:pPr>
      <w:suppressAutoHyphens/>
    </w:pPr>
    <w:rPr>
      <w:rFonts w:ascii="Calibri" w:eastAsia="Calibri" w:hAnsi="Calibri" w:cs="Calibri"/>
      <w:color w:val="000000"/>
      <w:u w:color="000000"/>
    </w:rPr>
  </w:style>
  <w:style w:type="paragraph" w:customStyle="1" w:styleId="ESFBodysivo">
    <w:name w:val="ESF Body_sivo"/>
    <w:rsid w:val="001526EE"/>
    <w:pPr>
      <w:suppressAutoHyphens/>
      <w:spacing w:after="200" w:line="276" w:lineRule="auto"/>
      <w:jc w:val="both"/>
    </w:pPr>
    <w:rPr>
      <w:rFonts w:ascii="Calibri" w:eastAsia="Calibri" w:hAnsi="Calibri" w:cs="Calibri"/>
      <w:color w:val="000000"/>
      <w:sz w:val="24"/>
      <w:szCs w:val="24"/>
      <w:u w:color="000000"/>
    </w:rPr>
  </w:style>
  <w:style w:type="paragraph" w:customStyle="1" w:styleId="Sadrajokvira">
    <w:name w:val="Sadržaj okvira"/>
    <w:rsid w:val="001526EE"/>
    <w:pPr>
      <w:suppressAutoHyphens/>
      <w:spacing w:after="200" w:line="276" w:lineRule="auto"/>
    </w:pPr>
    <w:rPr>
      <w:rFonts w:ascii="Calibri" w:eastAsia="Calibri" w:hAnsi="Calibri" w:cs="Calibri"/>
      <w:color w:val="00000A"/>
      <w:sz w:val="22"/>
      <w:szCs w:val="22"/>
      <w:u w:color="00000A"/>
    </w:rPr>
  </w:style>
  <w:style w:type="paragraph" w:styleId="TOC1">
    <w:name w:val="toc 1"/>
    <w:uiPriority w:val="39"/>
    <w:rsid w:val="001526EE"/>
    <w:pPr>
      <w:tabs>
        <w:tab w:val="left" w:pos="284"/>
        <w:tab w:val="right" w:leader="dot" w:pos="9612"/>
      </w:tabs>
      <w:suppressAutoHyphens/>
      <w:spacing w:after="100" w:line="276" w:lineRule="auto"/>
      <w:jc w:val="center"/>
    </w:pPr>
    <w:rPr>
      <w:rFonts w:ascii="Calibri" w:eastAsia="Calibri" w:hAnsi="Calibri" w:cs="Calibri"/>
      <w:b/>
      <w:bCs/>
      <w:color w:val="00000A"/>
      <w:sz w:val="22"/>
      <w:szCs w:val="22"/>
      <w:u w:color="00000A"/>
    </w:rPr>
  </w:style>
  <w:style w:type="paragraph" w:customStyle="1" w:styleId="ESFUputenaslovi">
    <w:name w:val="ESF Upute naslovi"/>
    <w:rsid w:val="001526EE"/>
    <w:pPr>
      <w:pageBreakBefore/>
      <w:suppressAutoHyphens/>
      <w:spacing w:after="480" w:line="276" w:lineRule="auto"/>
      <w:ind w:left="426" w:hanging="357"/>
      <w:outlineLvl w:val="0"/>
    </w:pPr>
    <w:rPr>
      <w:rFonts w:ascii="Calibri" w:eastAsia="Calibri" w:hAnsi="Calibri" w:cs="Calibri"/>
      <w:b/>
      <w:bCs/>
      <w:color w:val="000000"/>
      <w:sz w:val="28"/>
      <w:szCs w:val="28"/>
      <w:u w:color="000000"/>
    </w:rPr>
  </w:style>
  <w:style w:type="paragraph" w:styleId="TOC2">
    <w:name w:val="toc 2"/>
    <w:uiPriority w:val="39"/>
    <w:rsid w:val="001526EE"/>
    <w:pPr>
      <w:suppressAutoHyphens/>
      <w:spacing w:after="100" w:line="276" w:lineRule="auto"/>
      <w:ind w:left="220"/>
    </w:pPr>
    <w:rPr>
      <w:rFonts w:ascii="Calibri" w:eastAsia="Calibri" w:hAnsi="Calibri" w:cs="Calibri"/>
      <w:color w:val="00000A"/>
      <w:sz w:val="22"/>
      <w:szCs w:val="22"/>
      <w:u w:color="00000A"/>
    </w:rPr>
  </w:style>
  <w:style w:type="paragraph" w:customStyle="1" w:styleId="ESFUputepodnaslov">
    <w:name w:val="ESF Upute podnaslov"/>
    <w:rsid w:val="001526EE"/>
    <w:pPr>
      <w:suppressAutoHyphens/>
      <w:spacing w:before="480" w:after="200" w:line="276" w:lineRule="auto"/>
      <w:outlineLvl w:val="1"/>
    </w:pPr>
    <w:rPr>
      <w:rFonts w:ascii="Calibri" w:eastAsia="Calibri" w:hAnsi="Calibri" w:cs="Calibri"/>
      <w:color w:val="000000"/>
      <w:sz w:val="24"/>
      <w:szCs w:val="24"/>
      <w:u w:color="000000"/>
    </w:rPr>
  </w:style>
  <w:style w:type="paragraph" w:customStyle="1" w:styleId="ColorfulList-Accent11">
    <w:name w:val="Colorful List - Accent 11"/>
    <w:rsid w:val="001526EE"/>
    <w:pPr>
      <w:suppressAutoHyphens/>
      <w:spacing w:after="200" w:line="276" w:lineRule="auto"/>
      <w:ind w:left="720"/>
    </w:pPr>
    <w:rPr>
      <w:rFonts w:ascii="Calibri" w:eastAsia="Calibri" w:hAnsi="Calibri" w:cs="Calibri"/>
      <w:color w:val="00000A"/>
      <w:u w:color="00000A"/>
    </w:rPr>
  </w:style>
  <w:style w:type="numbering" w:customStyle="1" w:styleId="Importiranistil2">
    <w:name w:val="Importirani stil 2"/>
    <w:rsid w:val="001526EE"/>
    <w:pPr>
      <w:numPr>
        <w:numId w:val="1"/>
      </w:numPr>
    </w:pPr>
  </w:style>
  <w:style w:type="numbering" w:customStyle="1" w:styleId="Importiranistil3">
    <w:name w:val="Importirani stil 3"/>
    <w:rsid w:val="001526EE"/>
    <w:pPr>
      <w:numPr>
        <w:numId w:val="3"/>
      </w:numPr>
    </w:pPr>
  </w:style>
  <w:style w:type="paragraph" w:styleId="FootnoteText">
    <w:name w:val="footnote text"/>
    <w:aliases w:val="- OP,Fußnote,Podrozdział,Fußnotentextf,Footnote Text Char Char,single space,footnote text,FOOTNOTES,fn,stile 1,Footnote,Footnote1,Footnote2,Footnote3,Footnote4,Footnote5,Footnote6,Footnote7,Footnote8,Footnote9,Footnote10,Fußnotentext Char"/>
    <w:link w:val="FootnoteTextChar"/>
    <w:uiPriority w:val="99"/>
    <w:qFormat/>
    <w:rsid w:val="001526EE"/>
    <w:pPr>
      <w:suppressAutoHyphens/>
    </w:pPr>
    <w:rPr>
      <w:rFonts w:ascii="Calibri" w:eastAsia="Calibri" w:hAnsi="Calibri" w:cs="Calibri"/>
      <w:color w:val="000000"/>
      <w:u w:color="000000"/>
    </w:rPr>
  </w:style>
  <w:style w:type="character" w:customStyle="1" w:styleId="Link">
    <w:name w:val="Link"/>
    <w:rsid w:val="001526EE"/>
    <w:rPr>
      <w:color w:val="0000FF"/>
      <w:u w:val="single" w:color="0000FF"/>
    </w:rPr>
  </w:style>
  <w:style w:type="character" w:customStyle="1" w:styleId="Hyperlink0">
    <w:name w:val="Hyperlink.0"/>
    <w:basedOn w:val="Link"/>
    <w:rsid w:val="001526EE"/>
    <w:rPr>
      <w:color w:val="0000FF"/>
      <w:sz w:val="16"/>
      <w:szCs w:val="16"/>
      <w:u w:val="single" w:color="0000FF"/>
    </w:rPr>
  </w:style>
  <w:style w:type="numbering" w:customStyle="1" w:styleId="Importiranistil4">
    <w:name w:val="Importirani stil 4"/>
    <w:rsid w:val="001526EE"/>
    <w:pPr>
      <w:numPr>
        <w:numId w:val="7"/>
      </w:numPr>
    </w:pPr>
  </w:style>
  <w:style w:type="character" w:customStyle="1" w:styleId="Hyperlink1">
    <w:name w:val="Hyperlink.1"/>
    <w:basedOn w:val="Link"/>
    <w:rsid w:val="001526EE"/>
    <w:rPr>
      <w:color w:val="0000FF"/>
      <w:sz w:val="16"/>
      <w:szCs w:val="16"/>
      <w:u w:val="single" w:color="0000FF"/>
    </w:rPr>
  </w:style>
  <w:style w:type="paragraph" w:customStyle="1" w:styleId="Standardno">
    <w:name w:val="Standardno"/>
    <w:rsid w:val="001526EE"/>
    <w:rPr>
      <w:rFonts w:ascii="Helvetica" w:eastAsia="Helvetica" w:hAnsi="Helvetica" w:cs="Helvetica"/>
      <w:color w:val="000000"/>
      <w:sz w:val="22"/>
      <w:szCs w:val="22"/>
    </w:rPr>
  </w:style>
  <w:style w:type="character" w:customStyle="1" w:styleId="Bez">
    <w:name w:val="Bez"/>
    <w:rsid w:val="001526EE"/>
  </w:style>
  <w:style w:type="character" w:customStyle="1" w:styleId="Hyperlink2">
    <w:name w:val="Hyperlink.2"/>
    <w:basedOn w:val="Bez"/>
    <w:rsid w:val="001526EE"/>
    <w:rPr>
      <w:rFonts w:ascii="Trebuchet MS" w:eastAsia="Trebuchet MS" w:hAnsi="Trebuchet MS" w:cs="Trebuchet MS"/>
      <w:color w:val="1248C9"/>
      <w:sz w:val="22"/>
      <w:szCs w:val="22"/>
      <w:u w:color="1248C9"/>
    </w:rPr>
  </w:style>
  <w:style w:type="character" w:customStyle="1" w:styleId="Hyperlink3">
    <w:name w:val="Hyperlink.3"/>
    <w:basedOn w:val="Bez"/>
    <w:rsid w:val="001526EE"/>
    <w:rPr>
      <w:color w:val="1248C9"/>
      <w:u w:color="1248C9"/>
    </w:rPr>
  </w:style>
  <w:style w:type="character" w:customStyle="1" w:styleId="Hyperlink4">
    <w:name w:val="Hyperlink.4"/>
    <w:basedOn w:val="Bez"/>
    <w:rsid w:val="001526EE"/>
    <w:rPr>
      <w:rFonts w:ascii="Trebuchet MS" w:eastAsia="Trebuchet MS" w:hAnsi="Trebuchet MS" w:cs="Trebuchet MS"/>
      <w:color w:val="1248C9"/>
      <w:u w:color="1248C9"/>
    </w:rPr>
  </w:style>
  <w:style w:type="numbering" w:customStyle="1" w:styleId="Importiranistil5">
    <w:name w:val="Importirani stil 5"/>
    <w:rsid w:val="001526EE"/>
    <w:pPr>
      <w:numPr>
        <w:numId w:val="10"/>
      </w:numPr>
    </w:pPr>
  </w:style>
  <w:style w:type="character" w:customStyle="1" w:styleId="Hyperlink5">
    <w:name w:val="Hyperlink.5"/>
    <w:basedOn w:val="Link"/>
    <w:rsid w:val="001526EE"/>
    <w:rPr>
      <w:color w:val="0000FF"/>
      <w:sz w:val="16"/>
      <w:szCs w:val="16"/>
      <w:u w:val="single" w:color="0000FF"/>
    </w:rPr>
  </w:style>
  <w:style w:type="paragraph" w:customStyle="1" w:styleId="xxRulesParagraph">
    <w:name w:val="x.x Rules Paragraph"/>
    <w:rsid w:val="001526EE"/>
    <w:pPr>
      <w:ind w:firstLine="709"/>
      <w:jc w:val="both"/>
    </w:pPr>
    <w:rPr>
      <w:rFonts w:ascii="Lucida Sans Unicode" w:eastAsia="Lucida Sans Unicode" w:hAnsi="Lucida Sans Unicode" w:cs="Lucida Sans Unicode"/>
      <w:color w:val="222222"/>
      <w:sz w:val="22"/>
      <w:szCs w:val="22"/>
      <w:u w:color="222222"/>
      <w:lang w:val="en-US"/>
    </w:rPr>
  </w:style>
  <w:style w:type="paragraph" w:styleId="NormalWeb">
    <w:name w:val="Normal (Web)"/>
    <w:uiPriority w:val="99"/>
    <w:rsid w:val="001526EE"/>
    <w:pPr>
      <w:suppressAutoHyphens/>
      <w:spacing w:after="280" w:line="276" w:lineRule="auto"/>
    </w:pPr>
    <w:rPr>
      <w:rFonts w:eastAsia="Times New Roman"/>
      <w:color w:val="00000A"/>
      <w:sz w:val="24"/>
      <w:szCs w:val="24"/>
      <w:u w:color="00000A"/>
      <w:lang w:val="en-US"/>
    </w:rPr>
  </w:style>
  <w:style w:type="numbering" w:customStyle="1" w:styleId="Importiranistil6">
    <w:name w:val="Importirani stil 6"/>
    <w:rsid w:val="001526EE"/>
    <w:pPr>
      <w:numPr>
        <w:numId w:val="11"/>
      </w:numPr>
    </w:pPr>
  </w:style>
  <w:style w:type="numbering" w:customStyle="1" w:styleId="Importiranistil7">
    <w:name w:val="Importirani stil 7"/>
    <w:rsid w:val="001526EE"/>
    <w:pPr>
      <w:numPr>
        <w:numId w:val="13"/>
      </w:numPr>
    </w:pPr>
  </w:style>
  <w:style w:type="paragraph" w:styleId="ListParagraph">
    <w:name w:val="List Paragraph"/>
    <w:link w:val="ListParagraphChar"/>
    <w:qFormat/>
    <w:rsid w:val="001526EE"/>
    <w:pPr>
      <w:suppressAutoHyphens/>
      <w:spacing w:after="200" w:line="276" w:lineRule="auto"/>
      <w:ind w:left="708"/>
    </w:pPr>
    <w:rPr>
      <w:rFonts w:ascii="Calibri" w:eastAsia="Calibri" w:hAnsi="Calibri" w:cs="Calibri"/>
      <w:color w:val="00000A"/>
      <w:sz w:val="22"/>
      <w:szCs w:val="22"/>
      <w:u w:color="00000A"/>
    </w:rPr>
  </w:style>
  <w:style w:type="numbering" w:customStyle="1" w:styleId="Importiranistil8">
    <w:name w:val="Importirani stil 8"/>
    <w:rsid w:val="001526EE"/>
    <w:pPr>
      <w:numPr>
        <w:numId w:val="16"/>
      </w:numPr>
    </w:pPr>
  </w:style>
  <w:style w:type="numbering" w:customStyle="1" w:styleId="Importiranistil9">
    <w:name w:val="Importirani stil 9"/>
    <w:rsid w:val="001526EE"/>
    <w:pPr>
      <w:numPr>
        <w:numId w:val="17"/>
      </w:numPr>
    </w:pPr>
  </w:style>
  <w:style w:type="numbering" w:customStyle="1" w:styleId="Importiranistil10">
    <w:name w:val="Importirani stil 10"/>
    <w:rsid w:val="001526EE"/>
    <w:pPr>
      <w:numPr>
        <w:numId w:val="18"/>
      </w:numPr>
    </w:pPr>
  </w:style>
  <w:style w:type="numbering" w:customStyle="1" w:styleId="Importiranistil11">
    <w:name w:val="Importirani stil 11"/>
    <w:rsid w:val="001526EE"/>
    <w:pPr>
      <w:numPr>
        <w:numId w:val="19"/>
      </w:numPr>
    </w:pPr>
  </w:style>
  <w:style w:type="numbering" w:customStyle="1" w:styleId="Importiranistil12">
    <w:name w:val="Importirani stil 12"/>
    <w:rsid w:val="001526EE"/>
    <w:pPr>
      <w:numPr>
        <w:numId w:val="20"/>
      </w:numPr>
    </w:pPr>
  </w:style>
  <w:style w:type="numbering" w:customStyle="1" w:styleId="Importiranistil120">
    <w:name w:val="Importirani stil 12.0"/>
    <w:rsid w:val="001526EE"/>
    <w:pPr>
      <w:numPr>
        <w:numId w:val="22"/>
      </w:numPr>
    </w:pPr>
  </w:style>
  <w:style w:type="paragraph" w:customStyle="1" w:styleId="WW-Fusnota">
    <w:name w:val="WW-Fusnota"/>
    <w:rsid w:val="001526EE"/>
    <w:pPr>
      <w:suppressAutoHyphens/>
      <w:spacing w:after="200" w:line="276" w:lineRule="auto"/>
    </w:pPr>
    <w:rPr>
      <w:rFonts w:ascii="Calibri" w:eastAsia="Calibri" w:hAnsi="Calibri" w:cs="Calibri"/>
      <w:color w:val="00000A"/>
      <w:sz w:val="22"/>
      <w:szCs w:val="22"/>
      <w:u w:color="00000A"/>
    </w:rPr>
  </w:style>
  <w:style w:type="character" w:customStyle="1" w:styleId="Hyperlink6">
    <w:name w:val="Hyperlink.6"/>
    <w:basedOn w:val="Link"/>
    <w:rsid w:val="001526EE"/>
    <w:rPr>
      <w:color w:val="0000FF"/>
      <w:sz w:val="20"/>
      <w:szCs w:val="20"/>
      <w:u w:val="single" w:color="0000FF"/>
    </w:rPr>
  </w:style>
  <w:style w:type="numbering" w:customStyle="1" w:styleId="Importiranistil13">
    <w:name w:val="Importirani stil 13"/>
    <w:rsid w:val="001526EE"/>
    <w:pPr>
      <w:numPr>
        <w:numId w:val="24"/>
      </w:numPr>
    </w:pPr>
  </w:style>
  <w:style w:type="numbering" w:customStyle="1" w:styleId="Importiranistil14">
    <w:name w:val="Importirani stil 14"/>
    <w:rsid w:val="001526EE"/>
    <w:pPr>
      <w:numPr>
        <w:numId w:val="27"/>
      </w:numPr>
    </w:pPr>
  </w:style>
  <w:style w:type="numbering" w:customStyle="1" w:styleId="Importiranistil15">
    <w:name w:val="Importirani stil 15"/>
    <w:rsid w:val="001526EE"/>
    <w:pPr>
      <w:numPr>
        <w:numId w:val="28"/>
      </w:numPr>
    </w:pPr>
  </w:style>
  <w:style w:type="numbering" w:customStyle="1" w:styleId="Importiranistil16">
    <w:name w:val="Importirani stil 16"/>
    <w:rsid w:val="001526EE"/>
    <w:pPr>
      <w:numPr>
        <w:numId w:val="30"/>
      </w:numPr>
    </w:pPr>
  </w:style>
  <w:style w:type="numbering" w:customStyle="1" w:styleId="Importiranistil17">
    <w:name w:val="Importirani stil 17"/>
    <w:rsid w:val="001526EE"/>
    <w:pPr>
      <w:numPr>
        <w:numId w:val="32"/>
      </w:numPr>
    </w:pPr>
  </w:style>
  <w:style w:type="numbering" w:customStyle="1" w:styleId="Importiranistil18">
    <w:name w:val="Importirani stil 18"/>
    <w:rsid w:val="001526EE"/>
    <w:pPr>
      <w:numPr>
        <w:numId w:val="34"/>
      </w:numPr>
    </w:pPr>
  </w:style>
  <w:style w:type="numbering" w:customStyle="1" w:styleId="Importiranistil20">
    <w:name w:val="Importirani stil 20"/>
    <w:rsid w:val="001526EE"/>
    <w:pPr>
      <w:numPr>
        <w:numId w:val="37"/>
      </w:numPr>
    </w:pPr>
  </w:style>
  <w:style w:type="numbering" w:customStyle="1" w:styleId="Importiranistil21">
    <w:name w:val="Importirani stil 21"/>
    <w:rsid w:val="001526EE"/>
    <w:pPr>
      <w:numPr>
        <w:numId w:val="39"/>
      </w:numPr>
    </w:pPr>
  </w:style>
  <w:style w:type="numbering" w:customStyle="1" w:styleId="Importiranistil22">
    <w:name w:val="Importirani stil 22"/>
    <w:rsid w:val="001526EE"/>
    <w:pPr>
      <w:numPr>
        <w:numId w:val="41"/>
      </w:numPr>
    </w:pPr>
  </w:style>
  <w:style w:type="numbering" w:customStyle="1" w:styleId="Importiranistil23">
    <w:name w:val="Importirani stil 23"/>
    <w:rsid w:val="001526EE"/>
    <w:pPr>
      <w:numPr>
        <w:numId w:val="43"/>
      </w:numPr>
    </w:pPr>
  </w:style>
  <w:style w:type="numbering" w:customStyle="1" w:styleId="Importiranistil19">
    <w:name w:val="Importirani stil 19"/>
    <w:rsid w:val="001526EE"/>
    <w:pPr>
      <w:numPr>
        <w:numId w:val="45"/>
      </w:numPr>
    </w:pPr>
  </w:style>
  <w:style w:type="numbering" w:customStyle="1" w:styleId="Importiranistil24">
    <w:name w:val="Importirani stil 24"/>
    <w:rsid w:val="001526EE"/>
    <w:pPr>
      <w:numPr>
        <w:numId w:val="47"/>
      </w:numPr>
    </w:pPr>
  </w:style>
  <w:style w:type="numbering" w:customStyle="1" w:styleId="Importiranistil25">
    <w:name w:val="Importirani stil 25"/>
    <w:rsid w:val="001526EE"/>
    <w:pPr>
      <w:numPr>
        <w:numId w:val="49"/>
      </w:numPr>
    </w:pPr>
  </w:style>
  <w:style w:type="paragraph" w:customStyle="1" w:styleId="Default">
    <w:name w:val="Default"/>
    <w:rsid w:val="001526EE"/>
    <w:pPr>
      <w:suppressAutoHyphens/>
      <w:spacing w:after="200" w:line="276" w:lineRule="auto"/>
    </w:pPr>
    <w:rPr>
      <w:rFonts w:ascii="Calibri" w:eastAsia="Calibri" w:hAnsi="Calibri" w:cs="Calibri"/>
      <w:color w:val="000000"/>
      <w:sz w:val="24"/>
      <w:szCs w:val="24"/>
      <w:u w:color="000000"/>
    </w:rPr>
  </w:style>
  <w:style w:type="numbering" w:customStyle="1" w:styleId="Importiranistil26">
    <w:name w:val="Importirani stil 26"/>
    <w:rsid w:val="001526EE"/>
    <w:pPr>
      <w:numPr>
        <w:numId w:val="51"/>
      </w:numPr>
    </w:pPr>
  </w:style>
  <w:style w:type="character" w:customStyle="1" w:styleId="Hyperlink7">
    <w:name w:val="Hyperlink.7"/>
    <w:basedOn w:val="Link"/>
    <w:rsid w:val="001526EE"/>
    <w:rPr>
      <w:color w:val="0000FF"/>
      <w:sz w:val="24"/>
      <w:szCs w:val="24"/>
      <w:u w:val="single" w:color="0000FF"/>
    </w:rPr>
  </w:style>
  <w:style w:type="character" w:customStyle="1" w:styleId="Hyperlink8">
    <w:name w:val="Hyperlink.8"/>
    <w:basedOn w:val="Bez"/>
    <w:rsid w:val="001526EE"/>
    <w:rPr>
      <w:color w:val="0000FF"/>
      <w:sz w:val="24"/>
      <w:szCs w:val="24"/>
      <w:u w:val="single" w:color="0000FF"/>
    </w:rPr>
  </w:style>
  <w:style w:type="numbering" w:customStyle="1" w:styleId="Importiranistil27">
    <w:name w:val="Importirani stil 27"/>
    <w:rsid w:val="001526EE"/>
    <w:pPr>
      <w:numPr>
        <w:numId w:val="53"/>
      </w:numPr>
    </w:pPr>
  </w:style>
  <w:style w:type="numbering" w:customStyle="1" w:styleId="Importiranistil28">
    <w:name w:val="Importirani stil 28"/>
    <w:rsid w:val="001526EE"/>
    <w:pPr>
      <w:numPr>
        <w:numId w:val="56"/>
      </w:numPr>
    </w:pPr>
  </w:style>
  <w:style w:type="numbering" w:customStyle="1" w:styleId="Importiranistil29">
    <w:name w:val="Importirani stil 29"/>
    <w:rsid w:val="001526EE"/>
    <w:pPr>
      <w:numPr>
        <w:numId w:val="57"/>
      </w:numPr>
    </w:pPr>
  </w:style>
  <w:style w:type="numbering" w:customStyle="1" w:styleId="Importiranistil30">
    <w:name w:val="Importirani stil 30"/>
    <w:rsid w:val="001526EE"/>
    <w:pPr>
      <w:numPr>
        <w:numId w:val="59"/>
      </w:numPr>
    </w:pPr>
  </w:style>
  <w:style w:type="numbering" w:customStyle="1" w:styleId="Importiranistil31">
    <w:name w:val="Importirani stil 31"/>
    <w:rsid w:val="001526EE"/>
    <w:pPr>
      <w:numPr>
        <w:numId w:val="61"/>
      </w:numPr>
    </w:pPr>
  </w:style>
  <w:style w:type="numbering" w:customStyle="1" w:styleId="Importiranistil32">
    <w:name w:val="Importirani stil 32"/>
    <w:rsid w:val="001526EE"/>
    <w:pPr>
      <w:numPr>
        <w:numId w:val="65"/>
      </w:numPr>
    </w:pPr>
  </w:style>
  <w:style w:type="numbering" w:customStyle="1" w:styleId="Importiranistil33">
    <w:name w:val="Importirani stil 33"/>
    <w:rsid w:val="001526EE"/>
    <w:pPr>
      <w:numPr>
        <w:numId w:val="67"/>
      </w:numPr>
    </w:pPr>
  </w:style>
  <w:style w:type="numbering" w:customStyle="1" w:styleId="Importiranistil34">
    <w:name w:val="Importirani stil 34"/>
    <w:rsid w:val="001526EE"/>
    <w:pPr>
      <w:numPr>
        <w:numId w:val="69"/>
      </w:numPr>
    </w:pPr>
  </w:style>
  <w:style w:type="numbering" w:customStyle="1" w:styleId="Importiranistil35">
    <w:name w:val="Importirani stil 35"/>
    <w:rsid w:val="001526EE"/>
    <w:pPr>
      <w:numPr>
        <w:numId w:val="71"/>
      </w:numPr>
    </w:pPr>
  </w:style>
  <w:style w:type="numbering" w:customStyle="1" w:styleId="Importiranistil36">
    <w:name w:val="Importirani stil 36"/>
    <w:rsid w:val="001526EE"/>
    <w:pPr>
      <w:numPr>
        <w:numId w:val="73"/>
      </w:numPr>
    </w:pPr>
  </w:style>
  <w:style w:type="paragraph" w:styleId="CommentText">
    <w:name w:val="annotation text"/>
    <w:basedOn w:val="Normal"/>
    <w:link w:val="CommentTextChar"/>
    <w:uiPriority w:val="99"/>
    <w:unhideWhenUsed/>
    <w:rsid w:val="001526EE"/>
    <w:pPr>
      <w:spacing w:line="240" w:lineRule="auto"/>
    </w:pPr>
    <w:rPr>
      <w:sz w:val="20"/>
      <w:szCs w:val="20"/>
    </w:rPr>
  </w:style>
  <w:style w:type="character" w:customStyle="1" w:styleId="CommentTextChar">
    <w:name w:val="Comment Text Char"/>
    <w:basedOn w:val="DefaultParagraphFont"/>
    <w:link w:val="CommentText"/>
    <w:uiPriority w:val="99"/>
    <w:rsid w:val="001526EE"/>
    <w:rPr>
      <w:rFonts w:ascii="Calibri" w:eastAsia="Calibri" w:hAnsi="Calibri" w:cs="Calibri"/>
      <w:color w:val="00000A"/>
      <w:u w:color="00000A"/>
    </w:rPr>
  </w:style>
  <w:style w:type="character" w:styleId="CommentReference">
    <w:name w:val="annotation reference"/>
    <w:basedOn w:val="DefaultParagraphFont"/>
    <w:uiPriority w:val="99"/>
    <w:semiHidden/>
    <w:unhideWhenUsed/>
    <w:rsid w:val="001526EE"/>
    <w:rPr>
      <w:sz w:val="16"/>
      <w:szCs w:val="16"/>
    </w:rPr>
  </w:style>
  <w:style w:type="paragraph" w:styleId="BalloonText">
    <w:name w:val="Balloon Text"/>
    <w:basedOn w:val="Normal"/>
    <w:link w:val="BalloonTextChar"/>
    <w:uiPriority w:val="99"/>
    <w:semiHidden/>
    <w:unhideWhenUsed/>
    <w:rsid w:val="00315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18F"/>
    <w:rPr>
      <w:rFonts w:ascii="Tahoma" w:eastAsia="Calibri" w:hAnsi="Tahoma" w:cs="Tahoma"/>
      <w:color w:val="00000A"/>
      <w:sz w:val="16"/>
      <w:szCs w:val="16"/>
      <w:u w:color="00000A"/>
    </w:rPr>
  </w:style>
  <w:style w:type="paragraph" w:styleId="CommentSubject">
    <w:name w:val="annotation subject"/>
    <w:basedOn w:val="CommentText"/>
    <w:next w:val="CommentText"/>
    <w:link w:val="CommentSubjectChar"/>
    <w:uiPriority w:val="99"/>
    <w:semiHidden/>
    <w:unhideWhenUsed/>
    <w:rsid w:val="00DA02FA"/>
    <w:rPr>
      <w:b/>
      <w:bCs/>
    </w:rPr>
  </w:style>
  <w:style w:type="character" w:customStyle="1" w:styleId="CommentSubjectChar">
    <w:name w:val="Comment Subject Char"/>
    <w:basedOn w:val="CommentTextChar"/>
    <w:link w:val="CommentSubject"/>
    <w:uiPriority w:val="99"/>
    <w:semiHidden/>
    <w:rsid w:val="00DA02FA"/>
    <w:rPr>
      <w:rFonts w:ascii="Calibri" w:eastAsia="Calibri" w:hAnsi="Calibri" w:cs="Calibri"/>
      <w:b/>
      <w:bCs/>
      <w:color w:val="00000A"/>
      <w:u w:color="00000A"/>
    </w:rPr>
  </w:style>
  <w:style w:type="paragraph" w:styleId="Revision">
    <w:name w:val="Revision"/>
    <w:hidden/>
    <w:uiPriority w:val="99"/>
    <w:semiHidden/>
    <w:rsid w:val="00D632E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A"/>
      <w:sz w:val="22"/>
      <w:szCs w:val="22"/>
      <w:u w:color="00000A"/>
    </w:rPr>
  </w:style>
  <w:style w:type="character" w:styleId="FollowedHyperlink">
    <w:name w:val="FollowedHyperlink"/>
    <w:basedOn w:val="DefaultParagraphFont"/>
    <w:uiPriority w:val="99"/>
    <w:semiHidden/>
    <w:unhideWhenUsed/>
    <w:rsid w:val="00AC5DD5"/>
    <w:rPr>
      <w:color w:val="FF00FF" w:themeColor="followedHyperlink"/>
      <w:u w:val="single"/>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w:link w:val="Char2"/>
    <w:qFormat/>
    <w:rsid w:val="007D4F2A"/>
    <w:rPr>
      <w:vertAlign w:val="superscript"/>
    </w:rPr>
  </w:style>
  <w:style w:type="character" w:customStyle="1" w:styleId="FootnoteTextChar">
    <w:name w:val="Footnote Text Char"/>
    <w:aliases w:val="- OP Char,Fußnote Char,Podrozdział Char,Fußnotentextf Char,Footnote Text Char Char Char,single space Char,footnote text Char,FOOTNOTES Char,fn Char,stile 1 Char,Footnote Char,Footnote1 Char,Footnote2 Char,Footnote3 Char,Footnote4 Char"/>
    <w:basedOn w:val="DefaultParagraphFont"/>
    <w:link w:val="FootnoteText"/>
    <w:uiPriority w:val="99"/>
    <w:rsid w:val="000973FD"/>
    <w:rPr>
      <w:rFonts w:ascii="Calibri" w:eastAsia="Calibri" w:hAnsi="Calibri" w:cs="Calibri"/>
      <w:color w:val="000000"/>
      <w:u w:color="000000"/>
    </w:rPr>
  </w:style>
  <w:style w:type="character" w:customStyle="1" w:styleId="hps">
    <w:name w:val="hps"/>
    <w:basedOn w:val="DefaultParagraphFont"/>
    <w:uiPriority w:val="99"/>
    <w:rsid w:val="00431BA8"/>
    <w:rPr>
      <w:rFonts w:cs="Times New Roman"/>
    </w:rPr>
  </w:style>
  <w:style w:type="table" w:customStyle="1" w:styleId="TableGridLight2">
    <w:name w:val="Table Grid Light2"/>
    <w:basedOn w:val="TableNormal"/>
    <w:next w:val="TableGridLight1"/>
    <w:uiPriority w:val="40"/>
    <w:rsid w:val="00DC420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
    <w:name w:val="Table Grid Light1"/>
    <w:basedOn w:val="TableNormal"/>
    <w:uiPriority w:val="40"/>
    <w:rsid w:val="00DC42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9-8">
    <w:name w:val="t-9-8"/>
    <w:basedOn w:val="Normal"/>
    <w:rsid w:val="007A6853"/>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225" w:line="240" w:lineRule="auto"/>
    </w:pPr>
    <w:rPr>
      <w:rFonts w:ascii="Times New Roman" w:eastAsia="Times New Roman" w:hAnsi="Times New Roman" w:cs="Times New Roman"/>
      <w:color w:val="auto"/>
      <w:sz w:val="24"/>
      <w:szCs w:val="24"/>
      <w:bdr w:val="none" w:sz="0" w:space="0" w:color="auto"/>
    </w:rPr>
  </w:style>
  <w:style w:type="table" w:customStyle="1" w:styleId="TableGridLight4">
    <w:name w:val="Table Grid Light4"/>
    <w:basedOn w:val="TableNormal"/>
    <w:next w:val="TableGridLight1"/>
    <w:uiPriority w:val="40"/>
    <w:rsid w:val="00C45A5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har2">
    <w:name w:val="Char2"/>
    <w:basedOn w:val="Normal"/>
    <w:link w:val="FootnoteReference"/>
    <w:rsid w:val="00EC7BED"/>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imes New Roman" w:eastAsia="Arial Unicode MS" w:hAnsi="Times New Roman" w:cs="Times New Roman"/>
      <w:color w:val="auto"/>
      <w:sz w:val="20"/>
      <w:szCs w:val="20"/>
      <w:vertAlign w:val="superscript"/>
    </w:rPr>
  </w:style>
  <w:style w:type="character" w:customStyle="1" w:styleId="Sidrofusnote">
    <w:name w:val="Sidro fusnote"/>
    <w:rsid w:val="00EC7BED"/>
    <w:rPr>
      <w:vertAlign w:val="superscript"/>
    </w:rPr>
  </w:style>
  <w:style w:type="paragraph" w:customStyle="1" w:styleId="Fusnota">
    <w:name w:val="Fusnota"/>
    <w:basedOn w:val="Normal"/>
    <w:rsid w:val="00EC7BED"/>
    <w:pPr>
      <w:pBdr>
        <w:top w:val="none" w:sz="0" w:space="0" w:color="auto"/>
        <w:left w:val="none" w:sz="0" w:space="0" w:color="auto"/>
        <w:bottom w:val="none" w:sz="0" w:space="0" w:color="auto"/>
        <w:right w:val="none" w:sz="0" w:space="0" w:color="auto"/>
        <w:between w:val="none" w:sz="0" w:space="0" w:color="auto"/>
        <w:bar w:val="none" w:sz="0" w:color="auto"/>
      </w:pBdr>
    </w:pPr>
    <w:rPr>
      <w:rFonts w:eastAsia="Droid Sans Fallback" w:cs="Times New Roman"/>
      <w:bdr w:val="none" w:sz="0" w:space="0" w:color="auto"/>
    </w:rPr>
  </w:style>
  <w:style w:type="character" w:customStyle="1" w:styleId="Heading3Char">
    <w:name w:val="Heading 3 Char"/>
    <w:basedOn w:val="DefaultParagraphFont"/>
    <w:link w:val="Heading3"/>
    <w:uiPriority w:val="9"/>
    <w:rsid w:val="0063363A"/>
    <w:rPr>
      <w:rFonts w:asciiTheme="minorHAnsi" w:eastAsiaTheme="majorEastAsia" w:hAnsiTheme="minorHAnsi" w:cstheme="majorBidi"/>
      <w:b/>
      <w:sz w:val="24"/>
      <w:szCs w:val="24"/>
      <w:bdr w:val="none" w:sz="0" w:space="0" w:color="auto"/>
      <w:lang w:eastAsia="en-US"/>
    </w:rPr>
  </w:style>
  <w:style w:type="character" w:customStyle="1" w:styleId="ListParagraphChar">
    <w:name w:val="List Paragraph Char"/>
    <w:link w:val="ListParagraph"/>
    <w:locked/>
    <w:rsid w:val="0063363A"/>
    <w:rPr>
      <w:rFonts w:ascii="Calibri" w:eastAsia="Calibri" w:hAnsi="Calibri" w:cs="Calibri"/>
      <w:color w:val="00000A"/>
      <w:sz w:val="22"/>
      <w:szCs w:val="22"/>
      <w:u w:color="00000A"/>
    </w:rPr>
  </w:style>
  <w:style w:type="paragraph" w:styleId="NoSpacing">
    <w:name w:val="No Spacing"/>
    <w:uiPriority w:val="1"/>
    <w:qFormat/>
    <w:rsid w:val="00E962FD"/>
    <w:pPr>
      <w:suppressAutoHyphens/>
    </w:pPr>
    <w:rPr>
      <w:rFonts w:ascii="Calibri" w:eastAsia="Calibri" w:hAnsi="Calibri" w:cs="Calibri"/>
      <w:color w:val="00000A"/>
      <w:sz w:val="22"/>
      <w:szCs w:val="22"/>
      <w:u w:color="00000A"/>
    </w:rPr>
  </w:style>
  <w:style w:type="paragraph" w:styleId="TOC3">
    <w:name w:val="toc 3"/>
    <w:basedOn w:val="Normal"/>
    <w:next w:val="Normal"/>
    <w:autoRedefine/>
    <w:uiPriority w:val="39"/>
    <w:unhideWhenUsed/>
    <w:rsid w:val="00E962FD"/>
    <w:pPr>
      <w:spacing w:after="100"/>
      <w:ind w:left="440"/>
    </w:pPr>
  </w:style>
  <w:style w:type="character" w:customStyle="1" w:styleId="Heading2Char">
    <w:name w:val="Heading 2 Char"/>
    <w:basedOn w:val="DefaultParagraphFont"/>
    <w:link w:val="Heading2"/>
    <w:uiPriority w:val="9"/>
    <w:semiHidden/>
    <w:rsid w:val="00616DBD"/>
    <w:rPr>
      <w:rFonts w:asciiTheme="majorHAnsi" w:eastAsiaTheme="majorEastAsia" w:hAnsiTheme="majorHAnsi" w:cstheme="majorBidi"/>
      <w:color w:val="365F91" w:themeColor="accent1" w:themeShade="BF"/>
      <w:sz w:val="26"/>
      <w:szCs w:val="26"/>
      <w:u w:color="00000A"/>
    </w:rPr>
  </w:style>
  <w:style w:type="character" w:customStyle="1" w:styleId="FooterChar">
    <w:name w:val="Footer Char"/>
    <w:basedOn w:val="DefaultParagraphFont"/>
    <w:link w:val="Footer"/>
    <w:uiPriority w:val="99"/>
    <w:rsid w:val="00B24D86"/>
    <w:rPr>
      <w:rFonts w:ascii="Calibri" w:eastAsia="Calibri" w:hAnsi="Calibri" w:cs="Calibri"/>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940870">
      <w:bodyDiv w:val="1"/>
      <w:marLeft w:val="0"/>
      <w:marRight w:val="0"/>
      <w:marTop w:val="0"/>
      <w:marBottom w:val="0"/>
      <w:divBdr>
        <w:top w:val="none" w:sz="0" w:space="0" w:color="auto"/>
        <w:left w:val="none" w:sz="0" w:space="0" w:color="auto"/>
        <w:bottom w:val="none" w:sz="0" w:space="0" w:color="auto"/>
        <w:right w:val="none" w:sz="0" w:space="0" w:color="auto"/>
      </w:divBdr>
      <w:divsChild>
        <w:div w:id="734090280">
          <w:marLeft w:val="0"/>
          <w:marRight w:val="0"/>
          <w:marTop w:val="0"/>
          <w:marBottom w:val="0"/>
          <w:divBdr>
            <w:top w:val="none" w:sz="0" w:space="0" w:color="auto"/>
            <w:left w:val="none" w:sz="0" w:space="0" w:color="auto"/>
            <w:bottom w:val="none" w:sz="0" w:space="0" w:color="auto"/>
            <w:right w:val="none" w:sz="0" w:space="0" w:color="auto"/>
          </w:divBdr>
          <w:divsChild>
            <w:div w:id="2096706661">
              <w:marLeft w:val="0"/>
              <w:marRight w:val="0"/>
              <w:marTop w:val="0"/>
              <w:marBottom w:val="0"/>
              <w:divBdr>
                <w:top w:val="none" w:sz="0" w:space="0" w:color="auto"/>
                <w:left w:val="none" w:sz="0" w:space="0" w:color="auto"/>
                <w:bottom w:val="none" w:sz="0" w:space="0" w:color="auto"/>
                <w:right w:val="none" w:sz="0" w:space="0" w:color="auto"/>
              </w:divBdr>
              <w:divsChild>
                <w:div w:id="1704670195">
                  <w:marLeft w:val="0"/>
                  <w:marRight w:val="0"/>
                  <w:marTop w:val="0"/>
                  <w:marBottom w:val="0"/>
                  <w:divBdr>
                    <w:top w:val="none" w:sz="0" w:space="0" w:color="auto"/>
                    <w:left w:val="none" w:sz="0" w:space="0" w:color="auto"/>
                    <w:bottom w:val="none" w:sz="0" w:space="0" w:color="auto"/>
                    <w:right w:val="none" w:sz="0" w:space="0" w:color="auto"/>
                  </w:divBdr>
                  <w:divsChild>
                    <w:div w:id="1829513678">
                      <w:marLeft w:val="0"/>
                      <w:marRight w:val="0"/>
                      <w:marTop w:val="0"/>
                      <w:marBottom w:val="0"/>
                      <w:divBdr>
                        <w:top w:val="none" w:sz="0" w:space="0" w:color="auto"/>
                        <w:left w:val="none" w:sz="0" w:space="0" w:color="auto"/>
                        <w:bottom w:val="none" w:sz="0" w:space="0" w:color="auto"/>
                        <w:right w:val="none" w:sz="0" w:space="0" w:color="auto"/>
                      </w:divBdr>
                      <w:divsChild>
                        <w:div w:id="126897904">
                          <w:marLeft w:val="0"/>
                          <w:marRight w:val="0"/>
                          <w:marTop w:val="0"/>
                          <w:marBottom w:val="0"/>
                          <w:divBdr>
                            <w:top w:val="none" w:sz="0" w:space="0" w:color="auto"/>
                            <w:left w:val="none" w:sz="0" w:space="0" w:color="auto"/>
                            <w:bottom w:val="none" w:sz="0" w:space="0" w:color="auto"/>
                            <w:right w:val="none" w:sz="0" w:space="0" w:color="auto"/>
                          </w:divBdr>
                          <w:divsChild>
                            <w:div w:id="167418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045511">
      <w:bodyDiv w:val="1"/>
      <w:marLeft w:val="0"/>
      <w:marRight w:val="0"/>
      <w:marTop w:val="0"/>
      <w:marBottom w:val="0"/>
      <w:divBdr>
        <w:top w:val="none" w:sz="0" w:space="0" w:color="auto"/>
        <w:left w:val="none" w:sz="0" w:space="0" w:color="auto"/>
        <w:bottom w:val="none" w:sz="0" w:space="0" w:color="auto"/>
        <w:right w:val="none" w:sz="0" w:space="0" w:color="auto"/>
      </w:divBdr>
    </w:div>
    <w:div w:id="1950309819">
      <w:bodyDiv w:val="1"/>
      <w:marLeft w:val="0"/>
      <w:marRight w:val="0"/>
      <w:marTop w:val="0"/>
      <w:marBottom w:val="0"/>
      <w:divBdr>
        <w:top w:val="none" w:sz="0" w:space="0" w:color="auto"/>
        <w:left w:val="none" w:sz="0" w:space="0" w:color="auto"/>
        <w:bottom w:val="none" w:sz="0" w:space="0" w:color="auto"/>
        <w:right w:val="none" w:sz="0" w:space="0" w:color="auto"/>
      </w:divBdr>
    </w:div>
    <w:div w:id="1972398763">
      <w:bodyDiv w:val="1"/>
      <w:marLeft w:val="0"/>
      <w:marRight w:val="0"/>
      <w:marTop w:val="0"/>
      <w:marBottom w:val="0"/>
      <w:divBdr>
        <w:top w:val="none" w:sz="0" w:space="0" w:color="auto"/>
        <w:left w:val="none" w:sz="0" w:space="0" w:color="auto"/>
        <w:bottom w:val="none" w:sz="0" w:space="0" w:color="auto"/>
        <w:right w:val="none" w:sz="0" w:space="0" w:color="auto"/>
      </w:divBdr>
      <w:divsChild>
        <w:div w:id="467212890">
          <w:marLeft w:val="0"/>
          <w:marRight w:val="0"/>
          <w:marTop w:val="0"/>
          <w:marBottom w:val="0"/>
          <w:divBdr>
            <w:top w:val="none" w:sz="0" w:space="0" w:color="auto"/>
            <w:left w:val="none" w:sz="0" w:space="0" w:color="auto"/>
            <w:bottom w:val="none" w:sz="0" w:space="0" w:color="auto"/>
            <w:right w:val="none" w:sz="0" w:space="0" w:color="auto"/>
          </w:divBdr>
          <w:divsChild>
            <w:div w:id="1773549095">
              <w:marLeft w:val="0"/>
              <w:marRight w:val="0"/>
              <w:marTop w:val="0"/>
              <w:marBottom w:val="0"/>
              <w:divBdr>
                <w:top w:val="none" w:sz="0" w:space="0" w:color="auto"/>
                <w:left w:val="none" w:sz="0" w:space="0" w:color="auto"/>
                <w:bottom w:val="none" w:sz="0" w:space="0" w:color="auto"/>
                <w:right w:val="none" w:sz="0" w:space="0" w:color="auto"/>
              </w:divBdr>
              <w:divsChild>
                <w:div w:id="270012116">
                  <w:marLeft w:val="0"/>
                  <w:marRight w:val="0"/>
                  <w:marTop w:val="0"/>
                  <w:marBottom w:val="0"/>
                  <w:divBdr>
                    <w:top w:val="none" w:sz="0" w:space="0" w:color="auto"/>
                    <w:left w:val="none" w:sz="0" w:space="0" w:color="auto"/>
                    <w:bottom w:val="none" w:sz="0" w:space="0" w:color="auto"/>
                    <w:right w:val="none" w:sz="0" w:space="0" w:color="auto"/>
                  </w:divBdr>
                  <w:divsChild>
                    <w:div w:id="1053963648">
                      <w:marLeft w:val="0"/>
                      <w:marRight w:val="0"/>
                      <w:marTop w:val="0"/>
                      <w:marBottom w:val="0"/>
                      <w:divBdr>
                        <w:top w:val="single" w:sz="6" w:space="0" w:color="E4E4E6"/>
                        <w:left w:val="none" w:sz="0" w:space="0" w:color="auto"/>
                        <w:bottom w:val="none" w:sz="0" w:space="0" w:color="auto"/>
                        <w:right w:val="none" w:sz="0" w:space="0" w:color="auto"/>
                      </w:divBdr>
                      <w:divsChild>
                        <w:div w:id="1389767277">
                          <w:marLeft w:val="0"/>
                          <w:marRight w:val="0"/>
                          <w:marTop w:val="0"/>
                          <w:marBottom w:val="0"/>
                          <w:divBdr>
                            <w:top w:val="single" w:sz="6" w:space="0" w:color="E4E4E6"/>
                            <w:left w:val="none" w:sz="0" w:space="0" w:color="auto"/>
                            <w:bottom w:val="none" w:sz="0" w:space="0" w:color="auto"/>
                            <w:right w:val="none" w:sz="0" w:space="0" w:color="auto"/>
                          </w:divBdr>
                          <w:divsChild>
                            <w:div w:id="1505703408">
                              <w:marLeft w:val="0"/>
                              <w:marRight w:val="1500"/>
                              <w:marTop w:val="100"/>
                              <w:marBottom w:val="100"/>
                              <w:divBdr>
                                <w:top w:val="none" w:sz="0" w:space="0" w:color="auto"/>
                                <w:left w:val="none" w:sz="0" w:space="0" w:color="auto"/>
                                <w:bottom w:val="none" w:sz="0" w:space="0" w:color="auto"/>
                                <w:right w:val="none" w:sz="0" w:space="0" w:color="auto"/>
                              </w:divBdr>
                              <w:divsChild>
                                <w:div w:id="2118521142">
                                  <w:marLeft w:val="0"/>
                                  <w:marRight w:val="0"/>
                                  <w:marTop w:val="300"/>
                                  <w:marBottom w:val="450"/>
                                  <w:divBdr>
                                    <w:top w:val="none" w:sz="0" w:space="0" w:color="auto"/>
                                    <w:left w:val="none" w:sz="0" w:space="0" w:color="auto"/>
                                    <w:bottom w:val="none" w:sz="0" w:space="0" w:color="auto"/>
                                    <w:right w:val="none" w:sz="0" w:space="0" w:color="auto"/>
                                  </w:divBdr>
                                  <w:divsChild>
                                    <w:div w:id="2074304452">
                                      <w:marLeft w:val="0"/>
                                      <w:marRight w:val="0"/>
                                      <w:marTop w:val="0"/>
                                      <w:marBottom w:val="0"/>
                                      <w:divBdr>
                                        <w:top w:val="none" w:sz="0" w:space="0" w:color="auto"/>
                                        <w:left w:val="none" w:sz="0" w:space="0" w:color="auto"/>
                                        <w:bottom w:val="none" w:sz="0" w:space="0" w:color="auto"/>
                                        <w:right w:val="none" w:sz="0" w:space="0" w:color="auto"/>
                                      </w:divBdr>
                                      <w:divsChild>
                                        <w:div w:id="2117943150">
                                          <w:marLeft w:val="0"/>
                                          <w:marRight w:val="0"/>
                                          <w:marTop w:val="0"/>
                                          <w:marBottom w:val="0"/>
                                          <w:divBdr>
                                            <w:top w:val="none" w:sz="0" w:space="0" w:color="auto"/>
                                            <w:left w:val="none" w:sz="0" w:space="0" w:color="auto"/>
                                            <w:bottom w:val="none" w:sz="0" w:space="0" w:color="auto"/>
                                            <w:right w:val="none" w:sz="0" w:space="0" w:color="auto"/>
                                          </w:divBdr>
                                          <w:divsChild>
                                            <w:div w:id="274020105">
                                              <w:marLeft w:val="0"/>
                                              <w:marRight w:val="0"/>
                                              <w:marTop w:val="0"/>
                                              <w:marBottom w:val="0"/>
                                              <w:divBdr>
                                                <w:top w:val="none" w:sz="0" w:space="0" w:color="auto"/>
                                                <w:left w:val="none" w:sz="0" w:space="0" w:color="auto"/>
                                                <w:bottom w:val="none" w:sz="0" w:space="0" w:color="auto"/>
                                                <w:right w:val="none" w:sz="0" w:space="0" w:color="auto"/>
                                              </w:divBdr>
                                              <w:divsChild>
                                                <w:div w:id="62917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3284455">
      <w:bodyDiv w:val="1"/>
      <w:marLeft w:val="0"/>
      <w:marRight w:val="0"/>
      <w:marTop w:val="0"/>
      <w:marBottom w:val="0"/>
      <w:divBdr>
        <w:top w:val="none" w:sz="0" w:space="0" w:color="auto"/>
        <w:left w:val="none" w:sz="0" w:space="0" w:color="auto"/>
        <w:bottom w:val="none" w:sz="0" w:space="0" w:color="auto"/>
        <w:right w:val="none" w:sz="0" w:space="0" w:color="auto"/>
      </w:divBdr>
      <w:divsChild>
        <w:div w:id="1040087765">
          <w:marLeft w:val="0"/>
          <w:marRight w:val="0"/>
          <w:marTop w:val="0"/>
          <w:marBottom w:val="0"/>
          <w:divBdr>
            <w:top w:val="none" w:sz="0" w:space="0" w:color="auto"/>
            <w:left w:val="none" w:sz="0" w:space="0" w:color="auto"/>
            <w:bottom w:val="none" w:sz="0" w:space="0" w:color="auto"/>
            <w:right w:val="none" w:sz="0" w:space="0" w:color="auto"/>
          </w:divBdr>
          <w:divsChild>
            <w:div w:id="753860766">
              <w:marLeft w:val="0"/>
              <w:marRight w:val="0"/>
              <w:marTop w:val="0"/>
              <w:marBottom w:val="0"/>
              <w:divBdr>
                <w:top w:val="none" w:sz="0" w:space="0" w:color="auto"/>
                <w:left w:val="none" w:sz="0" w:space="0" w:color="auto"/>
                <w:bottom w:val="none" w:sz="0" w:space="0" w:color="auto"/>
                <w:right w:val="none" w:sz="0" w:space="0" w:color="auto"/>
              </w:divBdr>
              <w:divsChild>
                <w:div w:id="570819599">
                  <w:marLeft w:val="0"/>
                  <w:marRight w:val="0"/>
                  <w:marTop w:val="0"/>
                  <w:marBottom w:val="0"/>
                  <w:divBdr>
                    <w:top w:val="none" w:sz="0" w:space="0" w:color="auto"/>
                    <w:left w:val="none" w:sz="0" w:space="0" w:color="auto"/>
                    <w:bottom w:val="none" w:sz="0" w:space="0" w:color="auto"/>
                    <w:right w:val="none" w:sz="0" w:space="0" w:color="auto"/>
                  </w:divBdr>
                  <w:divsChild>
                    <w:div w:id="1105658764">
                      <w:marLeft w:val="0"/>
                      <w:marRight w:val="0"/>
                      <w:marTop w:val="0"/>
                      <w:marBottom w:val="0"/>
                      <w:divBdr>
                        <w:top w:val="single" w:sz="6" w:space="0" w:color="E4E4E6"/>
                        <w:left w:val="none" w:sz="0" w:space="0" w:color="auto"/>
                        <w:bottom w:val="none" w:sz="0" w:space="0" w:color="auto"/>
                        <w:right w:val="none" w:sz="0" w:space="0" w:color="auto"/>
                      </w:divBdr>
                      <w:divsChild>
                        <w:div w:id="686446710">
                          <w:marLeft w:val="0"/>
                          <w:marRight w:val="0"/>
                          <w:marTop w:val="0"/>
                          <w:marBottom w:val="0"/>
                          <w:divBdr>
                            <w:top w:val="single" w:sz="6" w:space="0" w:color="E4E4E6"/>
                            <w:left w:val="none" w:sz="0" w:space="0" w:color="auto"/>
                            <w:bottom w:val="none" w:sz="0" w:space="0" w:color="auto"/>
                            <w:right w:val="none" w:sz="0" w:space="0" w:color="auto"/>
                          </w:divBdr>
                          <w:divsChild>
                            <w:div w:id="445392886">
                              <w:marLeft w:val="0"/>
                              <w:marRight w:val="1500"/>
                              <w:marTop w:val="100"/>
                              <w:marBottom w:val="100"/>
                              <w:divBdr>
                                <w:top w:val="none" w:sz="0" w:space="0" w:color="auto"/>
                                <w:left w:val="none" w:sz="0" w:space="0" w:color="auto"/>
                                <w:bottom w:val="none" w:sz="0" w:space="0" w:color="auto"/>
                                <w:right w:val="none" w:sz="0" w:space="0" w:color="auto"/>
                              </w:divBdr>
                              <w:divsChild>
                                <w:div w:id="1824858705">
                                  <w:marLeft w:val="0"/>
                                  <w:marRight w:val="0"/>
                                  <w:marTop w:val="300"/>
                                  <w:marBottom w:val="450"/>
                                  <w:divBdr>
                                    <w:top w:val="none" w:sz="0" w:space="0" w:color="auto"/>
                                    <w:left w:val="none" w:sz="0" w:space="0" w:color="auto"/>
                                    <w:bottom w:val="none" w:sz="0" w:space="0" w:color="auto"/>
                                    <w:right w:val="none" w:sz="0" w:space="0" w:color="auto"/>
                                  </w:divBdr>
                                  <w:divsChild>
                                    <w:div w:id="1769961810">
                                      <w:marLeft w:val="0"/>
                                      <w:marRight w:val="0"/>
                                      <w:marTop w:val="0"/>
                                      <w:marBottom w:val="0"/>
                                      <w:divBdr>
                                        <w:top w:val="none" w:sz="0" w:space="0" w:color="auto"/>
                                        <w:left w:val="none" w:sz="0" w:space="0" w:color="auto"/>
                                        <w:bottom w:val="none" w:sz="0" w:space="0" w:color="auto"/>
                                        <w:right w:val="none" w:sz="0" w:space="0" w:color="auto"/>
                                      </w:divBdr>
                                      <w:divsChild>
                                        <w:div w:id="2049448704">
                                          <w:marLeft w:val="0"/>
                                          <w:marRight w:val="0"/>
                                          <w:marTop w:val="0"/>
                                          <w:marBottom w:val="0"/>
                                          <w:divBdr>
                                            <w:top w:val="none" w:sz="0" w:space="0" w:color="auto"/>
                                            <w:left w:val="none" w:sz="0" w:space="0" w:color="auto"/>
                                            <w:bottom w:val="none" w:sz="0" w:space="0" w:color="auto"/>
                                            <w:right w:val="none" w:sz="0" w:space="0" w:color="auto"/>
                                          </w:divBdr>
                                          <w:divsChild>
                                            <w:div w:id="371224046">
                                              <w:marLeft w:val="0"/>
                                              <w:marRight w:val="0"/>
                                              <w:marTop w:val="0"/>
                                              <w:marBottom w:val="0"/>
                                              <w:divBdr>
                                                <w:top w:val="none" w:sz="0" w:space="0" w:color="auto"/>
                                                <w:left w:val="none" w:sz="0" w:space="0" w:color="auto"/>
                                                <w:bottom w:val="none" w:sz="0" w:space="0" w:color="auto"/>
                                                <w:right w:val="none" w:sz="0" w:space="0" w:color="auto"/>
                                              </w:divBdr>
                                              <w:divsChild>
                                                <w:div w:id="31943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n.hr/clanci/sluzbeno/1996/0839.htm" TargetMode="External"/><Relationship Id="rId13" Type="http://schemas.openxmlformats.org/officeDocument/2006/relationships/hyperlink" Target="http://www.esf.hr/wordpress/wp-content/uploads/2015/07/Upute-za-korisnike-sredstava-2014-2020.pdf" TargetMode="External"/><Relationship Id="rId18" Type="http://schemas.openxmlformats.org/officeDocument/2006/relationships/hyperlink" Target="http://www.strukturnifondovi.hr/" TargetMode="External"/><Relationship Id="rId26" Type="http://schemas.openxmlformats.org/officeDocument/2006/relationships/hyperlink" Target="mailto:esf@min-kulture.hr" TargetMode="External"/><Relationship Id="rId3" Type="http://schemas.openxmlformats.org/officeDocument/2006/relationships/styles" Target="styles.xml"/><Relationship Id="rId21" Type="http://schemas.openxmlformats.org/officeDocument/2006/relationships/hyperlink" Target="mailto:esf-prijava@min-kulture.hr" TargetMode="External"/><Relationship Id="rId7" Type="http://schemas.openxmlformats.org/officeDocument/2006/relationships/endnotes" Target="endnotes.xml"/><Relationship Id="rId12" Type="http://schemas.openxmlformats.org/officeDocument/2006/relationships/hyperlink" Target="http://data.gov.hr/dataset/popis-zupanija-gradova-i-opcina" TargetMode="External"/><Relationship Id="rId17" Type="http://schemas.openxmlformats.org/officeDocument/2006/relationships/hyperlink" Target="http://www.strukturnifondovi.hr/" TargetMode="External"/><Relationship Id="rId25" Type="http://schemas.openxmlformats.org/officeDocument/2006/relationships/hyperlink" Target="mailto:euprogrami@zaklada.civilnodrustvo.hr" TargetMode="External"/><Relationship Id="rId2" Type="http://schemas.openxmlformats.org/officeDocument/2006/relationships/numbering" Target="numbering.xml"/><Relationship Id="rId16" Type="http://schemas.openxmlformats.org/officeDocument/2006/relationships/hyperlink" Target="http://www.esf.hr/" TargetMode="External"/><Relationship Id="rId20" Type="http://schemas.openxmlformats.org/officeDocument/2006/relationships/hyperlink" Target="mailto:esf@min-kulture.h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arodne-novine.nn.hr/clanci/sluzbeni/2015_08_91_1770.html" TargetMode="External"/><Relationship Id="rId24" Type="http://schemas.openxmlformats.org/officeDocument/2006/relationships/hyperlink" Target="http://narodne-novine.nn.hr/clanci/sluzbeni/2016_08_74_1749.html"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23" Type="http://schemas.openxmlformats.org/officeDocument/2006/relationships/hyperlink" Target="https://narodne-novine.nn.hr/clanci/sluzbeni/2016_02_14_386.html" TargetMode="External"/><Relationship Id="rId28" Type="http://schemas.openxmlformats.org/officeDocument/2006/relationships/footer" Target="footer1.xml"/><Relationship Id="rId10" Type="http://schemas.openxmlformats.org/officeDocument/2006/relationships/hyperlink" Target="http://narodne-novine.nn.hr/clanci/sluzbeni/2009_05_57_1355.html" TargetMode="External"/><Relationship Id="rId19" Type="http://schemas.openxmlformats.org/officeDocument/2006/relationships/hyperlink" Target="http://www.esf.hr/" TargetMode="External"/><Relationship Id="rId4" Type="http://schemas.openxmlformats.org/officeDocument/2006/relationships/settings" Target="settings.xml"/><Relationship Id="rId9" Type="http://schemas.openxmlformats.org/officeDocument/2006/relationships/hyperlink" Target="http://www.nn.hr/clanci/sluzbeno/1996/0996.htm" TargetMode="External"/><Relationship Id="rId14" Type="http://schemas.openxmlformats.org/officeDocument/2006/relationships/hyperlink" Target="https://esif-wf.mrrfeu.hr/" TargetMode="External"/><Relationship Id="rId22" Type="http://schemas.openxmlformats.org/officeDocument/2006/relationships/hyperlink" Target="https://narodne-novine.nn.hr/clanci/sluzbeni/2014_12_149_2783.html"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6" Type="http://schemas.openxmlformats.org/officeDocument/2006/relationships/hyperlink" Target="https://narodne-novine.nn.hr/clanci/sluzbeni/2008_03_35_1142.html" TargetMode="External"/><Relationship Id="rId21" Type="http://schemas.openxmlformats.org/officeDocument/2006/relationships/hyperlink" Target="https://narodne-novine.nn.hr/clanci/sluzbeni/2012_10_112_2430.html" TargetMode="External"/><Relationship Id="rId42" Type="http://schemas.openxmlformats.org/officeDocument/2006/relationships/hyperlink" Target="http://ec.europa.eu/social/main.jsp?pager.offset=0&amp;catId=89&amp;langId=en&amp;newsId=1807&amp;tableName=news&amp;moreDocuments=yes" TargetMode="External"/><Relationship Id="rId47" Type="http://schemas.openxmlformats.org/officeDocument/2006/relationships/hyperlink" Target="http://www.irmo.hr/wp-content/uploads/2015/10/Final_Report_Online_with-Annex.pdf" TargetMode="External"/><Relationship Id="rId63" Type="http://schemas.openxmlformats.org/officeDocument/2006/relationships/hyperlink" Target="https://www.dzs.hr/hrv/censuses/census2011/results/htm/H01_01_03/H01_01_03.html" TargetMode="External"/><Relationship Id="rId68" Type="http://schemas.openxmlformats.org/officeDocument/2006/relationships/hyperlink" Target="https://narodne-novine.nn.hr/clanci/sluzbeni/2011_03_26_547.html" TargetMode="External"/><Relationship Id="rId16" Type="http://schemas.openxmlformats.org/officeDocument/2006/relationships/hyperlink" Target="http://narodne-novine.nn.hr/clanci/sluzbeni/2016_08_74_1749.html" TargetMode="External"/><Relationship Id="rId11" Type="http://schemas.openxmlformats.org/officeDocument/2006/relationships/hyperlink" Target="http://narodne-novine.nn.hr/clanci/sluzbeni/2015_02_23_479.html" TargetMode="External"/><Relationship Id="rId24" Type="http://schemas.openxmlformats.org/officeDocument/2006/relationships/hyperlink" Target="http://narodne-novine.nn.hr/clanci/sluzbeni/2014_10_121_2300.html" TargetMode="External"/><Relationship Id="rId32" Type="http://schemas.openxmlformats.org/officeDocument/2006/relationships/hyperlink" Target="http://narodne-novine.nn.hr/clanci/sluzbeni/2014_12_147_2751.html" TargetMode="External"/><Relationship Id="rId37" Type="http://schemas.openxmlformats.org/officeDocument/2006/relationships/hyperlink" Target="http://narodne-novine.nn.hr/clanci/sluzbeni/2015_01_4_76.html" TargetMode="External"/><Relationship Id="rId40" Type="http://schemas.openxmlformats.org/officeDocument/2006/relationships/hyperlink" Target="http://www.min-kulture.hr/userdocsimages/Dokumenti/strateski%2520plan/Web_Revidiran_Strate%25C5%25A1ki%2520plan%2520Ministarstva%2520kulture%25202016%2520-2018.pdf" TargetMode="External"/><Relationship Id="rId45" Type="http://schemas.openxmlformats.org/officeDocument/2006/relationships/hyperlink" Target="http://ec.europa.eu/culture/policy/strategic-framework/documents/omc-report-access-to-culture_en.pdf" TargetMode="External"/><Relationship Id="rId53" Type="http://schemas.openxmlformats.org/officeDocument/2006/relationships/hyperlink" Target="http://eur-lex.europa.eu/legal-content/EN/TXT/?qid=1487674269509&amp;uri=CELEX:52012XG1219(03)" TargetMode="External"/><Relationship Id="rId58" Type="http://schemas.openxmlformats.org/officeDocument/2006/relationships/hyperlink" Target="https://narodne-novine.nn.hr/clanci/sluzbeni/2017_07_70_1665.html" TargetMode="External"/><Relationship Id="rId66" Type="http://schemas.openxmlformats.org/officeDocument/2006/relationships/hyperlink" Target="http://narodne-novine.nn.hr/clanci/sluzbeni/2015_05_56_1095.html" TargetMode="External"/><Relationship Id="rId74" Type="http://schemas.openxmlformats.org/officeDocument/2006/relationships/hyperlink" Target="https://narodne-novine.nn.hr/clanci/sluzbeni/2003_10_167_2399.html" TargetMode="External"/><Relationship Id="rId79" Type="http://schemas.openxmlformats.org/officeDocument/2006/relationships/hyperlink" Target="https://narodne-novine.nn.hr/clanci/sluzbeni/2017_06_62_1432.html" TargetMode="External"/><Relationship Id="rId5" Type="http://schemas.openxmlformats.org/officeDocument/2006/relationships/hyperlink" Target="http://eur-lex.europa.eu/legal-content/HR/TXT/HTML/?uri=CELEX:32014R0480&amp;from=HR" TargetMode="External"/><Relationship Id="rId61" Type="http://schemas.openxmlformats.org/officeDocument/2006/relationships/hyperlink" Target="http://www.mfin.hr/hr/registar" TargetMode="External"/><Relationship Id="rId19" Type="http://schemas.openxmlformats.org/officeDocument/2006/relationships/hyperlink" Target="https://narodne-novine.nn.hr/clanci/sluzbeni/2015_12_137_2588.html" TargetMode="External"/><Relationship Id="rId14" Type="http://schemas.openxmlformats.org/officeDocument/2006/relationships/hyperlink" Target="http://www.esf.hr/wordpress/wp-content/uploads/2015/10/Pravilnik-o-prihvatljivosti-izdataka-za-projekte-Operativnog-programa-U%C4%8Dinkoviti-ljudski-potencijali-u-financijskom-razdoblju-2014.-2020.pdf" TargetMode="External"/><Relationship Id="rId22" Type="http://schemas.openxmlformats.org/officeDocument/2006/relationships/hyperlink" Target="http://narodne-novine.nn.hr/clanci/sluzbeni/2014_06_74_1390.html" TargetMode="External"/><Relationship Id="rId27" Type="http://schemas.openxmlformats.org/officeDocument/2006/relationships/hyperlink" Target="http://narodne-novine.nn.hr/clanci/sluzbeni/2001_11_96_1611.html" TargetMode="External"/><Relationship Id="rId30" Type="http://schemas.openxmlformats.org/officeDocument/2006/relationships/hyperlink" Target="http://narodne-novine.nn.hr/clanci/sluzbeni/1999_07_69_1284.html" TargetMode="External"/><Relationship Id="rId35" Type="http://schemas.openxmlformats.org/officeDocument/2006/relationships/hyperlink" Target="http://narodne-novine.nn.hr/clanci/sluzbeni/1996_07_53_996.html" TargetMode="External"/><Relationship Id="rId43" Type="http://schemas.openxmlformats.org/officeDocument/2006/relationships/hyperlink" Target="http://eur-lex.europa.eu/legal-content/HR/TXT/?uri=celex:52010DC0758" TargetMode="External"/><Relationship Id="rId48" Type="http://schemas.openxmlformats.org/officeDocument/2006/relationships/hyperlink" Target="http://www.hsuti.hr/akc.pdf" TargetMode="External"/><Relationship Id="rId56" Type="http://schemas.openxmlformats.org/officeDocument/2006/relationships/hyperlink" Target="https://narodne-novine.nn.hr/clanci/medunarodni/2009_11_12_143.html" TargetMode="External"/><Relationship Id="rId64" Type="http://schemas.openxmlformats.org/officeDocument/2006/relationships/hyperlink" Target="http://narodne-novine.nn.hr/clanci/sluzbeni/2011_11_125_2498.html" TargetMode="External"/><Relationship Id="rId69" Type="http://schemas.openxmlformats.org/officeDocument/2006/relationships/hyperlink" Target="https://narodne-novine.nn.hr/clanci/sluzbeni/2012_01_12_334.html" TargetMode="External"/><Relationship Id="rId77" Type="http://schemas.openxmlformats.org/officeDocument/2006/relationships/hyperlink" Target="https://narodne-novine.nn.hr/clanci/sluzbeni/2013_11_141_3015.html" TargetMode="External"/><Relationship Id="rId8" Type="http://schemas.openxmlformats.org/officeDocument/2006/relationships/hyperlink" Target="http://www.mvep.hr/custompages/static/hrv/files/120522_Ugovor_o_pristupanju.pdf" TargetMode="External"/><Relationship Id="rId51" Type="http://schemas.openxmlformats.org/officeDocument/2006/relationships/hyperlink" Target="https://udruge.gov.hr/UserDocsImages/UserFiles/File/Nacionalna%20strategija%20stvaranja%20poticajnog%20okru%C5%BEenja%20za%20razvoj%20civilnog%20dru%C5%A1tva%202012-2016.pdf" TargetMode="External"/><Relationship Id="rId72" Type="http://schemas.openxmlformats.org/officeDocument/2006/relationships/hyperlink" Target="http://eur-lex.europa.eu/legal-content/HR/TXT/PDF/?uri=CELEX:32002R1605&amp;from=HR" TargetMode="External"/><Relationship Id="rId80" Type="http://schemas.openxmlformats.org/officeDocument/2006/relationships/hyperlink" Target="http://www.google.hr/url?sa=t&amp;rct=j&amp;q=&amp;esrc=s&amp;source=web&amp;cd=1&amp;cad=rja&amp;uact=8&amp;ved=0ahUKEwib3o6Fo7PWAhWK7BQKHdV2DpQQFgglMAA&amp;url=http%3A%2F%2Fwww.esf.hr%2Fwordpress%2Fwp-content%2Fuploads%2F2015%2F02%2FUputa-o-prihvatljivosti-pla%25C4%2587a-i-tro%25C5%25A1kova-10.-kolovoz-2017-pro%25C4%258Di%25C5%25A1%25C4%2587ena-verzija.pdf&amp;usg=AFQjCNGA0Z5X9RAZgYDGXyt0q7eFJCspdw" TargetMode="External"/><Relationship Id="rId3" Type="http://schemas.openxmlformats.org/officeDocument/2006/relationships/hyperlink" Target="http://www.esf.hr/wordpress/wp-content/uploads/2016/03/PROVEDBENA-UREDBA-KOMISIJE-EU-br.-215_2014.pdf" TargetMode="External"/><Relationship Id="rId12" Type="http://schemas.openxmlformats.org/officeDocument/2006/relationships/hyperlink" Target="http://narodne-novine.nn.hr/clanci/sluzbeni/2015_11_129_2439.html" TargetMode="External"/><Relationship Id="rId17" Type="http://schemas.openxmlformats.org/officeDocument/2006/relationships/hyperlink" Target="http://narodne-novine.nn.hr/clanci/sluzbeni/2016_12_120_2607.html" TargetMode="External"/><Relationship Id="rId25" Type="http://schemas.openxmlformats.org/officeDocument/2006/relationships/hyperlink" Target="http://narodne-novine.nn.hr/clanci/sluzbeni/1993_08_76_1548.html" TargetMode="External"/><Relationship Id="rId33" Type="http://schemas.openxmlformats.org/officeDocument/2006/relationships/hyperlink" Target="http://narodne-novine.nn.hr/clanci/sluzbeni/2014_07_93_1872.html" TargetMode="External"/><Relationship Id="rId38" Type="http://schemas.openxmlformats.org/officeDocument/2006/relationships/hyperlink" Target="http://www.esf.hr/wordpress/wp-content/uploads/2015/02/GLAVNI-DOKUMENT_Sporazum_o_partnerstvu_HR.pdf" TargetMode="External"/><Relationship Id="rId46" Type="http://schemas.openxmlformats.org/officeDocument/2006/relationships/hyperlink" Target="http://eur-lex.europa.eu/legal-content/EN/TXT/PDF/?uri=CELEX:52014XG1223(02)&amp;from=EN" TargetMode="External"/><Relationship Id="rId59" Type="http://schemas.openxmlformats.org/officeDocument/2006/relationships/hyperlink" Target="http://www.esf.hr/wordpress/wp-content/uploads/2015/02/Smjernica-o-primjeni-&#269;lanka-9.-Konvencije-UN-a-o-pravima-osoba-s-invaliditetom.pdf" TargetMode="External"/><Relationship Id="rId67" Type="http://schemas.openxmlformats.org/officeDocument/2006/relationships/hyperlink" Target="http://narodne-novine.nn.hr/clanci/sluzbeni/2015_06_61_1188.html" TargetMode="External"/><Relationship Id="rId20" Type="http://schemas.openxmlformats.org/officeDocument/2006/relationships/hyperlink" Target="http://narodne-novine.nn.hr/clanci/sluzbeni/2008_07_85_2728.html" TargetMode="External"/><Relationship Id="rId41" Type="http://schemas.openxmlformats.org/officeDocument/2006/relationships/hyperlink" Target="http://www.esf.hr/wordpress/wp-content/uploads/2015/02/eu_hr.pdf" TargetMode="External"/><Relationship Id="rId54" Type="http://schemas.openxmlformats.org/officeDocument/2006/relationships/hyperlink" Target="http://eur-lex.europa.eu/legal-content/HR/TXT/?uri=CELEX%3A52014XG1223%2801%29" TargetMode="External"/><Relationship Id="rId62" Type="http://schemas.openxmlformats.org/officeDocument/2006/relationships/hyperlink" Target="https://www.dzs.hr/hrv/censuses/census2011/results/htm/H01_01_03/H01_01_03.html" TargetMode="External"/><Relationship Id="rId70" Type="http://schemas.openxmlformats.org/officeDocument/2006/relationships/hyperlink" Target="https://narodne-novine.nn.hr/clanci/sluzbeni/2013_04_48_914.html" TargetMode="External"/><Relationship Id="rId75" Type="http://schemas.openxmlformats.org/officeDocument/2006/relationships/hyperlink" Target="https://narodne-novine.nn.hr/clanci/sluzbeni/2007_07_79_2491.html" TargetMode="External"/><Relationship Id="rId1" Type="http://schemas.openxmlformats.org/officeDocument/2006/relationships/hyperlink" Target="http://eur-lex.europa.eu/legal-content/HR/TXT/PDF/?uri=CELEX:32013R1303&amp;from=HR" TargetMode="External"/><Relationship Id="rId6" Type="http://schemas.openxmlformats.org/officeDocument/2006/relationships/hyperlink" Target="http://www.esf.hr/wordpress/wp-content/uploads/2016/03/DELEGIRANA-UREDBA-KOMISIJE-EU-br.-240_2014.pdf" TargetMode="External"/><Relationship Id="rId15" Type="http://schemas.openxmlformats.org/officeDocument/2006/relationships/hyperlink" Target="http://www.esf.hr/wordpress/wp-content/uploads/2016/02/Pravilnik-o-izmjenama-i-dopunama-Pravilnika-o-prihvatljivosti-izdataka-u-okviru-Europskog-socijalnog-fonda.pdf" TargetMode="External"/><Relationship Id="rId23" Type="http://schemas.openxmlformats.org/officeDocument/2006/relationships/hyperlink" Target="https://narodne-novine.nn.hr/clanci/sluzbeni/2017_07_70_1665.html" TargetMode="External"/><Relationship Id="rId28" Type="http://schemas.openxmlformats.org/officeDocument/2006/relationships/hyperlink" Target="http://narodne-novine.nn.hr/clanci/sluzbeni/1996_05_43_839.html" TargetMode="External"/><Relationship Id="rId36" Type="http://schemas.openxmlformats.org/officeDocument/2006/relationships/hyperlink" Target="http://narodne-novine.nn.hr/clanci/sluzbeni/2015_08_91_1770.html" TargetMode="External"/><Relationship Id="rId49" Type="http://schemas.openxmlformats.org/officeDocument/2006/relationships/hyperlink" Target="http://www.mrms.hr/wp-content/uploads/2012/11/jim.pdf" TargetMode="External"/><Relationship Id="rId57" Type="http://schemas.openxmlformats.org/officeDocument/2006/relationships/hyperlink" Target="http://narodne-novine.nn.hr/clanci/sluzbeni/2014_06_74_1390.html" TargetMode="External"/><Relationship Id="rId10" Type="http://schemas.openxmlformats.org/officeDocument/2006/relationships/hyperlink" Target="http://narodne-novine.nn.hr/clanci/sluzbeni/2014_09_107_2070.html" TargetMode="External"/><Relationship Id="rId31" Type="http://schemas.openxmlformats.org/officeDocument/2006/relationships/hyperlink" Target="http://narodne-novine.nn.hr/clanci/sluzbeni/2013_07_94_2121.html" TargetMode="External"/><Relationship Id="rId44" Type="http://schemas.openxmlformats.org/officeDocument/2006/relationships/hyperlink" Target="https://vlada.gov.hr/UserDocsImages/ZPPI/Strategije/Strategija%2520borbe%2520protiv%2520siroma%25C5%25A1tva.pdf" TargetMode="External"/><Relationship Id="rId52" Type="http://schemas.openxmlformats.org/officeDocument/2006/relationships/hyperlink" Target="http://eur-lex.europa.eu/legal-content/HR/TXT/?uri=CELEX:52014XG1223(02)" TargetMode="External"/><Relationship Id="rId60" Type="http://schemas.openxmlformats.org/officeDocument/2006/relationships/hyperlink" Target="http://www.esf.hr/wordpress/wp-content/uploads/2015/02/Smjernica-o-primjeni-&#269;lanka-9.-Konvencije-UN-a-o-pravima-osoba-s-invaliditetom.pdf" TargetMode="External"/><Relationship Id="rId65" Type="http://schemas.openxmlformats.org/officeDocument/2006/relationships/hyperlink" Target="http://narodne-novine.nn.hr/clanci/sluzbeni/2012_12_144_3076.html" TargetMode="External"/><Relationship Id="rId73" Type="http://schemas.openxmlformats.org/officeDocument/2006/relationships/hyperlink" Target="http://eur-lex.europa.eu/legal-content/HR/TXT/PDF/?uri=CELEX:32012R0966&amp;from=HR" TargetMode="External"/><Relationship Id="rId78" Type="http://schemas.openxmlformats.org/officeDocument/2006/relationships/hyperlink" Target="https://narodne-novine.nn.hr/clanci/sluzbeni/2014_10_127_2400.html" TargetMode="External"/><Relationship Id="rId4" Type="http://schemas.openxmlformats.org/officeDocument/2006/relationships/hyperlink" Target="http://eur-lex.europa.eu/legal-content/HR/TXT/HTML/?uri=CELEX:32014R0821&amp;from=HR" TargetMode="External"/><Relationship Id="rId9" Type="http://schemas.openxmlformats.org/officeDocument/2006/relationships/hyperlink" Target="http://www.eu-projekti.info/eu/wp-content/uploads/2014/12/Zakon-o-uspostavi-institucionalnog-okvira-za-provedbu-europskih-strukturnih-i-investicijskih-fondova-u-Republici-Hrvatskoj-u-financijskom-razdoblju-2014.-&#8211;-2020..pdf" TargetMode="External"/><Relationship Id="rId13" Type="http://schemas.openxmlformats.org/officeDocument/2006/relationships/hyperlink" Target="http://narodne-novine.nn.hr/clanci/sluzbeni/2017_02_15_351.html" TargetMode="External"/><Relationship Id="rId18" Type="http://schemas.openxmlformats.org/officeDocument/2006/relationships/hyperlink" Target="http://narodne-novine.nn.hr/clanci/sluzbeni/2013_02_19_323.html" TargetMode="External"/><Relationship Id="rId39" Type="http://schemas.openxmlformats.org/officeDocument/2006/relationships/hyperlink" Target="http://www.esf.hr/wordpress/wp-content/uploads/2015/09/OPULJP-hr-20150709.pdf" TargetMode="External"/><Relationship Id="rId34" Type="http://schemas.openxmlformats.org/officeDocument/2006/relationships/hyperlink" Target="http://narodne-novine.nn.hr/clanci/sluzbeni/2008_07_86_2752.html" TargetMode="External"/><Relationship Id="rId50" Type="http://schemas.openxmlformats.org/officeDocument/2006/relationships/hyperlink" Target="https://udruge.gov.hr/UserDocsImages/UserFiles/File/Nacionalna%20strategija%20stvaranja%20poticajnog%20okru%C5%BEenja%20za%20razvoj%20civilnog%20dru%C5%A1tva%202012-2016.pdf" TargetMode="External"/><Relationship Id="rId55" Type="http://schemas.openxmlformats.org/officeDocument/2006/relationships/hyperlink" Target="http://ec.europa.eu/regional_policy/hr/information/publications/guidelines/2014/guidance-on-community-led-local-development-for-local-actors" TargetMode="External"/><Relationship Id="rId76" Type="http://schemas.openxmlformats.org/officeDocument/2006/relationships/hyperlink" Target="https://narodne-novine.nn.hr/clanci/sluzbeni/2011_07_80_1707.html" TargetMode="External"/><Relationship Id="rId7" Type="http://schemas.openxmlformats.org/officeDocument/2006/relationships/hyperlink" Target="https://publications.europa.eu/hr/publication-detail/-/publication/fc2abbdd-4d75-11e6-89bd-01aa75ed71a1/language-hr" TargetMode="External"/><Relationship Id="rId71" Type="http://schemas.openxmlformats.org/officeDocument/2006/relationships/hyperlink" Target="https://narodne-novine.nn.hr/clanci/sluzbeni/2015_05_57_1113.html" TargetMode="External"/><Relationship Id="rId2" Type="http://schemas.openxmlformats.org/officeDocument/2006/relationships/hyperlink" Target="http://eur-lex.europa.eu/legal-content/HR/TXT/PDF/?uri=CELEX:32013R1304&amp;from=HR" TargetMode="External"/><Relationship Id="rId29" Type="http://schemas.openxmlformats.org/officeDocument/2006/relationships/hyperlink" Target="http://narodne-novine.nn.hr/clanci/sluzbeni/2013_12_153_322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634E06-52E5-4B78-8A2C-6662845DE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66</Pages>
  <Words>17561</Words>
  <Characters>100103</Characters>
  <Application>Microsoft Office Word</Application>
  <DocSecurity>0</DocSecurity>
  <Lines>834</Lines>
  <Paragraphs>234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Vukosavić Mitrov</dc:creator>
  <cp:lastModifiedBy>Iva Marić</cp:lastModifiedBy>
  <cp:revision>10</cp:revision>
  <cp:lastPrinted>2017-11-30T07:57:00Z</cp:lastPrinted>
  <dcterms:created xsi:type="dcterms:W3CDTF">2018-02-01T14:28:00Z</dcterms:created>
  <dcterms:modified xsi:type="dcterms:W3CDTF">2018-02-02T12:20:00Z</dcterms:modified>
</cp:coreProperties>
</file>