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A3040" w14:textId="5A388D5F" w:rsidR="004174AE" w:rsidRPr="000A1A33" w:rsidRDefault="004D491C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 xml:space="preserve">Na temelju članka 15. stavaka 2. i 3. Zakona o javnoj nabavi („Narodne </w:t>
      </w:r>
      <w:proofErr w:type="gramStart"/>
      <w:r w:rsidRPr="000A1A33">
        <w:rPr>
          <w:rFonts w:ascii="Times New Roman" w:hAnsi="Times New Roman" w:cs="Times New Roman"/>
        </w:rPr>
        <w:t>novine“</w:t>
      </w:r>
      <w:proofErr w:type="gramEnd"/>
      <w:r w:rsidRPr="000A1A33">
        <w:rPr>
          <w:rFonts w:ascii="Times New Roman" w:hAnsi="Times New Roman" w:cs="Times New Roman"/>
        </w:rPr>
        <w:t xml:space="preserve">, broj 120/16, 114/22 i 48/26) i članka 34. Statuta Grada Skradina („Službeni vjesnik Šibensko-kninske </w:t>
      </w:r>
      <w:proofErr w:type="gramStart"/>
      <w:r w:rsidRPr="000A1A33">
        <w:rPr>
          <w:rFonts w:ascii="Times New Roman" w:hAnsi="Times New Roman" w:cs="Times New Roman"/>
        </w:rPr>
        <w:t>županije“</w:t>
      </w:r>
      <w:proofErr w:type="gramEnd"/>
      <w:r w:rsidRPr="000A1A33">
        <w:rPr>
          <w:rFonts w:ascii="Times New Roman" w:hAnsi="Times New Roman" w:cs="Times New Roman"/>
        </w:rPr>
        <w:t xml:space="preserve">, broj 3/21, 15/22 i 29/23), Gradsko vijeće Grada Skradina na </w:t>
      </w:r>
      <w:r w:rsidR="005A684C">
        <w:rPr>
          <w:rFonts w:ascii="Times New Roman" w:hAnsi="Times New Roman" w:cs="Times New Roman"/>
        </w:rPr>
        <w:t>12</w:t>
      </w:r>
      <w:r w:rsidR="00437F9D">
        <w:rPr>
          <w:rFonts w:ascii="Times New Roman" w:hAnsi="Times New Roman" w:cs="Times New Roman"/>
        </w:rPr>
        <w:t xml:space="preserve">. </w:t>
      </w:r>
      <w:r w:rsidRPr="000A1A33">
        <w:rPr>
          <w:rFonts w:ascii="Times New Roman" w:hAnsi="Times New Roman" w:cs="Times New Roman"/>
        </w:rPr>
        <w:t xml:space="preserve">sjednici održanoj </w:t>
      </w:r>
      <w:r w:rsidR="005A684C">
        <w:rPr>
          <w:rFonts w:ascii="Times New Roman" w:hAnsi="Times New Roman" w:cs="Times New Roman"/>
        </w:rPr>
        <w:t>14. kolovoza</w:t>
      </w:r>
      <w:r w:rsidRPr="000A1A33">
        <w:rPr>
          <w:rFonts w:ascii="Times New Roman" w:hAnsi="Times New Roman" w:cs="Times New Roman"/>
        </w:rPr>
        <w:t xml:space="preserve"> 2026. </w:t>
      </w:r>
      <w:r w:rsidR="005A684C">
        <w:rPr>
          <w:rFonts w:ascii="Times New Roman" w:hAnsi="Times New Roman" w:cs="Times New Roman"/>
        </w:rPr>
        <w:t>g</w:t>
      </w:r>
      <w:r w:rsidRPr="000A1A33">
        <w:rPr>
          <w:rFonts w:ascii="Times New Roman" w:hAnsi="Times New Roman" w:cs="Times New Roman"/>
        </w:rPr>
        <w:t>odine</w:t>
      </w:r>
      <w:r w:rsidR="005A684C">
        <w:rPr>
          <w:rFonts w:ascii="Times New Roman" w:hAnsi="Times New Roman" w:cs="Times New Roman"/>
        </w:rPr>
        <w:t>,</w:t>
      </w:r>
      <w:r w:rsidRPr="000A1A33">
        <w:rPr>
          <w:rFonts w:ascii="Times New Roman" w:hAnsi="Times New Roman" w:cs="Times New Roman"/>
        </w:rPr>
        <w:t xml:space="preserve"> donosi</w:t>
      </w:r>
    </w:p>
    <w:p w14:paraId="2DBFE074" w14:textId="77777777" w:rsidR="003079B4" w:rsidRPr="000A1A33" w:rsidRDefault="003079B4" w:rsidP="000A1A33">
      <w:pPr>
        <w:pStyle w:val="Tijeloteksta"/>
        <w:spacing w:before="0"/>
        <w:rPr>
          <w:rFonts w:ascii="Times New Roman" w:hAnsi="Times New Roman" w:cs="Times New Roman"/>
        </w:rPr>
      </w:pPr>
    </w:p>
    <w:p w14:paraId="28D9EC2E" w14:textId="28F08234" w:rsidR="004174AE" w:rsidRDefault="004D491C" w:rsidP="000A1A33">
      <w:pPr>
        <w:pStyle w:val="Tijeloteksta"/>
        <w:spacing w:before="0"/>
        <w:jc w:val="center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PRAVILNIK O PROVEDBI JEDNOSTAVNE NABAVE</w:t>
      </w:r>
    </w:p>
    <w:p w14:paraId="5DBD04F1" w14:textId="77777777" w:rsidR="000A1A33" w:rsidRPr="000A1A33" w:rsidRDefault="000A1A33" w:rsidP="000A1A33">
      <w:pPr>
        <w:pStyle w:val="Tijeloteksta"/>
        <w:spacing w:before="0"/>
        <w:jc w:val="center"/>
        <w:rPr>
          <w:rFonts w:ascii="Times New Roman" w:hAnsi="Times New Roman" w:cs="Times New Roman"/>
          <w:b/>
          <w:bCs/>
        </w:rPr>
      </w:pPr>
    </w:p>
    <w:p w14:paraId="4B466DE3" w14:textId="77777777" w:rsidR="004174AE" w:rsidRPr="000A1A33" w:rsidRDefault="004D491C" w:rsidP="000A1A33">
      <w:pPr>
        <w:pStyle w:val="Tijeloteksta"/>
        <w:spacing w:before="0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I. OPĆE ODREDBE</w:t>
      </w:r>
    </w:p>
    <w:p w14:paraId="67F27AC0" w14:textId="77777777" w:rsidR="004174AE" w:rsidRPr="000A1A33" w:rsidRDefault="004D491C" w:rsidP="000A1A33">
      <w:pPr>
        <w:pStyle w:val="Tijeloteksta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1.</w:t>
      </w:r>
    </w:p>
    <w:p w14:paraId="2A379CA6" w14:textId="77777777" w:rsidR="00D742F2" w:rsidRDefault="00D742F2" w:rsidP="00D742F2">
      <w:pPr>
        <w:pStyle w:val="FirstParagraph"/>
        <w:spacing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(1) Ovim Pravilnikom uređuje se provedba postupaka jednostavne nabave roba, radova i usluga koje provodi Grad Skradin kao javni naručitelj, način pripreme i provedbe postupaka, prava i obveze sudionika postupka te druga pitanja od značaja za provedbu jednostavne nabave.</w:t>
      </w:r>
    </w:p>
    <w:p w14:paraId="44F9FC20" w14:textId="77777777" w:rsid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(2) Ovaj Pravilnik primjenjuje se na:</w:t>
      </w:r>
    </w:p>
    <w:p w14:paraId="1EBDDA38" w14:textId="77777777" w:rsid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nabavu robe i usluga procijenjene vrijednosti manje od 50.000,00 eura bez PDV-a,</w:t>
      </w:r>
    </w:p>
    <w:p w14:paraId="3EC3D5AF" w14:textId="4B2D2A55" w:rsidR="00D742F2" w:rsidRP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nabavu radova procijenjene vrijednosti manje od 100.000,00 eura bez PDV-a.</w:t>
      </w:r>
    </w:p>
    <w:p w14:paraId="0E2940E8" w14:textId="77777777" w:rsidR="00D742F2" w:rsidRPr="00D742F2" w:rsidRDefault="00D742F2" w:rsidP="00D742F2">
      <w:pPr>
        <w:pStyle w:val="FirstParagraph"/>
        <w:spacing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(3) Na pitanja koja nisu uređena ovim Pravilnikom odgovarajuće se primjenjuju odredbe Zakona o javnoj nabavi i drugih propisa kojima se uređuje područje javne nabave.</w:t>
      </w:r>
    </w:p>
    <w:p w14:paraId="08ABD329" w14:textId="77777777" w:rsid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</w:p>
    <w:p w14:paraId="5F8A00D0" w14:textId="746959ED" w:rsid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 xml:space="preserve">(4) Izrazi koji se koriste u ovom Pravilniku, </w:t>
      </w:r>
      <w:proofErr w:type="gramStart"/>
      <w:r w:rsidRPr="00D742F2">
        <w:rPr>
          <w:rFonts w:ascii="Times New Roman" w:hAnsi="Times New Roman" w:cs="Times New Roman"/>
        </w:rPr>
        <w:t>a</w:t>
      </w:r>
      <w:proofErr w:type="gramEnd"/>
      <w:r w:rsidRPr="00D742F2">
        <w:rPr>
          <w:rFonts w:ascii="Times New Roman" w:hAnsi="Times New Roman" w:cs="Times New Roman"/>
        </w:rPr>
        <w:t xml:space="preserve"> imaju rodno značenje, odnose se jednako na muški i ženski rod.</w:t>
      </w:r>
    </w:p>
    <w:p w14:paraId="14B095F9" w14:textId="22B6F2B6" w:rsidR="004174AE" w:rsidRPr="000A1A33" w:rsidRDefault="004D491C" w:rsidP="00D742F2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2.</w:t>
      </w:r>
    </w:p>
    <w:p w14:paraId="635226B4" w14:textId="5D9B4006" w:rsidR="000A1A33" w:rsidRDefault="00D742F2" w:rsidP="00D742F2">
      <w:pPr>
        <w:pStyle w:val="Compact"/>
        <w:spacing w:before="0"/>
        <w:ind w:left="-142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Grad Skradin provodi postupke jednostavne nabave u skladu s načelima javne nabave, vodeći računa o učinkovitom, ekonomičnom i svrhovitom korištenju proračunskih sredstava te poštujući načela tržišnog natjecanja, jednakog tretmana, zabrane diskriminacije, transparentnosti i razmjernosti.</w:t>
      </w:r>
    </w:p>
    <w:p w14:paraId="19753C34" w14:textId="77777777" w:rsidR="00D742F2" w:rsidRPr="000A1A33" w:rsidRDefault="00D742F2" w:rsidP="00D742F2">
      <w:pPr>
        <w:pStyle w:val="Compact"/>
        <w:spacing w:before="0"/>
        <w:ind w:left="-142"/>
        <w:rPr>
          <w:rFonts w:ascii="Times New Roman" w:hAnsi="Times New Roman" w:cs="Times New Roman"/>
        </w:rPr>
      </w:pPr>
    </w:p>
    <w:p w14:paraId="3DA0D2EE" w14:textId="77777777" w:rsidR="004174AE" w:rsidRPr="000A1A33" w:rsidRDefault="004D491C" w:rsidP="000A1A33">
      <w:pPr>
        <w:pStyle w:val="Compact"/>
        <w:numPr>
          <w:ilvl w:val="0"/>
          <w:numId w:val="6"/>
        </w:numPr>
        <w:spacing w:before="0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SUKOB INTERESA</w:t>
      </w:r>
    </w:p>
    <w:p w14:paraId="5DC8DAD0" w14:textId="77777777" w:rsidR="004174AE" w:rsidRPr="000A1A33" w:rsidRDefault="004D491C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3.</w:t>
      </w:r>
    </w:p>
    <w:p w14:paraId="7D7F3C0B" w14:textId="77777777" w:rsidR="004174AE" w:rsidRPr="000A1A33" w:rsidRDefault="004D491C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Na sprječavanje, prepoznavanje i uklanjanje sukoba interesa odgovarajuće se primjenjuju odredbe Zakona o javnoj nabavi.</w:t>
      </w:r>
    </w:p>
    <w:p w14:paraId="152F7413" w14:textId="77777777" w:rsidR="004174AE" w:rsidRPr="000A1A33" w:rsidRDefault="004D491C" w:rsidP="000A1A33">
      <w:pPr>
        <w:pStyle w:val="Tijeloteksta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4.</w:t>
      </w:r>
    </w:p>
    <w:p w14:paraId="4A295E92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(1) Osoba koja sudjeluje u pripremi ili provedbi postupka jednostavne nabave, a utvrdi postojanje okolnosti koje predstavljaju ili bi mogle predstavljati sukob interesa, dužna je o tome bez odgode obavijestiti gradonačelnika te se izuzeti iz daljnjeg sudjelovanja u postupku.</w:t>
      </w:r>
    </w:p>
    <w:p w14:paraId="62F1413B" w14:textId="04577447" w:rsidR="000A1A3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(2) U slučaju iz stavka 1. ovoga članka gradonačelnik određuje drugu osobu koja će nastaviti sudjelovati u postupku.</w:t>
      </w:r>
    </w:p>
    <w:p w14:paraId="30264EB3" w14:textId="77777777" w:rsidR="00330A13" w:rsidRPr="000A1A33" w:rsidRDefault="00330A13" w:rsidP="000A1A33">
      <w:pPr>
        <w:ind w:left="720"/>
        <w:rPr>
          <w:rFonts w:ascii="Times New Roman" w:hAnsi="Times New Roman" w:cs="Times New Roman"/>
        </w:rPr>
      </w:pPr>
    </w:p>
    <w:p w14:paraId="27CF23AB" w14:textId="32F30A7F" w:rsidR="004174AE" w:rsidRPr="000A1A33" w:rsidRDefault="0032175B" w:rsidP="000A1A33">
      <w:pPr>
        <w:pStyle w:val="Compact"/>
        <w:numPr>
          <w:ilvl w:val="0"/>
          <w:numId w:val="8"/>
        </w:numPr>
        <w:spacing w:befor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Pr="000A1A33">
        <w:rPr>
          <w:rFonts w:ascii="Times New Roman" w:hAnsi="Times New Roman" w:cs="Times New Roman"/>
          <w:b/>
          <w:bCs/>
        </w:rPr>
        <w:t>VRSTE POSTUPAKA</w:t>
      </w:r>
    </w:p>
    <w:p w14:paraId="509817A2" w14:textId="77777777" w:rsidR="004174AE" w:rsidRPr="000A1A33" w:rsidRDefault="004D491C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5.</w:t>
      </w:r>
    </w:p>
    <w:p w14:paraId="75CF8AC0" w14:textId="77777777" w:rsidR="004174AE" w:rsidRPr="000A1A33" w:rsidRDefault="004D491C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Postupci jednostavne nabave dijele se na:</w:t>
      </w:r>
    </w:p>
    <w:p w14:paraId="57667BF2" w14:textId="1B823FB4" w:rsidR="004174AE" w:rsidRPr="00FF3CFA" w:rsidRDefault="004D491C" w:rsidP="00FF3CF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nabavu do 1</w:t>
      </w:r>
      <w:r w:rsidR="00FF3CFA">
        <w:rPr>
          <w:rFonts w:ascii="Times New Roman" w:hAnsi="Times New Roman" w:cs="Times New Roman"/>
        </w:rPr>
        <w:t>5</w:t>
      </w:r>
      <w:r w:rsidRPr="000A1A33">
        <w:rPr>
          <w:rFonts w:ascii="Times New Roman" w:hAnsi="Times New Roman" w:cs="Times New Roman"/>
        </w:rPr>
        <w:t>.000,00 eura bez PDV-a,</w:t>
      </w:r>
    </w:p>
    <w:p w14:paraId="11ADC6B0" w14:textId="77777777" w:rsidR="004174AE" w:rsidRPr="000A1A33" w:rsidRDefault="004D491C" w:rsidP="000A1A3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nabavu robe i usluga veću od 15.000,00 eura do 25.000,00 eura bez PDV-a te radova veću od 15.000,00 eura do 45.000,00 eura bez PDV-a,</w:t>
      </w:r>
    </w:p>
    <w:p w14:paraId="52AC0442" w14:textId="77777777" w:rsidR="004174AE" w:rsidRPr="000A1A33" w:rsidRDefault="004D491C" w:rsidP="000A1A3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nabavu robe i usluga veću od 25.000,00 eura do 50.000,00 eura bez PDV-a te radova veću od 45.000,00 eura do 100.000,00 eura bez PDV-a.</w:t>
      </w:r>
    </w:p>
    <w:p w14:paraId="1A4D8E5C" w14:textId="77777777" w:rsidR="000A1A33" w:rsidRPr="000A1A33" w:rsidRDefault="000A1A33" w:rsidP="000A1A33">
      <w:pPr>
        <w:ind w:left="720"/>
        <w:rPr>
          <w:rFonts w:ascii="Times New Roman" w:hAnsi="Times New Roman" w:cs="Times New Roman"/>
        </w:rPr>
      </w:pPr>
    </w:p>
    <w:p w14:paraId="2C2C4C44" w14:textId="3AB3B912" w:rsidR="004174AE" w:rsidRPr="000A1A33" w:rsidRDefault="004D491C" w:rsidP="000A1A33">
      <w:pPr>
        <w:pStyle w:val="Compact"/>
        <w:numPr>
          <w:ilvl w:val="0"/>
          <w:numId w:val="10"/>
        </w:numPr>
        <w:spacing w:before="0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NABAVA DO 1</w:t>
      </w:r>
      <w:r w:rsidR="00EF165B">
        <w:rPr>
          <w:rFonts w:ascii="Times New Roman" w:hAnsi="Times New Roman" w:cs="Times New Roman"/>
          <w:b/>
          <w:bCs/>
        </w:rPr>
        <w:t>5</w:t>
      </w:r>
      <w:r w:rsidRPr="000A1A33">
        <w:rPr>
          <w:rFonts w:ascii="Times New Roman" w:hAnsi="Times New Roman" w:cs="Times New Roman"/>
          <w:b/>
          <w:bCs/>
        </w:rPr>
        <w:t>.000,00 EURA</w:t>
      </w:r>
    </w:p>
    <w:p w14:paraId="3A76A2F2" w14:textId="77777777" w:rsidR="004174AE" w:rsidRPr="000A1A33" w:rsidRDefault="004D491C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6.</w:t>
      </w:r>
    </w:p>
    <w:p w14:paraId="6EA2C493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(1) Nabava procijenjene vrijednosti do 15.000,00 eura bez PDV-a može se provesti na temelju jedne ponude gospodarskog subjekta.</w:t>
      </w:r>
    </w:p>
    <w:p w14:paraId="6A76885F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(2) Prije provedbe nabave može se provesti istraživanje tržišta radi utvrđivanja tržišne cijene ili drugih okolnosti važnih za provedbu nabave.</w:t>
      </w:r>
    </w:p>
    <w:p w14:paraId="0EAD6655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(3) Postupak jednostavne nabave iz stavka 1. ovoga članka završava izdavanjem narudžbenice ili sklapanjem ugovora.</w:t>
      </w:r>
    </w:p>
    <w:p w14:paraId="5CF58B8B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(4) Narudžbenicu odnosno ugovor potpisuje gradonačelnik ili osoba koju on ovlasti.</w:t>
      </w:r>
    </w:p>
    <w:p w14:paraId="7676AF45" w14:textId="77777777" w:rsidR="000A1A33" w:rsidRPr="000A1A33" w:rsidRDefault="000A1A33" w:rsidP="000A1A33">
      <w:pPr>
        <w:ind w:left="720"/>
        <w:rPr>
          <w:rFonts w:ascii="Times New Roman" w:hAnsi="Times New Roman" w:cs="Times New Roman"/>
        </w:rPr>
      </w:pPr>
    </w:p>
    <w:p w14:paraId="3D301062" w14:textId="77777777" w:rsidR="000A1A33" w:rsidRPr="000A1A33" w:rsidRDefault="000A1A33" w:rsidP="000A1A33">
      <w:pPr>
        <w:rPr>
          <w:rFonts w:ascii="Times New Roman" w:hAnsi="Times New Roman" w:cs="Times New Roman"/>
        </w:rPr>
      </w:pPr>
    </w:p>
    <w:p w14:paraId="418443B8" w14:textId="5372BD4E" w:rsidR="004174AE" w:rsidRPr="000A1A33" w:rsidRDefault="004D491C" w:rsidP="00EF165B">
      <w:pPr>
        <w:pStyle w:val="Compact"/>
        <w:numPr>
          <w:ilvl w:val="0"/>
          <w:numId w:val="10"/>
        </w:numPr>
        <w:spacing w:before="0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POVJERENSTVO</w:t>
      </w:r>
    </w:p>
    <w:p w14:paraId="0A26C124" w14:textId="448AFE4D" w:rsidR="004174AE" w:rsidRPr="000A1A33" w:rsidRDefault="004D491C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 xml:space="preserve">Članak </w:t>
      </w:r>
      <w:r w:rsidR="00EF165B">
        <w:rPr>
          <w:rFonts w:ascii="Times New Roman" w:hAnsi="Times New Roman" w:cs="Times New Roman"/>
        </w:rPr>
        <w:t>7</w:t>
      </w:r>
      <w:r w:rsidRPr="000A1A33">
        <w:rPr>
          <w:rFonts w:ascii="Times New Roman" w:hAnsi="Times New Roman" w:cs="Times New Roman"/>
        </w:rPr>
        <w:t>.</w:t>
      </w:r>
    </w:p>
    <w:p w14:paraId="0BCC26A6" w14:textId="77777777" w:rsidR="004174AE" w:rsidRPr="000A1A33" w:rsidRDefault="004D491C" w:rsidP="000B2D2A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Za postupke procijenjene vrijednosti veće od 15.000,00 eura gradonačelnik imenuje Povjerenstvo za jednostavnu nabavu.</w:t>
      </w:r>
    </w:p>
    <w:p w14:paraId="3A670638" w14:textId="4857C9F0" w:rsidR="000A1A33" w:rsidRDefault="004D491C" w:rsidP="000B2D2A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Povjerenstvo ima najmanje tri člana.</w:t>
      </w:r>
    </w:p>
    <w:p w14:paraId="50FB41F5" w14:textId="6CBF99AA" w:rsidR="00330A13" w:rsidRDefault="00330A13" w:rsidP="000B2D2A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Članovi Povjerenstva mogu biti službenici Grada Skradina, a po potrebi i druge osobe koje raspolažu stručnim znanjima potrebnim za provedbu pojedinog postupka.</w:t>
      </w:r>
    </w:p>
    <w:p w14:paraId="26F3D9AD" w14:textId="64959E03" w:rsidR="00330A13" w:rsidRPr="000A1A33" w:rsidRDefault="00330A13" w:rsidP="000B2D2A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Povjerenstvo priprema i provodi postupak jednostavne nabave, pregledava i ocjenjuje ponude, sastavlja zapisnike te predlaže gradonačelniku donošenje odluke o odabiru ili poništenju postupka.</w:t>
      </w:r>
    </w:p>
    <w:p w14:paraId="4EAB9602" w14:textId="77777777" w:rsidR="000A1A33" w:rsidRDefault="000A1A33" w:rsidP="000B2D2A">
      <w:pPr>
        <w:rPr>
          <w:rFonts w:ascii="Times New Roman" w:hAnsi="Times New Roman" w:cs="Times New Roman"/>
        </w:rPr>
      </w:pPr>
    </w:p>
    <w:p w14:paraId="154A447D" w14:textId="77777777" w:rsidR="000B2D2A" w:rsidRPr="000A1A33" w:rsidRDefault="000B2D2A" w:rsidP="000A1A33">
      <w:pPr>
        <w:ind w:left="720"/>
        <w:rPr>
          <w:rFonts w:ascii="Times New Roman" w:hAnsi="Times New Roman" w:cs="Times New Roman"/>
        </w:rPr>
      </w:pPr>
    </w:p>
    <w:p w14:paraId="5EEA1F1F" w14:textId="2448011D" w:rsidR="004174AE" w:rsidRDefault="00EF165B" w:rsidP="00EF165B">
      <w:pPr>
        <w:pStyle w:val="Compact"/>
        <w:numPr>
          <w:ilvl w:val="0"/>
          <w:numId w:val="10"/>
        </w:numPr>
        <w:spacing w:befor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Pr="000A1A33">
        <w:rPr>
          <w:rFonts w:ascii="Times New Roman" w:hAnsi="Times New Roman" w:cs="Times New Roman"/>
          <w:b/>
          <w:bCs/>
        </w:rPr>
        <w:t>POSTUPCI PUTEM EOJN-a</w:t>
      </w:r>
    </w:p>
    <w:p w14:paraId="76E0F701" w14:textId="77777777" w:rsidR="000A1A33" w:rsidRPr="000A1A33" w:rsidRDefault="000A1A33" w:rsidP="000A1A33">
      <w:pPr>
        <w:pStyle w:val="Compact"/>
        <w:spacing w:before="0"/>
        <w:ind w:left="720"/>
        <w:rPr>
          <w:rFonts w:ascii="Times New Roman" w:hAnsi="Times New Roman" w:cs="Times New Roman"/>
          <w:b/>
          <w:bCs/>
        </w:rPr>
      </w:pPr>
    </w:p>
    <w:p w14:paraId="56B8DF06" w14:textId="5DF016E1" w:rsidR="004174AE" w:rsidRPr="000A1A33" w:rsidRDefault="004D491C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 xml:space="preserve">Članak </w:t>
      </w:r>
      <w:r w:rsidR="00EF165B">
        <w:rPr>
          <w:rFonts w:ascii="Times New Roman" w:hAnsi="Times New Roman" w:cs="Times New Roman"/>
        </w:rPr>
        <w:t>8</w:t>
      </w:r>
      <w:r w:rsidRPr="000A1A33">
        <w:rPr>
          <w:rFonts w:ascii="Times New Roman" w:hAnsi="Times New Roman" w:cs="Times New Roman"/>
        </w:rPr>
        <w:t>.</w:t>
      </w:r>
    </w:p>
    <w:p w14:paraId="5C261DE6" w14:textId="77777777" w:rsidR="000B2D2A" w:rsidRPr="000B2D2A" w:rsidRDefault="000B2D2A" w:rsidP="000B2D2A">
      <w:pPr>
        <w:pStyle w:val="FirstParagraph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(1) Postupci jednostavne nabave procijenjene vrijednosti veće od 15.000,00 eura bez PDV-a provode se putem modula jednostavne nabave u Elektroničkom oglasniku javne nabave Republike Hrvatske (EOJN RH).</w:t>
      </w:r>
    </w:p>
    <w:p w14:paraId="2FDB5017" w14:textId="25C15729" w:rsidR="00EF165B" w:rsidRDefault="000B2D2A" w:rsidP="000B2D2A">
      <w:pPr>
        <w:pStyle w:val="FirstParagraph"/>
        <w:spacing w:before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(2) Za nabavu robe i usluga procijenjene vrijednosti veće od 25.000,00 eura bez PDV-a te radova procijenjene vrijednosti veće od 45.000,00 eura bez PDV-a poziv na dostavu ponuda objavljuje se putem EOJN RH.</w:t>
      </w:r>
    </w:p>
    <w:p w14:paraId="26DC8383" w14:textId="77777777" w:rsidR="000B2D2A" w:rsidRPr="000B2D2A" w:rsidRDefault="000B2D2A" w:rsidP="000B2D2A">
      <w:pPr>
        <w:pStyle w:val="Tijeloteksta"/>
      </w:pPr>
    </w:p>
    <w:p w14:paraId="74E979A1" w14:textId="40B858CD" w:rsidR="00952DC8" w:rsidRPr="00952DC8" w:rsidRDefault="00952DC8" w:rsidP="00952DC8">
      <w:pPr>
        <w:pStyle w:val="Tijeloteksta"/>
        <w:numPr>
          <w:ilvl w:val="0"/>
          <w:numId w:val="10"/>
        </w:numPr>
        <w:ind w:left="567"/>
        <w:rPr>
          <w:rFonts w:ascii="Times New Roman" w:hAnsi="Times New Roman" w:cs="Times New Roman"/>
          <w:b/>
          <w:bCs/>
        </w:rPr>
      </w:pPr>
      <w:r w:rsidRPr="00952DC8">
        <w:rPr>
          <w:rFonts w:ascii="Times New Roman" w:hAnsi="Times New Roman" w:cs="Times New Roman"/>
          <w:b/>
          <w:bCs/>
        </w:rPr>
        <w:t>SLANJE POZIVA NA DOSTAVU PONUDA</w:t>
      </w:r>
    </w:p>
    <w:p w14:paraId="3BEC0BF3" w14:textId="2AC7EB4D" w:rsidR="00952DC8" w:rsidRPr="00952DC8" w:rsidRDefault="00952DC8" w:rsidP="00952DC8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9</w:t>
      </w:r>
      <w:r w:rsidRPr="00952DC8">
        <w:rPr>
          <w:rFonts w:ascii="Times New Roman" w:hAnsi="Times New Roman" w:cs="Times New Roman"/>
        </w:rPr>
        <w:t>.</w:t>
      </w:r>
    </w:p>
    <w:p w14:paraId="5FC59EF1" w14:textId="05387703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(1) Za nabavu robe i usluga procijenjene vrijednosti veće od 15.000,00 eura do 25.000,00 eura bez PDV-a te radova procijenjene vrijednosti veće od 15.000,00 eura do 45.000,00 eura bez PDV-a Povjerenstvo upućuje poziv na dostavu ponuda putem EOJN RH jednom ili većem broju gospodarskih subjekata.</w:t>
      </w:r>
    </w:p>
    <w:p w14:paraId="3DE80E43" w14:textId="623A5341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(2) Za nabavu robe i usluga procijenjene vrijednosti veće od 25.000,00 eura bez PDV-a te radova procijenjene vrijednosti veće od 45.000,00 eura bez PDV-a poziv na dostavu ponuda objavljuje se putem EOJN RH.</w:t>
      </w:r>
    </w:p>
    <w:p w14:paraId="38A2DE6D" w14:textId="7298C20C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(3) Iznimno od stavka 2. ovoga članka, poziv se može uputiti jednom ili većem broju gospodarskih subjekata bez javne objave kada postoje razlozi propisani Zakonom o javnoj nabavi, osobito u slučaju neuspjelog prethodnog postupka, postojanja tehničkih ili umjetničkih razloga, zaštite isključivih prava ili iznimne žurnosti.</w:t>
      </w:r>
    </w:p>
    <w:p w14:paraId="5B3BCA92" w14:textId="77777777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(4) Razlozi za primjenu iznimke moraju biti obrazloženi u dokumentaciji o postupku.</w:t>
      </w:r>
    </w:p>
    <w:p w14:paraId="24EA4D5E" w14:textId="77777777" w:rsidR="00952DC8" w:rsidRPr="00952DC8" w:rsidRDefault="00952DC8" w:rsidP="00952DC8">
      <w:pPr>
        <w:pStyle w:val="Tijeloteksta"/>
        <w:ind w:left="426"/>
        <w:rPr>
          <w:rFonts w:ascii="Times New Roman" w:hAnsi="Times New Roman" w:cs="Times New Roman"/>
          <w:b/>
          <w:bCs/>
        </w:rPr>
      </w:pPr>
    </w:p>
    <w:p w14:paraId="15CE6708" w14:textId="025F964C" w:rsidR="00952DC8" w:rsidRPr="000B2D2A" w:rsidRDefault="00952DC8" w:rsidP="000B2D2A">
      <w:pPr>
        <w:pStyle w:val="Tijeloteksta"/>
        <w:numPr>
          <w:ilvl w:val="0"/>
          <w:numId w:val="10"/>
        </w:numPr>
        <w:ind w:left="426"/>
        <w:rPr>
          <w:rFonts w:ascii="Times New Roman" w:hAnsi="Times New Roman" w:cs="Times New Roman"/>
          <w:b/>
          <w:bCs/>
        </w:rPr>
      </w:pPr>
      <w:r w:rsidRPr="00952DC8">
        <w:rPr>
          <w:rFonts w:ascii="Times New Roman" w:hAnsi="Times New Roman" w:cs="Times New Roman"/>
          <w:b/>
          <w:bCs/>
        </w:rPr>
        <w:t>SADRŽAJ POZIVA NA DOSTAVU PONUDA</w:t>
      </w:r>
    </w:p>
    <w:p w14:paraId="0A0DDCAB" w14:textId="12032759" w:rsidR="00952DC8" w:rsidRPr="00952DC8" w:rsidRDefault="00952DC8" w:rsidP="00952DC8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>
        <w:rPr>
          <w:rFonts w:ascii="Times New Roman" w:hAnsi="Times New Roman" w:cs="Times New Roman"/>
        </w:rPr>
        <w:t>0</w:t>
      </w:r>
      <w:r w:rsidRPr="00952DC8">
        <w:rPr>
          <w:rFonts w:ascii="Times New Roman" w:hAnsi="Times New Roman" w:cs="Times New Roman"/>
        </w:rPr>
        <w:t>.</w:t>
      </w:r>
    </w:p>
    <w:p w14:paraId="286F5C5A" w14:textId="107B0E35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(1) Poziv na dostavu ponuda sadrži najmanje:</w:t>
      </w:r>
    </w:p>
    <w:p w14:paraId="5336BE56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naziv i podatke Naručitelja,</w:t>
      </w:r>
    </w:p>
    <w:p w14:paraId="7630DAAE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opis predmeta nabave,</w:t>
      </w:r>
    </w:p>
    <w:p w14:paraId="4B424590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tehničke specifikacije ili troškovnik,</w:t>
      </w:r>
    </w:p>
    <w:p w14:paraId="487384FF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procijenjenu vrijednost nabave,</w:t>
      </w:r>
    </w:p>
    <w:p w14:paraId="12C202C1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kriterij za odabir ponude,</w:t>
      </w:r>
    </w:p>
    <w:p w14:paraId="37F070F8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način, mjesto i rok dostave ponuda,</w:t>
      </w:r>
    </w:p>
    <w:p w14:paraId="1E2A9F2E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rok izvršenja ugovora,</w:t>
      </w:r>
    </w:p>
    <w:p w14:paraId="64296D51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način i rok plaćanja,</w:t>
      </w:r>
    </w:p>
    <w:p w14:paraId="39FFAF1A" w14:textId="4E88C0B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podatke o pravnoj zaštiti.</w:t>
      </w:r>
    </w:p>
    <w:p w14:paraId="4BD3A82F" w14:textId="6E2CFA3C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lastRenderedPageBreak/>
        <w:t>(2) Poziv može sadržavati i uvjete sposobnosti, razloge za isključenje te zahtjeve za dostavu jamstava, kada je to opravdano predmetom nabave.</w:t>
      </w:r>
    </w:p>
    <w:p w14:paraId="11E7DFCE" w14:textId="77777777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(3) Poziv se izrađuje na hrvatskom jeziku i latiničnom pismu.</w:t>
      </w:r>
    </w:p>
    <w:p w14:paraId="52804379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1DA96408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066F500A" w14:textId="30E666E8" w:rsidR="00952DC8" w:rsidRPr="00952DC8" w:rsidRDefault="0032175B" w:rsidP="00952DC8">
      <w:pPr>
        <w:pStyle w:val="Tijeloteksta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952DC8" w:rsidRPr="00952DC8">
        <w:rPr>
          <w:rFonts w:ascii="Times New Roman" w:hAnsi="Times New Roman" w:cs="Times New Roman"/>
          <w:b/>
          <w:bCs/>
        </w:rPr>
        <w:t>ROK ZA DOSTAVU PONUDA</w:t>
      </w:r>
    </w:p>
    <w:p w14:paraId="775E4DE5" w14:textId="1DBC40CD" w:rsidR="00952DC8" w:rsidRPr="00952DC8" w:rsidRDefault="00952DC8" w:rsidP="00952DC8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>
        <w:rPr>
          <w:rFonts w:ascii="Times New Roman" w:hAnsi="Times New Roman" w:cs="Times New Roman"/>
        </w:rPr>
        <w:t>1.</w:t>
      </w:r>
    </w:p>
    <w:p w14:paraId="77DF4838" w14:textId="272ABA3F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(1) Rok za dostavu ponuda </w:t>
      </w:r>
      <w:r w:rsidR="0032175B" w:rsidRPr="0032175B">
        <w:rPr>
          <w:rFonts w:ascii="Times New Roman" w:hAnsi="Times New Roman" w:cs="Times New Roman"/>
        </w:rPr>
        <w:t>određuje se u pozivu na dostavu ponuda, primjereno predmetu nabave</w:t>
      </w:r>
      <w:r w:rsidR="0032175B">
        <w:rPr>
          <w:rFonts w:ascii="Times New Roman" w:hAnsi="Times New Roman" w:cs="Times New Roman"/>
        </w:rPr>
        <w:t xml:space="preserve"> </w:t>
      </w:r>
      <w:r w:rsidRPr="00952DC8">
        <w:rPr>
          <w:rFonts w:ascii="Times New Roman" w:hAnsi="Times New Roman" w:cs="Times New Roman"/>
        </w:rPr>
        <w:t xml:space="preserve">i ovisi o karakteristikama predmeta nabave. </w:t>
      </w:r>
    </w:p>
    <w:p w14:paraId="4BE27A43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(2) Rok za dostavu ponuda ne može biti kraći od 5 (pet) dana od dana slanja poziva na dostavu ponuda putem EOJN-a, a u slučaju javne objave poziva na dostavu ponuda u EOJN-u rok za dostavu ponuda ne može biti kraći od 10 (deset) dana od dana javne objave. </w:t>
      </w:r>
    </w:p>
    <w:p w14:paraId="4A794829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(3) Iznimno, ako je žurna situacija propisno opravdana od strane Naručitelja, Naručitelj može odrediti kraći rok za dostavu, ali ne kraći od 5 (pet) dana od dana javne objave poziva na dostavu ponuda u EOJN-u.</w:t>
      </w:r>
    </w:p>
    <w:p w14:paraId="29D23559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005552C1" w14:textId="59EB60DB" w:rsidR="00952DC8" w:rsidRPr="009077A1" w:rsidRDefault="00952DC8" w:rsidP="009077A1">
      <w:pPr>
        <w:pStyle w:val="Tijeloteksta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9077A1">
        <w:rPr>
          <w:rFonts w:ascii="Times New Roman" w:hAnsi="Times New Roman" w:cs="Times New Roman"/>
          <w:b/>
          <w:bCs/>
        </w:rPr>
        <w:t>POSTUPAK DOSTAVE PONUDA</w:t>
      </w:r>
    </w:p>
    <w:p w14:paraId="64546B29" w14:textId="4BA9856D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9077A1">
        <w:rPr>
          <w:rFonts w:ascii="Times New Roman" w:hAnsi="Times New Roman" w:cs="Times New Roman"/>
        </w:rPr>
        <w:t>2</w:t>
      </w:r>
      <w:r w:rsidRPr="00952DC8">
        <w:rPr>
          <w:rFonts w:ascii="Times New Roman" w:hAnsi="Times New Roman" w:cs="Times New Roman"/>
        </w:rPr>
        <w:t>.</w:t>
      </w:r>
    </w:p>
    <w:p w14:paraId="159FF4D1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(1) Za vrijeme roka za dostavu ponuda gospodarski subjekti mogu zahtijevati objašnjenja vezano za poziv na dostavu ponuda najkasnije tijekom trećeg dana prije roka određenog za dostavu ponuda.</w:t>
      </w:r>
    </w:p>
    <w:p w14:paraId="347FAD86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(2) Pod uvjetom da je zahtjev dostavljen pravodobno, Naručitelj je obvezan odgovor staviti na raspolaganje svima objavom na EOJN-u najkasnije dan prije roka određenog za dostavu ponuda.</w:t>
      </w:r>
    </w:p>
    <w:p w14:paraId="2130BEFB" w14:textId="67C9B624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(3) </w:t>
      </w:r>
      <w:r w:rsidR="000B2D2A" w:rsidRPr="000B2D2A">
        <w:rPr>
          <w:rFonts w:ascii="Times New Roman" w:hAnsi="Times New Roman" w:cs="Times New Roman"/>
        </w:rPr>
        <w:t>Ako Naručitelj bitno izmijeni poziv na dostavu ponuda, dužan je razmjerno produžiti rok za dostavu ponuda</w:t>
      </w:r>
      <w:r w:rsidRPr="00952DC8">
        <w:rPr>
          <w:rFonts w:ascii="Times New Roman" w:hAnsi="Times New Roman" w:cs="Times New Roman"/>
        </w:rPr>
        <w:t>.</w:t>
      </w:r>
    </w:p>
    <w:p w14:paraId="661B59BB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424E3DC4" w14:textId="1349E261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9077A1">
        <w:rPr>
          <w:rFonts w:ascii="Times New Roman" w:hAnsi="Times New Roman" w:cs="Times New Roman"/>
        </w:rPr>
        <w:t>3</w:t>
      </w:r>
      <w:r w:rsidRPr="00952DC8">
        <w:rPr>
          <w:rFonts w:ascii="Times New Roman" w:hAnsi="Times New Roman" w:cs="Times New Roman"/>
        </w:rPr>
        <w:t>.</w:t>
      </w:r>
    </w:p>
    <w:p w14:paraId="4EA45215" w14:textId="7BC47ED8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(1) Ponuda mora biti izrađena prema zahtjevima iz poziva za dostavu ponuda. </w:t>
      </w:r>
      <w:r w:rsidR="000B2D2A">
        <w:rPr>
          <w:rFonts w:ascii="Times New Roman" w:hAnsi="Times New Roman" w:cs="Times New Roman"/>
        </w:rPr>
        <w:t xml:space="preserve"> Cijena </w:t>
      </w:r>
      <w:r w:rsidRPr="00952DC8">
        <w:rPr>
          <w:rFonts w:ascii="Times New Roman" w:hAnsi="Times New Roman" w:cs="Times New Roman"/>
        </w:rPr>
        <w:t>ponude</w:t>
      </w:r>
      <w:r w:rsidR="000B2D2A">
        <w:rPr>
          <w:rFonts w:ascii="Times New Roman" w:hAnsi="Times New Roman" w:cs="Times New Roman"/>
        </w:rPr>
        <w:t xml:space="preserve"> izražava se</w:t>
      </w:r>
      <w:r w:rsidRPr="00952DC8">
        <w:rPr>
          <w:rFonts w:ascii="Times New Roman" w:hAnsi="Times New Roman" w:cs="Times New Roman"/>
        </w:rPr>
        <w:t xml:space="preserve"> u eurima. U cijenu ponude bez PDV-a moraju biti uračunati svi troškovi i popusti.</w:t>
      </w:r>
    </w:p>
    <w:p w14:paraId="10EDCD38" w14:textId="77777777" w:rsid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(2) Pod uvjetima i ograničenjima iz ZJN-a ili propisanim u pozivu na dostavu ponuda, ponuditelji u ponudi mogu uključiti i druge gospodarske subjekte u svojstvu podugovaratelja, odnosno gospodarskih subjekta na čiju se sposobnost ponuditelj oslanja.</w:t>
      </w:r>
    </w:p>
    <w:p w14:paraId="34FCAA6C" w14:textId="18091974" w:rsidR="00952DC8" w:rsidRPr="000B2D2A" w:rsidRDefault="000B2D2A" w:rsidP="00952DC8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(3) Ponuditelj može do isteka roka za dostavu ponuda izmijeniti ili dopuniti svoju ponudu na način propisan pozivom na dostavu ponuda.</w:t>
      </w:r>
    </w:p>
    <w:p w14:paraId="5C22BCB0" w14:textId="1206A00F" w:rsidR="00952DC8" w:rsidRPr="009077A1" w:rsidRDefault="0032175B" w:rsidP="009077A1">
      <w:pPr>
        <w:pStyle w:val="Tijeloteksta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952DC8" w:rsidRPr="009077A1">
        <w:rPr>
          <w:rFonts w:ascii="Times New Roman" w:hAnsi="Times New Roman" w:cs="Times New Roman"/>
          <w:b/>
          <w:bCs/>
        </w:rPr>
        <w:t>OTVARANJE, PREGLED I OCJENA PONUDA</w:t>
      </w:r>
    </w:p>
    <w:p w14:paraId="3BAD8268" w14:textId="2C398502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0B2D2A">
        <w:rPr>
          <w:rFonts w:ascii="Times New Roman" w:hAnsi="Times New Roman" w:cs="Times New Roman"/>
        </w:rPr>
        <w:t>4</w:t>
      </w:r>
      <w:r w:rsidRPr="00952DC8">
        <w:rPr>
          <w:rFonts w:ascii="Times New Roman" w:hAnsi="Times New Roman" w:cs="Times New Roman"/>
        </w:rPr>
        <w:t>.</w:t>
      </w:r>
    </w:p>
    <w:p w14:paraId="290DFBA0" w14:textId="1477EE14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Nakon isteka roka za dostavu ponuda Povjerenstvo pristupa otvaranju ponuda putem EOJN RH.</w:t>
      </w:r>
    </w:p>
    <w:p w14:paraId="3D81C534" w14:textId="57F521D9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Otvaranje ponuda u postupcima jednostavne nabave nije javno.</w:t>
      </w:r>
    </w:p>
    <w:p w14:paraId="45872F72" w14:textId="13C88292" w:rsidR="00952DC8" w:rsidRPr="00952DC8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(3) O otvaranju ponuda sastavlja se zapisnik sukladno pravilima EOJN RH.</w:t>
      </w:r>
    </w:p>
    <w:p w14:paraId="6E3401BA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5C332A30" w14:textId="5ED9C21C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187D17">
        <w:rPr>
          <w:rFonts w:ascii="Times New Roman" w:hAnsi="Times New Roman" w:cs="Times New Roman"/>
        </w:rPr>
        <w:t>5</w:t>
      </w:r>
      <w:r w:rsidRPr="00952DC8">
        <w:rPr>
          <w:rFonts w:ascii="Times New Roman" w:hAnsi="Times New Roman" w:cs="Times New Roman"/>
        </w:rPr>
        <w:t>.</w:t>
      </w:r>
    </w:p>
    <w:p w14:paraId="36FD9F05" w14:textId="0655A5A7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Povjerenstvo pregledava i ocjenjuje ponude na temelju uvjeta određenih u pozivu na dostavu ponuda.</w:t>
      </w:r>
    </w:p>
    <w:p w14:paraId="01CCD9A3" w14:textId="1EC0AF91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Ako su podaci ili dokumentacija nepotpuni ili nejasni, Naručitelj može od ponuditelja zatražiti pojašnjenje ili dopunu u skladu sa Zakonom o javnoj nabavi.</w:t>
      </w:r>
    </w:p>
    <w:p w14:paraId="2AC5EE59" w14:textId="77777777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(3) O pregledu i ocjeni ponuda sastavlja se zapisnik koji potpisuju članovi Povjerenstva.</w:t>
      </w:r>
    </w:p>
    <w:p w14:paraId="23A55E13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1A16CF14" w14:textId="0C8874E2" w:rsidR="00952DC8" w:rsidRDefault="00952DC8" w:rsidP="009077A1">
      <w:pPr>
        <w:pStyle w:val="Tijeloteksta"/>
        <w:numPr>
          <w:ilvl w:val="0"/>
          <w:numId w:val="10"/>
        </w:numPr>
        <w:ind w:left="567"/>
        <w:rPr>
          <w:rFonts w:ascii="Times New Roman" w:hAnsi="Times New Roman" w:cs="Times New Roman"/>
          <w:b/>
          <w:bCs/>
        </w:rPr>
      </w:pPr>
      <w:r w:rsidRPr="009077A1">
        <w:rPr>
          <w:rFonts w:ascii="Times New Roman" w:hAnsi="Times New Roman" w:cs="Times New Roman"/>
          <w:b/>
          <w:bCs/>
        </w:rPr>
        <w:t>KRITERIJ ZA ODABIR PONUDA</w:t>
      </w:r>
    </w:p>
    <w:p w14:paraId="2C022CE7" w14:textId="77777777" w:rsidR="009906DF" w:rsidRPr="009077A1" w:rsidRDefault="009906DF" w:rsidP="009906DF">
      <w:pPr>
        <w:pStyle w:val="Tijeloteksta"/>
        <w:ind w:left="567"/>
        <w:rPr>
          <w:rFonts w:ascii="Times New Roman" w:hAnsi="Times New Roman" w:cs="Times New Roman"/>
          <w:b/>
          <w:bCs/>
        </w:rPr>
      </w:pPr>
    </w:p>
    <w:p w14:paraId="7812F360" w14:textId="0D4AA57A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187D17">
        <w:rPr>
          <w:rFonts w:ascii="Times New Roman" w:hAnsi="Times New Roman" w:cs="Times New Roman"/>
        </w:rPr>
        <w:t>6</w:t>
      </w:r>
      <w:r w:rsidRPr="00952DC8">
        <w:rPr>
          <w:rFonts w:ascii="Times New Roman" w:hAnsi="Times New Roman" w:cs="Times New Roman"/>
        </w:rPr>
        <w:t>.</w:t>
      </w:r>
    </w:p>
    <w:p w14:paraId="0587F2B7" w14:textId="57376A79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Kriterij za odabir ponude je najniža cijena ili ekonomski najpovoljnija ponuda.</w:t>
      </w:r>
    </w:p>
    <w:p w14:paraId="31F0C03A" w14:textId="03FC8119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Kada je kriterij ekonomski najpovoljnija ponuda, u pozivu na dostavu ponuda određuju se kriteriji za odabir, njihov relativni značaj i način bodovanja.</w:t>
      </w:r>
    </w:p>
    <w:p w14:paraId="6201D3CD" w14:textId="7C0B43DD" w:rsidR="009906DF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(3) Ako je cijena najpovoljnije ponude veća od procijenjene vrijednosti nabave, a za njezino prihvaćanje postoje osigurana sredstva, Naručitelj može prihvatiti takvu ponudu.</w:t>
      </w:r>
    </w:p>
    <w:p w14:paraId="133B61D3" w14:textId="77777777" w:rsidR="00187D17" w:rsidRPr="00952DC8" w:rsidRDefault="00187D17" w:rsidP="00187D17">
      <w:pPr>
        <w:pStyle w:val="Tijeloteksta"/>
        <w:rPr>
          <w:rFonts w:ascii="Times New Roman" w:hAnsi="Times New Roman" w:cs="Times New Roman"/>
        </w:rPr>
      </w:pPr>
    </w:p>
    <w:p w14:paraId="01AEB0FA" w14:textId="08F14718" w:rsidR="00952DC8" w:rsidRPr="00187D17" w:rsidRDefault="00952DC8" w:rsidP="00187D17">
      <w:pPr>
        <w:pStyle w:val="Tijeloteksta"/>
        <w:numPr>
          <w:ilvl w:val="0"/>
          <w:numId w:val="10"/>
        </w:numPr>
        <w:ind w:left="284" w:hanging="141"/>
        <w:rPr>
          <w:rFonts w:ascii="Times New Roman" w:hAnsi="Times New Roman" w:cs="Times New Roman"/>
          <w:b/>
          <w:bCs/>
        </w:rPr>
      </w:pPr>
      <w:r w:rsidRPr="00187D17">
        <w:rPr>
          <w:rFonts w:ascii="Times New Roman" w:hAnsi="Times New Roman" w:cs="Times New Roman"/>
          <w:b/>
          <w:bCs/>
        </w:rPr>
        <w:t>RAČUNSKA ISPRAVNOST PONUDE</w:t>
      </w:r>
    </w:p>
    <w:p w14:paraId="25C826E3" w14:textId="60FCC612" w:rsidR="00952DC8" w:rsidRPr="00952DC8" w:rsidRDefault="00952DC8" w:rsidP="009906DF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Članak </w:t>
      </w:r>
      <w:r w:rsidR="009077A1">
        <w:rPr>
          <w:rFonts w:ascii="Times New Roman" w:hAnsi="Times New Roman" w:cs="Times New Roman"/>
        </w:rPr>
        <w:t>1</w:t>
      </w:r>
      <w:r w:rsidR="00187D17">
        <w:rPr>
          <w:rFonts w:ascii="Times New Roman" w:hAnsi="Times New Roman" w:cs="Times New Roman"/>
        </w:rPr>
        <w:t>7.</w:t>
      </w:r>
    </w:p>
    <w:p w14:paraId="524888EC" w14:textId="40A09C62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Povjerenstvo provjerava računsku ispravnost ponuda.</w:t>
      </w:r>
    </w:p>
    <w:p w14:paraId="4200A986" w14:textId="6C9C3C55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Ako utvrdi računsku pogrešku, od ponuditelja će zatražiti prihvat ispravka u primjerenom roku.</w:t>
      </w:r>
    </w:p>
    <w:p w14:paraId="0A88918F" w14:textId="23C7B0BE" w:rsidR="00952DC8" w:rsidRPr="00952DC8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(3) Ako ponuditelj ne prihvati ispravak računske pogreške, njegova ponuda će se odbit</w:t>
      </w:r>
      <w:r>
        <w:rPr>
          <w:rFonts w:ascii="Times New Roman" w:hAnsi="Times New Roman" w:cs="Times New Roman"/>
        </w:rPr>
        <w:t>i.</w:t>
      </w:r>
      <w:r w:rsidR="00952DC8" w:rsidRPr="00952DC8">
        <w:rPr>
          <w:rFonts w:ascii="Times New Roman" w:hAnsi="Times New Roman" w:cs="Times New Roman"/>
        </w:rPr>
        <w:t xml:space="preserve"> </w:t>
      </w:r>
    </w:p>
    <w:p w14:paraId="3444E32E" w14:textId="77777777" w:rsid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06902135" w14:textId="77777777" w:rsidR="00187D17" w:rsidRPr="00952DC8" w:rsidRDefault="00187D17" w:rsidP="00952DC8">
      <w:pPr>
        <w:pStyle w:val="Tijeloteksta"/>
        <w:rPr>
          <w:rFonts w:ascii="Times New Roman" w:hAnsi="Times New Roman" w:cs="Times New Roman"/>
        </w:rPr>
      </w:pPr>
    </w:p>
    <w:p w14:paraId="51CC3972" w14:textId="233727C2" w:rsidR="00952DC8" w:rsidRPr="009906DF" w:rsidRDefault="0032175B" w:rsidP="009906DF">
      <w:pPr>
        <w:pStyle w:val="Tijeloteksta"/>
        <w:numPr>
          <w:ilvl w:val="0"/>
          <w:numId w:val="10"/>
        </w:numPr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952DC8" w:rsidRPr="009906DF">
        <w:rPr>
          <w:rFonts w:ascii="Times New Roman" w:hAnsi="Times New Roman" w:cs="Times New Roman"/>
          <w:b/>
          <w:bCs/>
        </w:rPr>
        <w:t>ODLUKE NARUČITELJA</w:t>
      </w:r>
    </w:p>
    <w:p w14:paraId="22C4AD2C" w14:textId="6EBCF979" w:rsidR="00952DC8" w:rsidRPr="00952DC8" w:rsidRDefault="00952DC8" w:rsidP="009906DF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Članak </w:t>
      </w:r>
      <w:r w:rsidR="009077A1">
        <w:rPr>
          <w:rFonts w:ascii="Times New Roman" w:hAnsi="Times New Roman" w:cs="Times New Roman"/>
        </w:rPr>
        <w:t>1</w:t>
      </w:r>
      <w:r w:rsidR="00187D17">
        <w:rPr>
          <w:rFonts w:ascii="Times New Roman" w:hAnsi="Times New Roman" w:cs="Times New Roman"/>
        </w:rPr>
        <w:t>8</w:t>
      </w:r>
      <w:r w:rsidRPr="00952DC8">
        <w:rPr>
          <w:rFonts w:ascii="Times New Roman" w:hAnsi="Times New Roman" w:cs="Times New Roman"/>
        </w:rPr>
        <w:t>.</w:t>
      </w:r>
    </w:p>
    <w:p w14:paraId="6E3433E5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(1) Zapisnik o otvaranju te zapisnik o pregledu i ocjeni ponuda za nabave čija je procijenjena vrijednost veća od 15.000,00 eura potpisuje Povjerenstvo te predlaže čelniku Naručitelja donošenje odluke o odabiru ili odluke o poništenju postupka.</w:t>
      </w:r>
    </w:p>
    <w:p w14:paraId="63B7B9E5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1A638100" w14:textId="768534B8" w:rsidR="00952DC8" w:rsidRPr="00952DC8" w:rsidRDefault="00952DC8" w:rsidP="009906DF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Članak </w:t>
      </w:r>
      <w:r w:rsidR="00187D17">
        <w:rPr>
          <w:rFonts w:ascii="Times New Roman" w:hAnsi="Times New Roman" w:cs="Times New Roman"/>
        </w:rPr>
        <w:t>19</w:t>
      </w:r>
      <w:r w:rsidRPr="00952DC8">
        <w:rPr>
          <w:rFonts w:ascii="Times New Roman" w:hAnsi="Times New Roman" w:cs="Times New Roman"/>
        </w:rPr>
        <w:t>.</w:t>
      </w:r>
    </w:p>
    <w:p w14:paraId="2779C04B" w14:textId="24A6DA4A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Naručitelj će odbiti ponudu koja nije izrađena u skladu s uvjetima iz poziva na dostavu ponuda ili za koju postoje razlozi za odbijanje propisani Zakonom o javnoj nabavi.</w:t>
      </w:r>
    </w:p>
    <w:p w14:paraId="634310BB" w14:textId="04D2C39C" w:rsidR="00817203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O razlozima odbijanja ponude obrazloženje se daje u zapisniku o pregledu i ocjeni ponuda.</w:t>
      </w:r>
    </w:p>
    <w:p w14:paraId="5C64D076" w14:textId="1BF52A50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187D17">
        <w:rPr>
          <w:rFonts w:ascii="Times New Roman" w:hAnsi="Times New Roman" w:cs="Times New Roman"/>
        </w:rPr>
        <w:t>0</w:t>
      </w:r>
      <w:r w:rsidRPr="00817203">
        <w:rPr>
          <w:rFonts w:ascii="Times New Roman" w:hAnsi="Times New Roman" w:cs="Times New Roman"/>
        </w:rPr>
        <w:t>.</w:t>
      </w:r>
    </w:p>
    <w:p w14:paraId="44C25D14" w14:textId="3446E75E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Naručitelj može poništiti postupak jednostavne nabave prije sklapanja ugovora ako za to postoje opravdani razlozi.</w:t>
      </w:r>
    </w:p>
    <w:p w14:paraId="2735E407" w14:textId="6C5B540F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Postupak će se osobito poništiti ako:</w:t>
      </w:r>
    </w:p>
    <w:p w14:paraId="5979A3C1" w14:textId="77777777" w:rsidR="00187D17" w:rsidRPr="00187D17" w:rsidRDefault="00187D17" w:rsidP="0032175B">
      <w:pPr>
        <w:pStyle w:val="Tijeloteksta"/>
        <w:numPr>
          <w:ilvl w:val="0"/>
          <w:numId w:val="30"/>
        </w:numPr>
        <w:spacing w:before="0" w:after="0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nije zaprimljena nijedna ponuda,</w:t>
      </w:r>
    </w:p>
    <w:p w14:paraId="2A8BFA55" w14:textId="77777777" w:rsidR="00187D17" w:rsidRPr="00187D17" w:rsidRDefault="00187D17" w:rsidP="0032175B">
      <w:pPr>
        <w:pStyle w:val="Tijeloteksta"/>
        <w:numPr>
          <w:ilvl w:val="0"/>
          <w:numId w:val="30"/>
        </w:numPr>
        <w:spacing w:before="0" w:after="0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nakon pregleda i ocjene ne preostane nijedna valjana ponuda,</w:t>
      </w:r>
    </w:p>
    <w:p w14:paraId="570F52D6" w14:textId="77777777" w:rsidR="00187D17" w:rsidRPr="00187D17" w:rsidRDefault="00187D17" w:rsidP="0032175B">
      <w:pPr>
        <w:pStyle w:val="Tijeloteksta"/>
        <w:numPr>
          <w:ilvl w:val="0"/>
          <w:numId w:val="30"/>
        </w:numPr>
        <w:spacing w:before="0" w:after="0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nisu osigurana sredstva za izvršenje ugovora,</w:t>
      </w:r>
    </w:p>
    <w:p w14:paraId="06887100" w14:textId="20D9CF4F" w:rsidR="00817203" w:rsidRPr="0032175B" w:rsidRDefault="00187D17" w:rsidP="00817203">
      <w:pPr>
        <w:pStyle w:val="Tijeloteksta"/>
        <w:numPr>
          <w:ilvl w:val="0"/>
          <w:numId w:val="30"/>
        </w:numPr>
        <w:spacing w:before="0" w:after="0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nastupe okolnosti zbog kojih postupak više nije moguće ili nije svrhovito dovršiti.</w:t>
      </w:r>
    </w:p>
    <w:p w14:paraId="3B63CC17" w14:textId="72189928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7C0576">
        <w:rPr>
          <w:rFonts w:ascii="Times New Roman" w:hAnsi="Times New Roman" w:cs="Times New Roman"/>
        </w:rPr>
        <w:t>1</w:t>
      </w:r>
      <w:r w:rsidRPr="00817203">
        <w:rPr>
          <w:rFonts w:ascii="Times New Roman" w:hAnsi="Times New Roman" w:cs="Times New Roman"/>
        </w:rPr>
        <w:t>.</w:t>
      </w:r>
    </w:p>
    <w:p w14:paraId="4A6F8D53" w14:textId="7B0C8D05" w:rsidR="007C0576" w:rsidRPr="007C0576" w:rsidRDefault="007C0576" w:rsidP="007C0576">
      <w:pPr>
        <w:pStyle w:val="Tijeloteksta"/>
        <w:rPr>
          <w:rFonts w:ascii="Times New Roman" w:hAnsi="Times New Roman" w:cs="Times New Roman"/>
        </w:rPr>
      </w:pPr>
      <w:r w:rsidRPr="007C0576">
        <w:rPr>
          <w:rFonts w:ascii="Times New Roman" w:hAnsi="Times New Roman" w:cs="Times New Roman"/>
        </w:rPr>
        <w:t>(1) Na temelju zapisnika o pregledu i ocjeni ponuda gradonačelnik donosi odluku o odabiru ili odluku o poništenju postupka.</w:t>
      </w:r>
    </w:p>
    <w:p w14:paraId="3728B671" w14:textId="2B8ADFD8" w:rsidR="007C0576" w:rsidRPr="007C0576" w:rsidRDefault="007C0576" w:rsidP="007C0576">
      <w:pPr>
        <w:pStyle w:val="Tijeloteksta"/>
        <w:rPr>
          <w:rFonts w:ascii="Times New Roman" w:hAnsi="Times New Roman" w:cs="Times New Roman"/>
        </w:rPr>
      </w:pPr>
      <w:r w:rsidRPr="007C0576">
        <w:rPr>
          <w:rFonts w:ascii="Times New Roman" w:hAnsi="Times New Roman" w:cs="Times New Roman"/>
        </w:rPr>
        <w:t>(2) Odluka se donosi u roku određenom u pozivu na dostavu ponuda, a najkasnije u roku od 15 dana od dana otvaranja ponuda.</w:t>
      </w:r>
    </w:p>
    <w:p w14:paraId="11282672" w14:textId="2FEBE099" w:rsidR="00817203" w:rsidRDefault="007C0576" w:rsidP="007C0576">
      <w:pPr>
        <w:pStyle w:val="Tijeloteksta"/>
        <w:rPr>
          <w:rFonts w:ascii="Times New Roman" w:hAnsi="Times New Roman" w:cs="Times New Roman"/>
        </w:rPr>
      </w:pPr>
      <w:r w:rsidRPr="007C0576">
        <w:rPr>
          <w:rFonts w:ascii="Times New Roman" w:hAnsi="Times New Roman" w:cs="Times New Roman"/>
        </w:rPr>
        <w:t>(3) Odluka se dostavlja ponuditeljima putem EOJN RH.</w:t>
      </w:r>
    </w:p>
    <w:p w14:paraId="471DA768" w14:textId="26BAE913" w:rsidR="007C0576" w:rsidRDefault="007C0576" w:rsidP="007C0576">
      <w:pPr>
        <w:pStyle w:val="Tijelotek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</w:t>
      </w:r>
      <w:r w:rsidRPr="007C0576">
        <w:rPr>
          <w:rFonts w:ascii="Times New Roman" w:hAnsi="Times New Roman" w:cs="Times New Roman"/>
        </w:rPr>
        <w:t>Ako odabrani ponuditelj odustane od ponude, odbije sklopiti ugovor ili ne ispuni uvjete određene pozivom na dostavu ponuda, Naručitelj može donijeti novu odluku o odabiru sljedeće najpovoljnije valjane ponude ili poništiti postupak.</w:t>
      </w:r>
    </w:p>
    <w:p w14:paraId="28846B13" w14:textId="77777777" w:rsidR="007C0576" w:rsidRPr="00817203" w:rsidRDefault="007C0576" w:rsidP="007C0576">
      <w:pPr>
        <w:pStyle w:val="Tijeloteksta"/>
        <w:rPr>
          <w:rFonts w:ascii="Times New Roman" w:hAnsi="Times New Roman" w:cs="Times New Roman"/>
        </w:rPr>
      </w:pPr>
    </w:p>
    <w:p w14:paraId="57361B25" w14:textId="1F95E73B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>XV. ZAHTJEV ZA UVID U DOKUMENTACIJU</w:t>
      </w:r>
    </w:p>
    <w:p w14:paraId="51BC486F" w14:textId="7FD5BF4C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7C0576">
        <w:rPr>
          <w:rFonts w:ascii="Times New Roman" w:hAnsi="Times New Roman" w:cs="Times New Roman"/>
        </w:rPr>
        <w:t>2</w:t>
      </w:r>
      <w:r w:rsidRPr="00817203">
        <w:rPr>
          <w:rFonts w:ascii="Times New Roman" w:hAnsi="Times New Roman" w:cs="Times New Roman"/>
        </w:rPr>
        <w:t>.</w:t>
      </w:r>
    </w:p>
    <w:p w14:paraId="7AD24CBB" w14:textId="64E2E4B3" w:rsidR="007C0576" w:rsidRPr="007C0576" w:rsidRDefault="007C0576" w:rsidP="007C0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Pr="007C0576">
        <w:rPr>
          <w:rFonts w:ascii="Times New Roman" w:hAnsi="Times New Roman" w:cs="Times New Roman"/>
        </w:rPr>
        <w:t>Nakon donošenja odluke o odabiru ili odluke o poništenju ponuditelj ima pravo uvida u dokumentaciju postupka, osim u dijelove dokumentacije koji predstavljaju poslovnu tajnu ili druge podatke čije je otkrivanje zabranjeno posebnim propisima.</w:t>
      </w:r>
    </w:p>
    <w:p w14:paraId="3EE805FE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lastRenderedPageBreak/>
        <w:t>(2) Na zahtjev ponuditelja za uvid zaprimljen najkasnije dan prije isteka roka za prigovor, Naručitelj je obvezan isti uvid omogućiti najkasnije idući radni dan do 16:00 sati.</w:t>
      </w:r>
    </w:p>
    <w:p w14:paraId="663AC78C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</w:p>
    <w:p w14:paraId="780643BC" w14:textId="7A42A932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>XVI. PRAVNA ZAŠTITA</w:t>
      </w:r>
    </w:p>
    <w:p w14:paraId="2361897F" w14:textId="0906A1C2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880AC4">
        <w:rPr>
          <w:rFonts w:ascii="Times New Roman" w:hAnsi="Times New Roman" w:cs="Times New Roman"/>
        </w:rPr>
        <w:t>3</w:t>
      </w:r>
      <w:r w:rsidRPr="00817203">
        <w:rPr>
          <w:rFonts w:ascii="Times New Roman" w:hAnsi="Times New Roman" w:cs="Times New Roman"/>
        </w:rPr>
        <w:t>.</w:t>
      </w:r>
    </w:p>
    <w:p w14:paraId="0167D704" w14:textId="5EF2BE4C" w:rsidR="00880AC4" w:rsidRPr="00880AC4" w:rsidRDefault="0032175B" w:rsidP="00880AC4">
      <w:pPr>
        <w:pStyle w:val="Tijelotek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80AC4" w:rsidRPr="00880AC4">
        <w:rPr>
          <w:rFonts w:ascii="Times New Roman" w:hAnsi="Times New Roman" w:cs="Times New Roman"/>
        </w:rPr>
        <w:t>1) Protiv odluke donesene u postupku jednostavne nabave procijenjene vrijednosti veće od 15.000,00 eura bez PDV-a može se izjaviti prigovor gradonačelniku.</w:t>
      </w:r>
    </w:p>
    <w:p w14:paraId="046E87AA" w14:textId="07B06FA6" w:rsidR="00817203" w:rsidRPr="00817203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(2) Prigovor se podnosi putem EOJN RH u roku od pet dana od dana dostave odluke.</w:t>
      </w:r>
    </w:p>
    <w:p w14:paraId="1F57462C" w14:textId="7468B447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880AC4">
        <w:rPr>
          <w:rFonts w:ascii="Times New Roman" w:hAnsi="Times New Roman" w:cs="Times New Roman"/>
        </w:rPr>
        <w:t>4</w:t>
      </w:r>
      <w:r w:rsidRPr="00817203">
        <w:rPr>
          <w:rFonts w:ascii="Times New Roman" w:hAnsi="Times New Roman" w:cs="Times New Roman"/>
        </w:rPr>
        <w:t>.</w:t>
      </w:r>
    </w:p>
    <w:p w14:paraId="722BCF69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(1) Podnositelj prigovora može odustati od prigovora sve do otpreme odluke o prigovoru.</w:t>
      </w:r>
    </w:p>
    <w:p w14:paraId="15C0EFA6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(2) Odustanak od prigovora ne može se opozvati.</w:t>
      </w:r>
    </w:p>
    <w:p w14:paraId="6488B62F" w14:textId="6E57A902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(3) Ako podnositelj prigovora odustane od prigovora, odgovorna osoba Naručitelja će obustaviti postupak.</w:t>
      </w:r>
    </w:p>
    <w:p w14:paraId="6BC21B0A" w14:textId="7529F6DD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880AC4">
        <w:rPr>
          <w:rFonts w:ascii="Times New Roman" w:hAnsi="Times New Roman" w:cs="Times New Roman"/>
        </w:rPr>
        <w:t>5</w:t>
      </w:r>
      <w:r w:rsidRPr="00817203">
        <w:rPr>
          <w:rFonts w:ascii="Times New Roman" w:hAnsi="Times New Roman" w:cs="Times New Roman"/>
        </w:rPr>
        <w:t>.</w:t>
      </w:r>
    </w:p>
    <w:p w14:paraId="1F430499" w14:textId="217B5715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(1) Gradonačelnik odlučuje o prigovoru.</w:t>
      </w:r>
    </w:p>
    <w:p w14:paraId="43E5C1B2" w14:textId="595D60CE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(2) Odluka o prigovoru mora biti obrazložena i dostavlja se putem EOJN RH.</w:t>
      </w:r>
    </w:p>
    <w:p w14:paraId="0199E205" w14:textId="6044B0C4" w:rsidR="00817203" w:rsidRPr="00817203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(3) Odluka gradonačelnika konačna je u postupku jednostavne nabave.</w:t>
      </w:r>
    </w:p>
    <w:p w14:paraId="07808ECB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</w:p>
    <w:p w14:paraId="69F2C555" w14:textId="4EEDF887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>XVII. UGOVOR O JEDNOSTAVNOJ NABAVI</w:t>
      </w:r>
    </w:p>
    <w:p w14:paraId="21892D14" w14:textId="7F1DF18E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26.</w:t>
      </w:r>
    </w:p>
    <w:p w14:paraId="1AC24DF2" w14:textId="5F5A7CA0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(1) Nakon izvršnosti odluke o odabiru s odabranim ponuditeljem sklapa se ugovor o jednostavnoj nabavi ili se izdaje narudžbenica, ovisno o prirodi i vrijednosti predmeta nabave.</w:t>
      </w:r>
    </w:p>
    <w:p w14:paraId="2B7AE108" w14:textId="2D6BE49C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(2) Ugovor mora biti sklopljen u skladu s uvjetima iz poziva na dostavu ponuda i odabranom ponudom.</w:t>
      </w:r>
    </w:p>
    <w:p w14:paraId="3F363AF9" w14:textId="1F2E1063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(3) Za praćenje izvršenja ugovora odgovorno je upravno tijelo koje je pokrenulo postupak jednostavne nabave.</w:t>
      </w:r>
    </w:p>
    <w:p w14:paraId="1576B596" w14:textId="1E813EFF" w:rsidR="00817203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(4) Nadležno upravno tijelo dužno je pratiti izvršenje ugovora tijekom cijelog razdoblja njegova trajanja te poduzimati mjere radi urednog izvršenja ugovornih obveza.</w:t>
      </w:r>
    </w:p>
    <w:p w14:paraId="7951FFFE" w14:textId="77777777" w:rsidR="00880AC4" w:rsidRDefault="00880AC4" w:rsidP="00880AC4">
      <w:pPr>
        <w:pStyle w:val="Tijeloteksta"/>
        <w:rPr>
          <w:rFonts w:ascii="Times New Roman" w:hAnsi="Times New Roman" w:cs="Times New Roman"/>
        </w:rPr>
      </w:pPr>
    </w:p>
    <w:p w14:paraId="1C59E4F3" w14:textId="77777777" w:rsidR="00880AC4" w:rsidRDefault="00880AC4" w:rsidP="00880AC4">
      <w:pPr>
        <w:pStyle w:val="Tijeloteksta"/>
        <w:rPr>
          <w:rFonts w:ascii="Times New Roman" w:hAnsi="Times New Roman" w:cs="Times New Roman"/>
        </w:rPr>
      </w:pPr>
    </w:p>
    <w:p w14:paraId="047910CB" w14:textId="77777777" w:rsidR="00880AC4" w:rsidRPr="00817203" w:rsidRDefault="00880AC4" w:rsidP="00880AC4">
      <w:pPr>
        <w:pStyle w:val="Tijeloteksta"/>
        <w:rPr>
          <w:rFonts w:ascii="Times New Roman" w:hAnsi="Times New Roman" w:cs="Times New Roman"/>
          <w:b/>
          <w:bCs/>
        </w:rPr>
      </w:pPr>
    </w:p>
    <w:p w14:paraId="0621097F" w14:textId="38C9667D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lastRenderedPageBreak/>
        <w:t>XVIII. IZMJENE UGOVORA O JEDNOSTAVNOJ NABAVI</w:t>
      </w:r>
    </w:p>
    <w:p w14:paraId="3C7603FC" w14:textId="367EB520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880AC4">
        <w:rPr>
          <w:rFonts w:ascii="Times New Roman" w:hAnsi="Times New Roman" w:cs="Times New Roman"/>
        </w:rPr>
        <w:t>2</w:t>
      </w:r>
      <w:r w:rsidRPr="00817203">
        <w:rPr>
          <w:rFonts w:ascii="Times New Roman" w:hAnsi="Times New Roman" w:cs="Times New Roman"/>
        </w:rPr>
        <w:t>7.</w:t>
      </w:r>
    </w:p>
    <w:p w14:paraId="3BE2458A" w14:textId="511D1F19" w:rsidR="00245413" w:rsidRPr="00245413" w:rsidRDefault="00245413" w:rsidP="00245413">
      <w:pPr>
        <w:pStyle w:val="Tijeloteksta"/>
        <w:rPr>
          <w:rFonts w:ascii="Times New Roman" w:hAnsi="Times New Roman" w:cs="Times New Roman"/>
        </w:rPr>
      </w:pPr>
      <w:r w:rsidRPr="00245413">
        <w:rPr>
          <w:rFonts w:ascii="Times New Roman" w:hAnsi="Times New Roman" w:cs="Times New Roman"/>
        </w:rPr>
        <w:t>(1) Ugovor o jednostavnoj nabavi može se izmijeniti tijekom njegova trajanja u slučajevima dopuštenim Zakonom o javnoj nabavi.</w:t>
      </w:r>
    </w:p>
    <w:p w14:paraId="7EB84678" w14:textId="653EF4CC" w:rsidR="00245413" w:rsidRPr="00245413" w:rsidRDefault="00245413" w:rsidP="00245413">
      <w:pPr>
        <w:pStyle w:val="Tijeloteksta"/>
        <w:rPr>
          <w:rFonts w:ascii="Times New Roman" w:hAnsi="Times New Roman" w:cs="Times New Roman"/>
        </w:rPr>
      </w:pPr>
      <w:r w:rsidRPr="00245413">
        <w:rPr>
          <w:rFonts w:ascii="Times New Roman" w:hAnsi="Times New Roman" w:cs="Times New Roman"/>
        </w:rPr>
        <w:t>(2) Izmjenom ugovora ne smije se promijeniti priroda ugovora niti se smiju prijeći vrijednosni pragovi propisani za jednostavnu nabavu.</w:t>
      </w:r>
    </w:p>
    <w:p w14:paraId="06AF0F91" w14:textId="7E745CE8" w:rsidR="00817203" w:rsidRPr="00817203" w:rsidRDefault="00245413" w:rsidP="00245413">
      <w:pPr>
        <w:pStyle w:val="Tijeloteksta"/>
        <w:rPr>
          <w:rFonts w:ascii="Times New Roman" w:hAnsi="Times New Roman" w:cs="Times New Roman"/>
        </w:rPr>
      </w:pPr>
      <w:r w:rsidRPr="00245413">
        <w:rPr>
          <w:rFonts w:ascii="Times New Roman" w:hAnsi="Times New Roman" w:cs="Times New Roman"/>
        </w:rPr>
        <w:t>(3) Ako je posebnim propisima propisana obveza objave izmjene ugovora u Registru ugovora, Naručitelj će postupiti u skladu s tim propisima.</w:t>
      </w:r>
    </w:p>
    <w:p w14:paraId="7CD53F33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</w:p>
    <w:p w14:paraId="743CF656" w14:textId="56A34F0C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 xml:space="preserve">XXI. POHRANA DOKUMENTACIJE </w:t>
      </w:r>
    </w:p>
    <w:p w14:paraId="61C32E30" w14:textId="3F391CE0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245413">
        <w:rPr>
          <w:rFonts w:ascii="Times New Roman" w:hAnsi="Times New Roman" w:cs="Times New Roman"/>
        </w:rPr>
        <w:t>28</w:t>
      </w:r>
      <w:r w:rsidRPr="00817203">
        <w:rPr>
          <w:rFonts w:ascii="Times New Roman" w:hAnsi="Times New Roman" w:cs="Times New Roman"/>
        </w:rPr>
        <w:t>.</w:t>
      </w:r>
    </w:p>
    <w:p w14:paraId="17CFC57A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(1) Svu dokumentaciju nastalu u provedbi postupka jednostavne nabave po ovom Pravilniku Naručitelj je obvezan čuvati najmanje četiri godine od završetka postupka. </w:t>
      </w:r>
    </w:p>
    <w:p w14:paraId="50AC7D31" w14:textId="77777777" w:rsidR="00952DC8" w:rsidRPr="00817203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7496E9E4" w14:textId="349582C4" w:rsidR="004174AE" w:rsidRPr="00817203" w:rsidRDefault="004D491C" w:rsidP="00245413">
      <w:pPr>
        <w:pStyle w:val="Compact"/>
        <w:numPr>
          <w:ilvl w:val="0"/>
          <w:numId w:val="28"/>
        </w:numPr>
        <w:spacing w:before="0"/>
        <w:ind w:left="426" w:hanging="425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>ZAVRŠNE ODREDBE</w:t>
      </w:r>
    </w:p>
    <w:p w14:paraId="1E8F7C0F" w14:textId="77777777" w:rsidR="000A1A33" w:rsidRPr="00817203" w:rsidRDefault="000A1A33" w:rsidP="000A1A33">
      <w:pPr>
        <w:pStyle w:val="Compact"/>
        <w:spacing w:before="0"/>
        <w:ind w:left="720"/>
        <w:rPr>
          <w:rFonts w:ascii="Times New Roman" w:hAnsi="Times New Roman" w:cs="Times New Roman"/>
        </w:rPr>
      </w:pPr>
    </w:p>
    <w:p w14:paraId="5C97B8F3" w14:textId="6B7576AE" w:rsidR="004174AE" w:rsidRPr="00817203" w:rsidRDefault="004D491C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245413">
        <w:rPr>
          <w:rFonts w:ascii="Times New Roman" w:hAnsi="Times New Roman" w:cs="Times New Roman"/>
        </w:rPr>
        <w:t>29</w:t>
      </w:r>
      <w:r w:rsidRPr="00817203">
        <w:rPr>
          <w:rFonts w:ascii="Times New Roman" w:hAnsi="Times New Roman" w:cs="Times New Roman"/>
        </w:rPr>
        <w:t>.</w:t>
      </w:r>
    </w:p>
    <w:p w14:paraId="439F3C7C" w14:textId="116AA023" w:rsidR="004174AE" w:rsidRPr="00817203" w:rsidRDefault="004D491C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Ovaj Pravilnik objavit će se u „Službenom vjesniku Šibensko-kninske </w:t>
      </w:r>
      <w:proofErr w:type="gramStart"/>
      <w:r w:rsidRPr="00817203">
        <w:rPr>
          <w:rFonts w:ascii="Times New Roman" w:hAnsi="Times New Roman" w:cs="Times New Roman"/>
        </w:rPr>
        <w:t>županije“</w:t>
      </w:r>
      <w:r w:rsidR="00437F9D">
        <w:rPr>
          <w:rFonts w:ascii="Times New Roman" w:hAnsi="Times New Roman" w:cs="Times New Roman"/>
        </w:rPr>
        <w:t xml:space="preserve"> i</w:t>
      </w:r>
      <w:proofErr w:type="gramEnd"/>
      <w:r w:rsidRPr="00817203">
        <w:rPr>
          <w:rFonts w:ascii="Times New Roman" w:hAnsi="Times New Roman" w:cs="Times New Roman"/>
        </w:rPr>
        <w:t xml:space="preserve"> na službenim mrežnim stranicama Grada Skradina.</w:t>
      </w:r>
    </w:p>
    <w:p w14:paraId="4EE044B3" w14:textId="634CF213" w:rsidR="004174AE" w:rsidRPr="00817203" w:rsidRDefault="004D491C" w:rsidP="000A1A33">
      <w:pPr>
        <w:pStyle w:val="Tijeloteksta"/>
        <w:spacing w:before="0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817203" w:rsidRPr="00817203">
        <w:rPr>
          <w:rFonts w:ascii="Times New Roman" w:hAnsi="Times New Roman" w:cs="Times New Roman"/>
        </w:rPr>
        <w:t>3</w:t>
      </w:r>
      <w:r w:rsidR="0038076D">
        <w:rPr>
          <w:rFonts w:ascii="Times New Roman" w:hAnsi="Times New Roman" w:cs="Times New Roman"/>
        </w:rPr>
        <w:t>0</w:t>
      </w:r>
      <w:r w:rsidRPr="00817203">
        <w:rPr>
          <w:rFonts w:ascii="Times New Roman" w:hAnsi="Times New Roman" w:cs="Times New Roman"/>
        </w:rPr>
        <w:t>.</w:t>
      </w:r>
    </w:p>
    <w:p w14:paraId="0CB87733" w14:textId="77777777" w:rsidR="004174AE" w:rsidRPr="00817203" w:rsidRDefault="004D491C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Danom stupanja na snagu ovog Pravilnika prestaje važiti Pravilnik o jednostavnoj nabavi (KLASA: 400-05/25-01/2, URBROJ: 2182-03-02-25-1 od 1. kolovoza 2025. godine).</w:t>
      </w:r>
    </w:p>
    <w:p w14:paraId="1BC18FC9" w14:textId="1B03582D" w:rsidR="004174AE" w:rsidRPr="00817203" w:rsidRDefault="004D491C" w:rsidP="000A1A33">
      <w:pPr>
        <w:pStyle w:val="Tijeloteksta"/>
        <w:spacing w:before="0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817203" w:rsidRPr="00817203">
        <w:rPr>
          <w:rFonts w:ascii="Times New Roman" w:hAnsi="Times New Roman" w:cs="Times New Roman"/>
        </w:rPr>
        <w:t>3</w:t>
      </w:r>
      <w:r w:rsidR="0038076D">
        <w:rPr>
          <w:rFonts w:ascii="Times New Roman" w:hAnsi="Times New Roman" w:cs="Times New Roman"/>
        </w:rPr>
        <w:t>1</w:t>
      </w:r>
      <w:r w:rsidRPr="00817203">
        <w:rPr>
          <w:rFonts w:ascii="Times New Roman" w:hAnsi="Times New Roman" w:cs="Times New Roman"/>
        </w:rPr>
        <w:t>.</w:t>
      </w:r>
    </w:p>
    <w:p w14:paraId="568C0D0C" w14:textId="7ED92E8D" w:rsidR="000A1A33" w:rsidRPr="00817203" w:rsidRDefault="004D491C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Ovaj Pravilnik stupa na snagu 1. rujna 2026. godine.</w:t>
      </w:r>
    </w:p>
    <w:p w14:paraId="2AAAE168" w14:textId="4694495B" w:rsidR="000A1A33" w:rsidRPr="005A684C" w:rsidRDefault="000A1A33" w:rsidP="005A684C">
      <w:pPr>
        <w:pStyle w:val="Compact"/>
        <w:rPr>
          <w:rFonts w:ascii="Times New Roman" w:hAnsi="Times New Roman" w:cs="Times New Roman"/>
        </w:rPr>
      </w:pPr>
    </w:p>
    <w:p w14:paraId="41CF0BB7" w14:textId="008948D6" w:rsidR="005A684C" w:rsidRPr="005A684C" w:rsidRDefault="005A684C" w:rsidP="005A684C">
      <w:pPr>
        <w:pStyle w:val="Compact"/>
        <w:rPr>
          <w:rFonts w:ascii="Times New Roman" w:hAnsi="Times New Roman" w:cs="Times New Roman"/>
        </w:rPr>
      </w:pPr>
      <w:r w:rsidRPr="005A684C"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</w:rPr>
        <w:t xml:space="preserve"> 400-05/26-01/</w:t>
      </w:r>
      <w:r w:rsidR="004D491C">
        <w:rPr>
          <w:rFonts w:ascii="Times New Roman" w:hAnsi="Times New Roman" w:cs="Times New Roman"/>
        </w:rPr>
        <w:t>2</w:t>
      </w:r>
    </w:p>
    <w:p w14:paraId="75549D96" w14:textId="1652E400" w:rsidR="005A684C" w:rsidRPr="005A684C" w:rsidRDefault="005A684C" w:rsidP="005A684C">
      <w:pPr>
        <w:pStyle w:val="Compact"/>
        <w:rPr>
          <w:rFonts w:ascii="Times New Roman" w:hAnsi="Times New Roman" w:cs="Times New Roman"/>
        </w:rPr>
      </w:pPr>
      <w:r w:rsidRPr="005A684C">
        <w:rPr>
          <w:rFonts w:ascii="Times New Roman" w:hAnsi="Times New Roman" w:cs="Times New Roman"/>
        </w:rPr>
        <w:t>URBROJ:</w:t>
      </w:r>
      <w:r>
        <w:rPr>
          <w:rFonts w:ascii="Times New Roman" w:hAnsi="Times New Roman" w:cs="Times New Roman"/>
        </w:rPr>
        <w:t xml:space="preserve"> 2182-03-02-26-1</w:t>
      </w:r>
    </w:p>
    <w:p w14:paraId="5B9A89F0" w14:textId="16AEAFD3" w:rsidR="005A684C" w:rsidRPr="005A684C" w:rsidRDefault="005A684C" w:rsidP="005A684C">
      <w:pPr>
        <w:pStyle w:val="Compact"/>
        <w:rPr>
          <w:rFonts w:ascii="Times New Roman" w:hAnsi="Times New Roman" w:cs="Times New Roman"/>
        </w:rPr>
      </w:pPr>
      <w:r w:rsidRPr="005A684C">
        <w:rPr>
          <w:rFonts w:ascii="Times New Roman" w:hAnsi="Times New Roman" w:cs="Times New Roman"/>
        </w:rPr>
        <w:t>Skradin, 14. kolovoza 2026.g.</w:t>
      </w:r>
    </w:p>
    <w:p w14:paraId="3743EC5D" w14:textId="1363634F" w:rsidR="004174AE" w:rsidRPr="00817203" w:rsidRDefault="004D491C" w:rsidP="00245413">
      <w:pPr>
        <w:pStyle w:val="Tijeloteksta"/>
        <w:spacing w:before="0" w:after="0"/>
        <w:ind w:left="5760"/>
        <w:jc w:val="center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 xml:space="preserve">GRADSKO VIJEĆE GRADA </w:t>
      </w:r>
      <w:r w:rsidR="00245413">
        <w:rPr>
          <w:rFonts w:ascii="Times New Roman" w:hAnsi="Times New Roman" w:cs="Times New Roman"/>
          <w:b/>
          <w:bCs/>
        </w:rPr>
        <w:t xml:space="preserve">     </w:t>
      </w:r>
      <w:r w:rsidRPr="00817203">
        <w:rPr>
          <w:rFonts w:ascii="Times New Roman" w:hAnsi="Times New Roman" w:cs="Times New Roman"/>
          <w:b/>
          <w:bCs/>
        </w:rPr>
        <w:t>SKRADINA</w:t>
      </w:r>
    </w:p>
    <w:p w14:paraId="626A9004" w14:textId="77777777" w:rsidR="00245413" w:rsidRDefault="00245413" w:rsidP="000A1A33">
      <w:pPr>
        <w:pStyle w:val="Tijeloteksta"/>
        <w:spacing w:before="0" w:after="0"/>
        <w:ind w:left="5760" w:firstLine="720"/>
        <w:rPr>
          <w:rFonts w:ascii="Times New Roman" w:hAnsi="Times New Roman" w:cs="Times New Roman"/>
          <w:b/>
          <w:bCs/>
        </w:rPr>
      </w:pPr>
    </w:p>
    <w:p w14:paraId="43CF6A0D" w14:textId="10A341B7" w:rsidR="004174AE" w:rsidRPr="00817203" w:rsidRDefault="00245413" w:rsidP="00245413">
      <w:pPr>
        <w:pStyle w:val="Tijeloteksta"/>
        <w:spacing w:before="0" w:after="0"/>
        <w:ind w:left="576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</w:t>
      </w:r>
      <w:r w:rsidR="000A1A33" w:rsidRPr="00817203">
        <w:rPr>
          <w:rFonts w:ascii="Times New Roman" w:hAnsi="Times New Roman" w:cs="Times New Roman"/>
          <w:b/>
          <w:bCs/>
        </w:rPr>
        <w:t>Predsjednica</w:t>
      </w:r>
    </w:p>
    <w:p w14:paraId="324B79EC" w14:textId="35FFDB30" w:rsidR="000A1A33" w:rsidRPr="00817203" w:rsidRDefault="000A1A33" w:rsidP="000A1A33">
      <w:pPr>
        <w:pStyle w:val="Tijeloteksta"/>
        <w:spacing w:before="0" w:after="0"/>
        <w:ind w:left="5760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        </w:t>
      </w:r>
      <w:r w:rsidR="00245413">
        <w:rPr>
          <w:rFonts w:ascii="Times New Roman" w:hAnsi="Times New Roman" w:cs="Times New Roman"/>
        </w:rPr>
        <w:t xml:space="preserve">    </w:t>
      </w:r>
      <w:r w:rsidRPr="00817203">
        <w:rPr>
          <w:rFonts w:ascii="Times New Roman" w:hAnsi="Times New Roman" w:cs="Times New Roman"/>
        </w:rPr>
        <w:t>Matea Klarić, dipl.iur.</w:t>
      </w:r>
      <w:r w:rsidR="00075928">
        <w:rPr>
          <w:rFonts w:ascii="Times New Roman" w:hAnsi="Times New Roman" w:cs="Times New Roman"/>
        </w:rPr>
        <w:t>, v.r.</w:t>
      </w:r>
      <w:bookmarkStart w:id="0" w:name="_GoBack"/>
      <w:bookmarkEnd w:id="0"/>
    </w:p>
    <w:sectPr w:rsidR="000A1A33" w:rsidRPr="00817203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1BD04FF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636027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737CF5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31"/>
    <w:multiLevelType w:val="multilevel"/>
    <w:tmpl w:val="495CD38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(%6)"/>
      <w:lvlJc w:val="left"/>
      <w:pPr>
        <w:ind w:left="4320" w:hanging="360"/>
      </w:pPr>
    </w:lvl>
    <w:lvl w:ilvl="6">
      <w:start w:val="1"/>
      <w:numFmt w:val="decimal"/>
      <w:lvlText w:val="(%7)"/>
      <w:lvlJc w:val="left"/>
      <w:pPr>
        <w:ind w:left="5040" w:hanging="360"/>
      </w:pPr>
    </w:lvl>
    <w:lvl w:ilvl="7">
      <w:start w:val="1"/>
      <w:numFmt w:val="decimal"/>
      <w:lvlText w:val="(%8)"/>
      <w:lvlJc w:val="left"/>
      <w:pPr>
        <w:ind w:left="5760" w:hanging="360"/>
      </w:pPr>
    </w:lvl>
    <w:lvl w:ilvl="8">
      <w:start w:val="1"/>
      <w:numFmt w:val="decimal"/>
      <w:lvlText w:val="(%9)"/>
      <w:lvlJc w:val="left"/>
      <w:pPr>
        <w:ind w:left="6480" w:hanging="360"/>
      </w:pPr>
    </w:lvl>
  </w:abstractNum>
  <w:abstractNum w:abstractNumId="4" w15:restartNumberingAfterBreak="0">
    <w:nsid w:val="00A99433"/>
    <w:multiLevelType w:val="multilevel"/>
    <w:tmpl w:val="EC10CC5E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3"/>
      <w:numFmt w:val="decimal"/>
      <w:lvlText w:val="(%2)"/>
      <w:lvlJc w:val="left"/>
      <w:pPr>
        <w:ind w:left="1440" w:hanging="360"/>
      </w:pPr>
    </w:lvl>
    <w:lvl w:ilvl="2">
      <w:start w:val="3"/>
      <w:numFmt w:val="decimal"/>
      <w:lvlText w:val="(%3)"/>
      <w:lvlJc w:val="left"/>
      <w:pPr>
        <w:ind w:left="2160" w:hanging="360"/>
      </w:pPr>
    </w:lvl>
    <w:lvl w:ilvl="3">
      <w:start w:val="3"/>
      <w:numFmt w:val="decimal"/>
      <w:lvlText w:val="(%4)"/>
      <w:lvlJc w:val="left"/>
      <w:pPr>
        <w:ind w:left="2880" w:hanging="360"/>
      </w:pPr>
    </w:lvl>
    <w:lvl w:ilvl="4">
      <w:start w:val="3"/>
      <w:numFmt w:val="decimal"/>
      <w:lvlText w:val="(%5)"/>
      <w:lvlJc w:val="left"/>
      <w:pPr>
        <w:ind w:left="3600" w:hanging="360"/>
      </w:pPr>
    </w:lvl>
    <w:lvl w:ilvl="5">
      <w:start w:val="3"/>
      <w:numFmt w:val="decimal"/>
      <w:lvlText w:val="(%6)"/>
      <w:lvlJc w:val="left"/>
      <w:pPr>
        <w:ind w:left="4320" w:hanging="360"/>
      </w:pPr>
    </w:lvl>
    <w:lvl w:ilvl="6">
      <w:start w:val="3"/>
      <w:numFmt w:val="decimal"/>
      <w:lvlText w:val="(%7)"/>
      <w:lvlJc w:val="left"/>
      <w:pPr>
        <w:ind w:left="5040" w:hanging="360"/>
      </w:pPr>
    </w:lvl>
    <w:lvl w:ilvl="7">
      <w:start w:val="3"/>
      <w:numFmt w:val="decimal"/>
      <w:lvlText w:val="(%8)"/>
      <w:lvlJc w:val="left"/>
      <w:pPr>
        <w:ind w:left="5760" w:hanging="360"/>
      </w:pPr>
    </w:lvl>
    <w:lvl w:ilvl="8">
      <w:start w:val="3"/>
      <w:numFmt w:val="decimal"/>
      <w:lvlText w:val="(%9)"/>
      <w:lvlJc w:val="left"/>
      <w:pPr>
        <w:ind w:left="6480" w:hanging="360"/>
      </w:pPr>
    </w:lvl>
  </w:abstractNum>
  <w:abstractNum w:abstractNumId="5" w15:restartNumberingAfterBreak="0">
    <w:nsid w:val="00A99612"/>
    <w:multiLevelType w:val="multilevel"/>
    <w:tmpl w:val="B388F5BA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440" w:hanging="360"/>
      </w:pPr>
    </w:lvl>
    <w:lvl w:ilvl="2">
      <w:start w:val="2"/>
      <w:numFmt w:val="upperRoman"/>
      <w:lvlText w:val="%3."/>
      <w:lvlJc w:val="left"/>
      <w:pPr>
        <w:ind w:left="2160" w:hanging="360"/>
      </w:pPr>
    </w:lvl>
    <w:lvl w:ilvl="3">
      <w:start w:val="2"/>
      <w:numFmt w:val="upperRoman"/>
      <w:lvlText w:val="%4."/>
      <w:lvlJc w:val="left"/>
      <w:pPr>
        <w:ind w:left="2880" w:hanging="360"/>
      </w:pPr>
    </w:lvl>
    <w:lvl w:ilvl="4">
      <w:start w:val="2"/>
      <w:numFmt w:val="upperRoman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320" w:hanging="360"/>
      </w:pPr>
    </w:lvl>
    <w:lvl w:ilvl="6">
      <w:start w:val="2"/>
      <w:numFmt w:val="upperRoman"/>
      <w:lvlText w:val="%7."/>
      <w:lvlJc w:val="left"/>
      <w:pPr>
        <w:ind w:left="5040" w:hanging="360"/>
      </w:pPr>
    </w:lvl>
    <w:lvl w:ilvl="7">
      <w:start w:val="2"/>
      <w:numFmt w:val="upperRoman"/>
      <w:lvlText w:val="%8."/>
      <w:lvlJc w:val="left"/>
      <w:pPr>
        <w:ind w:left="5760" w:hanging="360"/>
      </w:pPr>
    </w:lvl>
    <w:lvl w:ilvl="8">
      <w:start w:val="2"/>
      <w:numFmt w:val="upperRoman"/>
      <w:lvlText w:val="%9."/>
      <w:lvlJc w:val="left"/>
      <w:pPr>
        <w:ind w:left="6480" w:hanging="360"/>
      </w:pPr>
    </w:lvl>
  </w:abstractNum>
  <w:abstractNum w:abstractNumId="6" w15:restartNumberingAfterBreak="0">
    <w:nsid w:val="00A99613"/>
    <w:multiLevelType w:val="multilevel"/>
    <w:tmpl w:val="CB0AE986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3"/>
      <w:numFmt w:val="upperRoman"/>
      <w:lvlText w:val="%2."/>
      <w:lvlJc w:val="left"/>
      <w:pPr>
        <w:ind w:left="1440" w:hanging="360"/>
      </w:pPr>
    </w:lvl>
    <w:lvl w:ilvl="2">
      <w:start w:val="3"/>
      <w:numFmt w:val="upperRoman"/>
      <w:lvlText w:val="%3."/>
      <w:lvlJc w:val="left"/>
      <w:pPr>
        <w:ind w:left="2160" w:hanging="360"/>
      </w:pPr>
    </w:lvl>
    <w:lvl w:ilvl="3">
      <w:start w:val="3"/>
      <w:numFmt w:val="upperRoman"/>
      <w:lvlText w:val="%4."/>
      <w:lvlJc w:val="left"/>
      <w:pPr>
        <w:ind w:left="2880" w:hanging="360"/>
      </w:pPr>
    </w:lvl>
    <w:lvl w:ilvl="4">
      <w:start w:val="3"/>
      <w:numFmt w:val="upperRoman"/>
      <w:lvlText w:val="%5."/>
      <w:lvlJc w:val="left"/>
      <w:pPr>
        <w:ind w:left="3600" w:hanging="360"/>
      </w:pPr>
    </w:lvl>
    <w:lvl w:ilvl="5">
      <w:start w:val="3"/>
      <w:numFmt w:val="upperRoman"/>
      <w:lvlText w:val="%6."/>
      <w:lvlJc w:val="left"/>
      <w:pPr>
        <w:ind w:left="4320" w:hanging="360"/>
      </w:pPr>
    </w:lvl>
    <w:lvl w:ilvl="6">
      <w:start w:val="3"/>
      <w:numFmt w:val="upperRoman"/>
      <w:lvlText w:val="%7."/>
      <w:lvlJc w:val="left"/>
      <w:pPr>
        <w:ind w:left="5040" w:hanging="360"/>
      </w:pPr>
    </w:lvl>
    <w:lvl w:ilvl="7">
      <w:start w:val="3"/>
      <w:numFmt w:val="upperRoman"/>
      <w:lvlText w:val="%8."/>
      <w:lvlJc w:val="left"/>
      <w:pPr>
        <w:ind w:left="5760" w:hanging="360"/>
      </w:pPr>
    </w:lvl>
    <w:lvl w:ilvl="8">
      <w:start w:val="3"/>
      <w:numFmt w:val="upperRoman"/>
      <w:lvlText w:val="%9."/>
      <w:lvlJc w:val="left"/>
      <w:pPr>
        <w:ind w:left="6480" w:hanging="360"/>
      </w:pPr>
    </w:lvl>
  </w:abstractNum>
  <w:abstractNum w:abstractNumId="7" w15:restartNumberingAfterBreak="0">
    <w:nsid w:val="00A99614"/>
    <w:multiLevelType w:val="multilevel"/>
    <w:tmpl w:val="7B62EFC2"/>
    <w:lvl w:ilvl="0">
      <w:start w:val="4"/>
      <w:numFmt w:val="upperRoman"/>
      <w:lvlText w:val="%1."/>
      <w:lvlJc w:val="left"/>
      <w:pPr>
        <w:ind w:left="786" w:hanging="360"/>
      </w:pPr>
    </w:lvl>
    <w:lvl w:ilvl="1">
      <w:start w:val="4"/>
      <w:numFmt w:val="upperRoman"/>
      <w:lvlText w:val="%2."/>
      <w:lvlJc w:val="left"/>
      <w:pPr>
        <w:ind w:left="1440" w:hanging="360"/>
      </w:pPr>
    </w:lvl>
    <w:lvl w:ilvl="2">
      <w:start w:val="4"/>
      <w:numFmt w:val="upperRoman"/>
      <w:lvlText w:val="%3."/>
      <w:lvlJc w:val="left"/>
      <w:pPr>
        <w:ind w:left="2160" w:hanging="360"/>
      </w:pPr>
    </w:lvl>
    <w:lvl w:ilvl="3">
      <w:start w:val="4"/>
      <w:numFmt w:val="upperRoman"/>
      <w:lvlText w:val="%4."/>
      <w:lvlJc w:val="left"/>
      <w:pPr>
        <w:ind w:left="2880" w:hanging="360"/>
      </w:pPr>
    </w:lvl>
    <w:lvl w:ilvl="4">
      <w:start w:val="4"/>
      <w:numFmt w:val="upperRoman"/>
      <w:lvlText w:val="%5."/>
      <w:lvlJc w:val="left"/>
      <w:pPr>
        <w:ind w:left="3600" w:hanging="360"/>
      </w:pPr>
    </w:lvl>
    <w:lvl w:ilvl="5">
      <w:start w:val="4"/>
      <w:numFmt w:val="upperRoman"/>
      <w:lvlText w:val="%6."/>
      <w:lvlJc w:val="left"/>
      <w:pPr>
        <w:ind w:left="4320" w:hanging="360"/>
      </w:pPr>
    </w:lvl>
    <w:lvl w:ilvl="6">
      <w:start w:val="4"/>
      <w:numFmt w:val="upperRoman"/>
      <w:lvlText w:val="%7."/>
      <w:lvlJc w:val="left"/>
      <w:pPr>
        <w:ind w:left="5040" w:hanging="360"/>
      </w:pPr>
    </w:lvl>
    <w:lvl w:ilvl="7">
      <w:start w:val="4"/>
      <w:numFmt w:val="upperRoman"/>
      <w:lvlText w:val="%8."/>
      <w:lvlJc w:val="left"/>
      <w:pPr>
        <w:ind w:left="5760" w:hanging="360"/>
      </w:pPr>
    </w:lvl>
    <w:lvl w:ilvl="8">
      <w:start w:val="4"/>
      <w:numFmt w:val="upperRoman"/>
      <w:lvlText w:val="%9."/>
      <w:lvlJc w:val="left"/>
      <w:pPr>
        <w:ind w:left="6480" w:hanging="360"/>
      </w:pPr>
    </w:lvl>
  </w:abstractNum>
  <w:abstractNum w:abstractNumId="8" w15:restartNumberingAfterBreak="0">
    <w:nsid w:val="00A99616"/>
    <w:multiLevelType w:val="multilevel"/>
    <w:tmpl w:val="A1D25CCC"/>
    <w:lvl w:ilvl="0">
      <w:start w:val="6"/>
      <w:numFmt w:val="upperRoman"/>
      <w:lvlText w:val="%1."/>
      <w:lvlJc w:val="left"/>
      <w:pPr>
        <w:ind w:left="720" w:hanging="360"/>
      </w:pPr>
    </w:lvl>
    <w:lvl w:ilvl="1">
      <w:start w:val="6"/>
      <w:numFmt w:val="upperRoman"/>
      <w:lvlText w:val="%2."/>
      <w:lvlJc w:val="left"/>
      <w:pPr>
        <w:ind w:left="1440" w:hanging="360"/>
      </w:pPr>
    </w:lvl>
    <w:lvl w:ilvl="2">
      <w:start w:val="6"/>
      <w:numFmt w:val="upperRoman"/>
      <w:lvlText w:val="%3."/>
      <w:lvlJc w:val="left"/>
      <w:pPr>
        <w:ind w:left="2160" w:hanging="360"/>
      </w:pPr>
    </w:lvl>
    <w:lvl w:ilvl="3">
      <w:start w:val="6"/>
      <w:numFmt w:val="upperRoman"/>
      <w:lvlText w:val="%4."/>
      <w:lvlJc w:val="left"/>
      <w:pPr>
        <w:ind w:left="2880" w:hanging="360"/>
      </w:pPr>
    </w:lvl>
    <w:lvl w:ilvl="4">
      <w:start w:val="6"/>
      <w:numFmt w:val="upperRoman"/>
      <w:lvlText w:val="%5."/>
      <w:lvlJc w:val="left"/>
      <w:pPr>
        <w:ind w:left="3600" w:hanging="360"/>
      </w:pPr>
    </w:lvl>
    <w:lvl w:ilvl="5">
      <w:start w:val="6"/>
      <w:numFmt w:val="upperRoman"/>
      <w:lvlText w:val="%6."/>
      <w:lvlJc w:val="left"/>
      <w:pPr>
        <w:ind w:left="4320" w:hanging="360"/>
      </w:pPr>
    </w:lvl>
    <w:lvl w:ilvl="6">
      <w:start w:val="6"/>
      <w:numFmt w:val="upperRoman"/>
      <w:lvlText w:val="%7."/>
      <w:lvlJc w:val="left"/>
      <w:pPr>
        <w:ind w:left="5040" w:hanging="360"/>
      </w:pPr>
    </w:lvl>
    <w:lvl w:ilvl="7">
      <w:start w:val="6"/>
      <w:numFmt w:val="upperRoman"/>
      <w:lvlText w:val="%8."/>
      <w:lvlJc w:val="left"/>
      <w:pPr>
        <w:ind w:left="5760" w:hanging="360"/>
      </w:pPr>
    </w:lvl>
    <w:lvl w:ilvl="8">
      <w:start w:val="6"/>
      <w:numFmt w:val="upperRoman"/>
      <w:lvlText w:val="%9."/>
      <w:lvlJc w:val="left"/>
      <w:pPr>
        <w:ind w:left="6480" w:hanging="360"/>
      </w:pPr>
    </w:lvl>
  </w:abstractNum>
  <w:abstractNum w:abstractNumId="9" w15:restartNumberingAfterBreak="0">
    <w:nsid w:val="00A99617"/>
    <w:multiLevelType w:val="multilevel"/>
    <w:tmpl w:val="316A3D46"/>
    <w:lvl w:ilvl="0">
      <w:start w:val="7"/>
      <w:numFmt w:val="upperRoman"/>
      <w:lvlText w:val="%1."/>
      <w:lvlJc w:val="left"/>
      <w:pPr>
        <w:ind w:left="720" w:hanging="360"/>
      </w:pPr>
    </w:lvl>
    <w:lvl w:ilvl="1">
      <w:start w:val="7"/>
      <w:numFmt w:val="upperRoman"/>
      <w:lvlText w:val="%2."/>
      <w:lvlJc w:val="left"/>
      <w:pPr>
        <w:ind w:left="1440" w:hanging="360"/>
      </w:pPr>
    </w:lvl>
    <w:lvl w:ilvl="2">
      <w:start w:val="7"/>
      <w:numFmt w:val="upperRoman"/>
      <w:lvlText w:val="%3."/>
      <w:lvlJc w:val="left"/>
      <w:pPr>
        <w:ind w:left="2160" w:hanging="360"/>
      </w:pPr>
    </w:lvl>
    <w:lvl w:ilvl="3">
      <w:start w:val="7"/>
      <w:numFmt w:val="upperRoman"/>
      <w:lvlText w:val="%4."/>
      <w:lvlJc w:val="left"/>
      <w:pPr>
        <w:ind w:left="2880" w:hanging="360"/>
      </w:pPr>
    </w:lvl>
    <w:lvl w:ilvl="4">
      <w:start w:val="7"/>
      <w:numFmt w:val="upperRoman"/>
      <w:lvlText w:val="%5."/>
      <w:lvlJc w:val="left"/>
      <w:pPr>
        <w:ind w:left="3600" w:hanging="360"/>
      </w:pPr>
    </w:lvl>
    <w:lvl w:ilvl="5">
      <w:start w:val="7"/>
      <w:numFmt w:val="upperRoman"/>
      <w:lvlText w:val="%6."/>
      <w:lvlJc w:val="left"/>
      <w:pPr>
        <w:ind w:left="4320" w:hanging="360"/>
      </w:pPr>
    </w:lvl>
    <w:lvl w:ilvl="6">
      <w:start w:val="7"/>
      <w:numFmt w:val="upperRoman"/>
      <w:lvlText w:val="%7."/>
      <w:lvlJc w:val="left"/>
      <w:pPr>
        <w:ind w:left="5040" w:hanging="360"/>
      </w:pPr>
    </w:lvl>
    <w:lvl w:ilvl="7">
      <w:start w:val="7"/>
      <w:numFmt w:val="upperRoman"/>
      <w:lvlText w:val="%8."/>
      <w:lvlJc w:val="left"/>
      <w:pPr>
        <w:ind w:left="5760" w:hanging="360"/>
      </w:pPr>
    </w:lvl>
    <w:lvl w:ilvl="8">
      <w:start w:val="7"/>
      <w:numFmt w:val="upperRoman"/>
      <w:lvlText w:val="%9."/>
      <w:lvlJc w:val="left"/>
      <w:pPr>
        <w:ind w:left="6480" w:hanging="360"/>
      </w:pPr>
    </w:lvl>
  </w:abstractNum>
  <w:abstractNum w:abstractNumId="10" w15:restartNumberingAfterBreak="0">
    <w:nsid w:val="00A99618"/>
    <w:multiLevelType w:val="multilevel"/>
    <w:tmpl w:val="325E9DCA"/>
    <w:lvl w:ilvl="0">
      <w:start w:val="8"/>
      <w:numFmt w:val="upperRoman"/>
      <w:lvlText w:val="%1."/>
      <w:lvlJc w:val="left"/>
      <w:pPr>
        <w:ind w:left="720" w:hanging="360"/>
      </w:pPr>
    </w:lvl>
    <w:lvl w:ilvl="1">
      <w:start w:val="8"/>
      <w:numFmt w:val="upperRoman"/>
      <w:lvlText w:val="%2."/>
      <w:lvlJc w:val="left"/>
      <w:pPr>
        <w:ind w:left="1440" w:hanging="360"/>
      </w:pPr>
    </w:lvl>
    <w:lvl w:ilvl="2">
      <w:start w:val="8"/>
      <w:numFmt w:val="upperRoman"/>
      <w:lvlText w:val="%3."/>
      <w:lvlJc w:val="left"/>
      <w:pPr>
        <w:ind w:left="2160" w:hanging="360"/>
      </w:pPr>
    </w:lvl>
    <w:lvl w:ilvl="3">
      <w:start w:val="8"/>
      <w:numFmt w:val="upperRoman"/>
      <w:lvlText w:val="%4."/>
      <w:lvlJc w:val="left"/>
      <w:pPr>
        <w:ind w:left="2880" w:hanging="360"/>
      </w:pPr>
    </w:lvl>
    <w:lvl w:ilvl="4">
      <w:start w:val="8"/>
      <w:numFmt w:val="upperRoman"/>
      <w:lvlText w:val="%5."/>
      <w:lvlJc w:val="left"/>
      <w:pPr>
        <w:ind w:left="3600" w:hanging="360"/>
      </w:pPr>
    </w:lvl>
    <w:lvl w:ilvl="5">
      <w:start w:val="8"/>
      <w:numFmt w:val="upperRoman"/>
      <w:lvlText w:val="%6."/>
      <w:lvlJc w:val="left"/>
      <w:pPr>
        <w:ind w:left="4320" w:hanging="360"/>
      </w:pPr>
    </w:lvl>
    <w:lvl w:ilvl="6">
      <w:start w:val="8"/>
      <w:numFmt w:val="upperRoman"/>
      <w:lvlText w:val="%7."/>
      <w:lvlJc w:val="left"/>
      <w:pPr>
        <w:ind w:left="5040" w:hanging="360"/>
      </w:pPr>
    </w:lvl>
    <w:lvl w:ilvl="7">
      <w:start w:val="8"/>
      <w:numFmt w:val="upperRoman"/>
      <w:lvlText w:val="%8."/>
      <w:lvlJc w:val="left"/>
      <w:pPr>
        <w:ind w:left="5760" w:hanging="360"/>
      </w:pPr>
    </w:lvl>
    <w:lvl w:ilvl="8">
      <w:start w:val="8"/>
      <w:numFmt w:val="upperRoman"/>
      <w:lvlText w:val="%9."/>
      <w:lvlJc w:val="left"/>
      <w:pPr>
        <w:ind w:left="6480" w:hanging="360"/>
      </w:pPr>
    </w:lvl>
  </w:abstractNum>
  <w:abstractNum w:abstractNumId="11" w15:restartNumberingAfterBreak="0">
    <w:nsid w:val="00A99619"/>
    <w:multiLevelType w:val="multilevel"/>
    <w:tmpl w:val="4F3E8FCA"/>
    <w:lvl w:ilvl="0">
      <w:start w:val="9"/>
      <w:numFmt w:val="upperRoman"/>
      <w:lvlText w:val="%1."/>
      <w:lvlJc w:val="left"/>
      <w:pPr>
        <w:ind w:left="720" w:hanging="360"/>
      </w:pPr>
    </w:lvl>
    <w:lvl w:ilvl="1">
      <w:start w:val="9"/>
      <w:numFmt w:val="upperRoman"/>
      <w:lvlText w:val="%2."/>
      <w:lvlJc w:val="left"/>
      <w:pPr>
        <w:ind w:left="1440" w:hanging="360"/>
      </w:pPr>
    </w:lvl>
    <w:lvl w:ilvl="2">
      <w:start w:val="9"/>
      <w:numFmt w:val="upperRoman"/>
      <w:lvlText w:val="%3."/>
      <w:lvlJc w:val="left"/>
      <w:pPr>
        <w:ind w:left="2160" w:hanging="360"/>
      </w:pPr>
    </w:lvl>
    <w:lvl w:ilvl="3">
      <w:start w:val="9"/>
      <w:numFmt w:val="upperRoman"/>
      <w:lvlText w:val="%4."/>
      <w:lvlJc w:val="left"/>
      <w:pPr>
        <w:ind w:left="2880" w:hanging="360"/>
      </w:pPr>
    </w:lvl>
    <w:lvl w:ilvl="4">
      <w:start w:val="9"/>
      <w:numFmt w:val="upperRoman"/>
      <w:lvlText w:val="%5."/>
      <w:lvlJc w:val="left"/>
      <w:pPr>
        <w:ind w:left="3600" w:hanging="360"/>
      </w:pPr>
    </w:lvl>
    <w:lvl w:ilvl="5">
      <w:start w:val="9"/>
      <w:numFmt w:val="upperRoman"/>
      <w:lvlText w:val="%6."/>
      <w:lvlJc w:val="left"/>
      <w:pPr>
        <w:ind w:left="4320" w:hanging="360"/>
      </w:pPr>
    </w:lvl>
    <w:lvl w:ilvl="6">
      <w:start w:val="9"/>
      <w:numFmt w:val="upperRoman"/>
      <w:lvlText w:val="%7."/>
      <w:lvlJc w:val="left"/>
      <w:pPr>
        <w:ind w:left="5040" w:hanging="360"/>
      </w:pPr>
    </w:lvl>
    <w:lvl w:ilvl="7">
      <w:start w:val="9"/>
      <w:numFmt w:val="upperRoman"/>
      <w:lvlText w:val="%8."/>
      <w:lvlJc w:val="left"/>
      <w:pPr>
        <w:ind w:left="5760" w:hanging="360"/>
      </w:pPr>
    </w:lvl>
    <w:lvl w:ilvl="8">
      <w:start w:val="9"/>
      <w:numFmt w:val="upperRoman"/>
      <w:lvlText w:val="%9."/>
      <w:lvlJc w:val="left"/>
      <w:pPr>
        <w:ind w:left="6480" w:hanging="360"/>
      </w:pPr>
    </w:lvl>
  </w:abstractNum>
  <w:abstractNum w:abstractNumId="12" w15:restartNumberingAfterBreak="0">
    <w:nsid w:val="06C146F4"/>
    <w:multiLevelType w:val="hybridMultilevel"/>
    <w:tmpl w:val="864EBF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996111"/>
    <w:multiLevelType w:val="multilevel"/>
    <w:tmpl w:val="EFC0221A"/>
    <w:lvl w:ilvl="0">
      <w:start w:val="11"/>
      <w:numFmt w:val="upperRoman"/>
      <w:lvlText w:val="%1."/>
      <w:lvlJc w:val="left"/>
      <w:pPr>
        <w:ind w:left="720" w:hanging="360"/>
      </w:pPr>
    </w:lvl>
    <w:lvl w:ilvl="1">
      <w:start w:val="11"/>
      <w:numFmt w:val="upperRoman"/>
      <w:lvlText w:val="%2."/>
      <w:lvlJc w:val="left"/>
      <w:pPr>
        <w:ind w:left="1440" w:hanging="360"/>
      </w:pPr>
    </w:lvl>
    <w:lvl w:ilvl="2">
      <w:start w:val="11"/>
      <w:numFmt w:val="upperRoman"/>
      <w:lvlText w:val="%3."/>
      <w:lvlJc w:val="left"/>
      <w:pPr>
        <w:ind w:left="2160" w:hanging="360"/>
      </w:pPr>
    </w:lvl>
    <w:lvl w:ilvl="3">
      <w:start w:val="11"/>
      <w:numFmt w:val="upperRoman"/>
      <w:lvlText w:val="%4."/>
      <w:lvlJc w:val="left"/>
      <w:pPr>
        <w:ind w:left="2880" w:hanging="360"/>
      </w:pPr>
    </w:lvl>
    <w:lvl w:ilvl="4">
      <w:start w:val="11"/>
      <w:numFmt w:val="upperRoman"/>
      <w:lvlText w:val="%5."/>
      <w:lvlJc w:val="left"/>
      <w:pPr>
        <w:ind w:left="3600" w:hanging="360"/>
      </w:pPr>
    </w:lvl>
    <w:lvl w:ilvl="5">
      <w:start w:val="11"/>
      <w:numFmt w:val="upperRoman"/>
      <w:lvlText w:val="%6."/>
      <w:lvlJc w:val="left"/>
      <w:pPr>
        <w:ind w:left="4320" w:hanging="360"/>
      </w:pPr>
    </w:lvl>
    <w:lvl w:ilvl="6">
      <w:start w:val="11"/>
      <w:numFmt w:val="upperRoman"/>
      <w:lvlText w:val="%7."/>
      <w:lvlJc w:val="left"/>
      <w:pPr>
        <w:ind w:left="5040" w:hanging="360"/>
      </w:pPr>
    </w:lvl>
    <w:lvl w:ilvl="7">
      <w:start w:val="11"/>
      <w:numFmt w:val="upperRoman"/>
      <w:lvlText w:val="%8."/>
      <w:lvlJc w:val="left"/>
      <w:pPr>
        <w:ind w:left="5760" w:hanging="360"/>
      </w:pPr>
    </w:lvl>
    <w:lvl w:ilvl="8">
      <w:start w:val="11"/>
      <w:numFmt w:val="upperRoman"/>
      <w:lvlText w:val="%9."/>
      <w:lvlJc w:val="left"/>
      <w:pPr>
        <w:ind w:left="6480" w:hanging="360"/>
      </w:pPr>
    </w:lvl>
  </w:abstractNum>
  <w:abstractNum w:abstractNumId="14" w15:restartNumberingAfterBreak="0">
    <w:nsid w:val="0A996112"/>
    <w:multiLevelType w:val="multilevel"/>
    <w:tmpl w:val="610A2C80"/>
    <w:lvl w:ilvl="0">
      <w:start w:val="12"/>
      <w:numFmt w:val="upperRoman"/>
      <w:lvlText w:val="%1."/>
      <w:lvlJc w:val="left"/>
      <w:pPr>
        <w:ind w:left="720" w:hanging="360"/>
      </w:pPr>
    </w:lvl>
    <w:lvl w:ilvl="1">
      <w:start w:val="12"/>
      <w:numFmt w:val="upperRoman"/>
      <w:lvlText w:val="%2."/>
      <w:lvlJc w:val="left"/>
      <w:pPr>
        <w:ind w:left="1440" w:hanging="360"/>
      </w:pPr>
    </w:lvl>
    <w:lvl w:ilvl="2">
      <w:start w:val="12"/>
      <w:numFmt w:val="upperRoman"/>
      <w:lvlText w:val="%3."/>
      <w:lvlJc w:val="left"/>
      <w:pPr>
        <w:ind w:left="2160" w:hanging="360"/>
      </w:pPr>
    </w:lvl>
    <w:lvl w:ilvl="3">
      <w:start w:val="12"/>
      <w:numFmt w:val="upperRoman"/>
      <w:lvlText w:val="%4."/>
      <w:lvlJc w:val="left"/>
      <w:pPr>
        <w:ind w:left="2880" w:hanging="360"/>
      </w:pPr>
    </w:lvl>
    <w:lvl w:ilvl="4">
      <w:start w:val="12"/>
      <w:numFmt w:val="upperRoman"/>
      <w:lvlText w:val="%5."/>
      <w:lvlJc w:val="left"/>
      <w:pPr>
        <w:ind w:left="3600" w:hanging="360"/>
      </w:pPr>
    </w:lvl>
    <w:lvl w:ilvl="5">
      <w:start w:val="12"/>
      <w:numFmt w:val="upperRoman"/>
      <w:lvlText w:val="%6."/>
      <w:lvlJc w:val="left"/>
      <w:pPr>
        <w:ind w:left="4320" w:hanging="360"/>
      </w:pPr>
    </w:lvl>
    <w:lvl w:ilvl="6">
      <w:start w:val="12"/>
      <w:numFmt w:val="upperRoman"/>
      <w:lvlText w:val="%7."/>
      <w:lvlJc w:val="left"/>
      <w:pPr>
        <w:ind w:left="5040" w:hanging="360"/>
      </w:pPr>
    </w:lvl>
    <w:lvl w:ilvl="7">
      <w:start w:val="12"/>
      <w:numFmt w:val="upperRoman"/>
      <w:lvlText w:val="%8."/>
      <w:lvlJc w:val="left"/>
      <w:pPr>
        <w:ind w:left="5760" w:hanging="360"/>
      </w:pPr>
    </w:lvl>
    <w:lvl w:ilvl="8">
      <w:start w:val="12"/>
      <w:numFmt w:val="upperRoman"/>
      <w:lvlText w:val="%9."/>
      <w:lvlJc w:val="left"/>
      <w:pPr>
        <w:ind w:left="6480" w:hanging="360"/>
      </w:pPr>
    </w:lvl>
  </w:abstractNum>
  <w:abstractNum w:abstractNumId="15" w15:restartNumberingAfterBreak="0">
    <w:nsid w:val="0A996113"/>
    <w:multiLevelType w:val="multilevel"/>
    <w:tmpl w:val="C574AAC0"/>
    <w:lvl w:ilvl="0">
      <w:start w:val="13"/>
      <w:numFmt w:val="upperRoman"/>
      <w:lvlText w:val="%1."/>
      <w:lvlJc w:val="left"/>
      <w:pPr>
        <w:ind w:left="720" w:hanging="360"/>
      </w:pPr>
    </w:lvl>
    <w:lvl w:ilvl="1">
      <w:start w:val="13"/>
      <w:numFmt w:val="upperRoman"/>
      <w:lvlText w:val="%2."/>
      <w:lvlJc w:val="left"/>
      <w:pPr>
        <w:ind w:left="1440" w:hanging="360"/>
      </w:pPr>
    </w:lvl>
    <w:lvl w:ilvl="2">
      <w:start w:val="13"/>
      <w:numFmt w:val="upperRoman"/>
      <w:lvlText w:val="%3."/>
      <w:lvlJc w:val="left"/>
      <w:pPr>
        <w:ind w:left="2160" w:hanging="360"/>
      </w:pPr>
    </w:lvl>
    <w:lvl w:ilvl="3">
      <w:start w:val="13"/>
      <w:numFmt w:val="upperRoman"/>
      <w:lvlText w:val="%4."/>
      <w:lvlJc w:val="left"/>
      <w:pPr>
        <w:ind w:left="2880" w:hanging="360"/>
      </w:pPr>
    </w:lvl>
    <w:lvl w:ilvl="4">
      <w:start w:val="13"/>
      <w:numFmt w:val="upperRoman"/>
      <w:lvlText w:val="%5."/>
      <w:lvlJc w:val="left"/>
      <w:pPr>
        <w:ind w:left="3600" w:hanging="360"/>
      </w:pPr>
    </w:lvl>
    <w:lvl w:ilvl="5">
      <w:start w:val="13"/>
      <w:numFmt w:val="upperRoman"/>
      <w:lvlText w:val="%6."/>
      <w:lvlJc w:val="left"/>
      <w:pPr>
        <w:ind w:left="4320" w:hanging="360"/>
      </w:pPr>
    </w:lvl>
    <w:lvl w:ilvl="6">
      <w:start w:val="13"/>
      <w:numFmt w:val="upperRoman"/>
      <w:lvlText w:val="%7."/>
      <w:lvlJc w:val="left"/>
      <w:pPr>
        <w:ind w:left="5040" w:hanging="360"/>
      </w:pPr>
    </w:lvl>
    <w:lvl w:ilvl="7">
      <w:start w:val="13"/>
      <w:numFmt w:val="upperRoman"/>
      <w:lvlText w:val="%8."/>
      <w:lvlJc w:val="left"/>
      <w:pPr>
        <w:ind w:left="5760" w:hanging="360"/>
      </w:pPr>
    </w:lvl>
    <w:lvl w:ilvl="8">
      <w:start w:val="13"/>
      <w:numFmt w:val="upperRoman"/>
      <w:lvlText w:val="%9."/>
      <w:lvlJc w:val="left"/>
      <w:pPr>
        <w:ind w:left="6480" w:hanging="360"/>
      </w:pPr>
    </w:lvl>
  </w:abstractNum>
  <w:abstractNum w:abstractNumId="16" w15:restartNumberingAfterBreak="0">
    <w:nsid w:val="0A996114"/>
    <w:multiLevelType w:val="multilevel"/>
    <w:tmpl w:val="F676D026"/>
    <w:lvl w:ilvl="0">
      <w:start w:val="14"/>
      <w:numFmt w:val="upperRoman"/>
      <w:lvlText w:val="%1."/>
      <w:lvlJc w:val="left"/>
      <w:pPr>
        <w:ind w:left="720" w:hanging="360"/>
      </w:pPr>
    </w:lvl>
    <w:lvl w:ilvl="1">
      <w:start w:val="14"/>
      <w:numFmt w:val="upperRoman"/>
      <w:lvlText w:val="%2."/>
      <w:lvlJc w:val="left"/>
      <w:pPr>
        <w:ind w:left="1440" w:hanging="360"/>
      </w:pPr>
    </w:lvl>
    <w:lvl w:ilvl="2">
      <w:start w:val="14"/>
      <w:numFmt w:val="upperRoman"/>
      <w:lvlText w:val="%3."/>
      <w:lvlJc w:val="left"/>
      <w:pPr>
        <w:ind w:left="2160" w:hanging="360"/>
      </w:pPr>
    </w:lvl>
    <w:lvl w:ilvl="3">
      <w:start w:val="14"/>
      <w:numFmt w:val="upperRoman"/>
      <w:lvlText w:val="%4."/>
      <w:lvlJc w:val="left"/>
      <w:pPr>
        <w:ind w:left="2880" w:hanging="360"/>
      </w:pPr>
    </w:lvl>
    <w:lvl w:ilvl="4">
      <w:start w:val="14"/>
      <w:numFmt w:val="upperRoman"/>
      <w:lvlText w:val="%5."/>
      <w:lvlJc w:val="left"/>
      <w:pPr>
        <w:ind w:left="3600" w:hanging="360"/>
      </w:pPr>
    </w:lvl>
    <w:lvl w:ilvl="5">
      <w:start w:val="14"/>
      <w:numFmt w:val="upperRoman"/>
      <w:lvlText w:val="%6."/>
      <w:lvlJc w:val="left"/>
      <w:pPr>
        <w:ind w:left="4320" w:hanging="360"/>
      </w:pPr>
    </w:lvl>
    <w:lvl w:ilvl="6">
      <w:start w:val="14"/>
      <w:numFmt w:val="upperRoman"/>
      <w:lvlText w:val="%7."/>
      <w:lvlJc w:val="left"/>
      <w:pPr>
        <w:ind w:left="5040" w:hanging="360"/>
      </w:pPr>
    </w:lvl>
    <w:lvl w:ilvl="7">
      <w:start w:val="14"/>
      <w:numFmt w:val="upperRoman"/>
      <w:lvlText w:val="%8."/>
      <w:lvlJc w:val="left"/>
      <w:pPr>
        <w:ind w:left="5760" w:hanging="360"/>
      </w:pPr>
    </w:lvl>
    <w:lvl w:ilvl="8">
      <w:start w:val="14"/>
      <w:numFmt w:val="upperRoman"/>
      <w:lvlText w:val="%9."/>
      <w:lvlJc w:val="left"/>
      <w:pPr>
        <w:ind w:left="6480" w:hanging="360"/>
      </w:pPr>
    </w:lvl>
  </w:abstractNum>
  <w:abstractNum w:abstractNumId="17" w15:restartNumberingAfterBreak="0">
    <w:nsid w:val="43915887"/>
    <w:multiLevelType w:val="hybridMultilevel"/>
    <w:tmpl w:val="6FD81DAC"/>
    <w:lvl w:ilvl="0" w:tplc="68A4EE82">
      <w:start w:val="2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35EBF"/>
    <w:multiLevelType w:val="hybridMultilevel"/>
    <w:tmpl w:val="097EA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>
    <w:abstractNumId w:val="1"/>
  </w:num>
  <w:num w:numId="6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20">
    <w:abstractNumId w:val="1"/>
  </w:num>
  <w:num w:numId="21">
    <w:abstractNumId w:val="11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22">
    <w:abstractNumId w:val="1"/>
  </w:num>
  <w:num w:numId="23">
    <w:abstractNumId w:val="13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26">
    <w:abstractNumId w:val="15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27">
    <w:abstractNumId w:val="16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28">
    <w:abstractNumId w:val="17"/>
  </w:num>
  <w:num w:numId="29">
    <w:abstractNumId w:val="1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AE"/>
    <w:rsid w:val="00075928"/>
    <w:rsid w:val="000A1A33"/>
    <w:rsid w:val="000B2D2A"/>
    <w:rsid w:val="00187D17"/>
    <w:rsid w:val="00245413"/>
    <w:rsid w:val="00293169"/>
    <w:rsid w:val="003079B4"/>
    <w:rsid w:val="0032175B"/>
    <w:rsid w:val="00330A13"/>
    <w:rsid w:val="0038076D"/>
    <w:rsid w:val="004174AE"/>
    <w:rsid w:val="00437F9D"/>
    <w:rsid w:val="004D491C"/>
    <w:rsid w:val="005A684C"/>
    <w:rsid w:val="006B5CF3"/>
    <w:rsid w:val="007C0576"/>
    <w:rsid w:val="00817203"/>
    <w:rsid w:val="0086799A"/>
    <w:rsid w:val="00880AC4"/>
    <w:rsid w:val="009077A1"/>
    <w:rsid w:val="00952DC8"/>
    <w:rsid w:val="009906DF"/>
    <w:rsid w:val="00AC3D80"/>
    <w:rsid w:val="00B27382"/>
    <w:rsid w:val="00C13475"/>
    <w:rsid w:val="00CA0244"/>
    <w:rsid w:val="00CA620C"/>
    <w:rsid w:val="00D742F2"/>
    <w:rsid w:val="00EF165B"/>
    <w:rsid w:val="00FC0416"/>
    <w:rsid w:val="00FE1356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2E88"/>
  <w15:docId w15:val="{EBCF985F-BB81-48A5-AA20-EDACCACB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8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keywords/>
  <cp:lastModifiedBy>Korisnik</cp:lastModifiedBy>
  <cp:revision>15</cp:revision>
  <cp:lastPrinted>2026-07-02T08:18:00Z</cp:lastPrinted>
  <dcterms:created xsi:type="dcterms:W3CDTF">2026-06-17T07:12:00Z</dcterms:created>
  <dcterms:modified xsi:type="dcterms:W3CDTF">2026-08-17T11:01:00Z</dcterms:modified>
</cp:coreProperties>
</file>