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36" w:rsidRPr="006B64E9" w:rsidRDefault="00FA3F36" w:rsidP="00FA3F36">
      <w:pPr>
        <w:jc w:val="both"/>
        <w:rPr>
          <w:sz w:val="24"/>
          <w:szCs w:val="24"/>
        </w:rPr>
      </w:pPr>
      <w:r w:rsidRPr="006B64E9">
        <w:rPr>
          <w:sz w:val="24"/>
          <w:szCs w:val="24"/>
        </w:rPr>
        <w:t>Na temelju članka 35. Zakona o lokalnoj i područnoj (regionalnoj) samoupravi („Narodne novine“ broj 33/01, 60/01, 129/05, 109/07, 125/08, 36/09, 150/11, 144/12, 19/13-p.t. i 137/15), članaka 20. stavka 1. i 42. Zakona o lokalnim porezima („narodne novine“ broj 115/16 i 101/17) i članka 32. Statuta Grada Skradina („Službeni vjesnik Šibensko-kninske županije“ broj 10/09 i 5/13), Gradsko</w:t>
      </w:r>
      <w:r w:rsidR="00E36FC4">
        <w:rPr>
          <w:sz w:val="24"/>
          <w:szCs w:val="24"/>
        </w:rPr>
        <w:t xml:space="preserve"> vijeće Grada Skradina na 4. sjednici dana 14. 12. </w:t>
      </w:r>
      <w:r w:rsidRPr="006B64E9">
        <w:rPr>
          <w:sz w:val="24"/>
          <w:szCs w:val="24"/>
        </w:rPr>
        <w:t>2017. godine donosi</w:t>
      </w:r>
    </w:p>
    <w:p w:rsidR="00FA3F36" w:rsidRPr="006B64E9" w:rsidRDefault="00FA3F36" w:rsidP="00FA3F36">
      <w:pPr>
        <w:jc w:val="center"/>
        <w:rPr>
          <w:b/>
          <w:sz w:val="24"/>
          <w:szCs w:val="24"/>
        </w:rPr>
      </w:pPr>
      <w:r w:rsidRPr="006B64E9">
        <w:rPr>
          <w:b/>
          <w:sz w:val="24"/>
          <w:szCs w:val="24"/>
        </w:rPr>
        <w:t>ODLUKU o izmjeni Odluke o porezima Grada Skradina</w:t>
      </w:r>
    </w:p>
    <w:p w:rsidR="00FA3F36" w:rsidRPr="006B64E9" w:rsidRDefault="00FA3F36" w:rsidP="00FA3F36">
      <w:pPr>
        <w:jc w:val="center"/>
        <w:rPr>
          <w:b/>
          <w:sz w:val="24"/>
          <w:szCs w:val="24"/>
        </w:rPr>
      </w:pPr>
    </w:p>
    <w:p w:rsidR="00FA3F36" w:rsidRPr="006B64E9" w:rsidRDefault="00FA3F36" w:rsidP="00FA3F36">
      <w:pPr>
        <w:jc w:val="center"/>
        <w:rPr>
          <w:sz w:val="24"/>
          <w:szCs w:val="24"/>
        </w:rPr>
      </w:pPr>
      <w:r w:rsidRPr="006B64E9">
        <w:rPr>
          <w:sz w:val="24"/>
          <w:szCs w:val="24"/>
        </w:rPr>
        <w:t>Članak 1.</w:t>
      </w:r>
    </w:p>
    <w:p w:rsidR="004C1AE5" w:rsidRDefault="00FA3F36" w:rsidP="006B64E9">
      <w:pPr>
        <w:jc w:val="both"/>
        <w:rPr>
          <w:sz w:val="24"/>
          <w:szCs w:val="24"/>
        </w:rPr>
      </w:pPr>
      <w:r w:rsidRPr="006B64E9">
        <w:rPr>
          <w:sz w:val="24"/>
          <w:szCs w:val="24"/>
        </w:rPr>
        <w:t>U Odluci o porezima Grada Skradina („Službeni vjesnik Šibensko-kninske županije“ broj</w:t>
      </w:r>
      <w:r w:rsidR="006B64E9">
        <w:rPr>
          <w:sz w:val="24"/>
          <w:szCs w:val="24"/>
        </w:rPr>
        <w:t xml:space="preserve"> 9/17</w:t>
      </w:r>
      <w:r w:rsidRPr="006B64E9">
        <w:rPr>
          <w:sz w:val="24"/>
          <w:szCs w:val="24"/>
        </w:rPr>
        <w:t>)</w:t>
      </w:r>
      <w:r w:rsidR="006B64E9" w:rsidRPr="006B64E9">
        <w:rPr>
          <w:sz w:val="24"/>
          <w:szCs w:val="24"/>
        </w:rPr>
        <w:t>,</w:t>
      </w:r>
      <w:r w:rsidR="004C1AE5">
        <w:rPr>
          <w:sz w:val="24"/>
          <w:szCs w:val="24"/>
        </w:rPr>
        <w:t xml:space="preserve"> u članku 1. iza riječi „porezima“ stavlja se točka, a preostali tekst „Narodne novine broj 115/16) briše se.</w:t>
      </w:r>
      <w:r w:rsidR="006B64E9" w:rsidRPr="006B64E9">
        <w:rPr>
          <w:sz w:val="24"/>
          <w:szCs w:val="24"/>
        </w:rPr>
        <w:t xml:space="preserve"> </w:t>
      </w:r>
    </w:p>
    <w:p w:rsidR="004C1AE5" w:rsidRDefault="004C1AE5" w:rsidP="004C1AE5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6B64E9" w:rsidRDefault="004C1AE5" w:rsidP="006B64E9">
      <w:pPr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FA3F36" w:rsidRPr="006B64E9">
        <w:rPr>
          <w:sz w:val="24"/>
          <w:szCs w:val="24"/>
        </w:rPr>
        <w:t>lan</w:t>
      </w:r>
      <w:r w:rsidR="006B64E9" w:rsidRPr="006B64E9">
        <w:rPr>
          <w:sz w:val="24"/>
          <w:szCs w:val="24"/>
        </w:rPr>
        <w:t>a</w:t>
      </w:r>
      <w:r w:rsidR="00FA3F36" w:rsidRPr="006B64E9">
        <w:rPr>
          <w:sz w:val="24"/>
          <w:szCs w:val="24"/>
        </w:rPr>
        <w:t>k</w:t>
      </w:r>
      <w:r w:rsidR="006B64E9" w:rsidRPr="006B64E9">
        <w:rPr>
          <w:sz w:val="24"/>
          <w:szCs w:val="24"/>
        </w:rPr>
        <w:t xml:space="preserve"> 3.</w:t>
      </w:r>
      <w:r>
        <w:rPr>
          <w:sz w:val="24"/>
          <w:szCs w:val="24"/>
        </w:rPr>
        <w:t xml:space="preserve"> briše se.</w:t>
      </w:r>
    </w:p>
    <w:p w:rsidR="004C1AE5" w:rsidRDefault="004C1AE5" w:rsidP="004C1AE5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3.</w:t>
      </w:r>
    </w:p>
    <w:p w:rsidR="004C1AE5" w:rsidRPr="004C1AE5" w:rsidRDefault="004C1AE5" w:rsidP="004C1AE5">
      <w:pPr>
        <w:pStyle w:val="Bezproreda"/>
        <w:rPr>
          <w:sz w:val="24"/>
          <w:szCs w:val="24"/>
        </w:rPr>
      </w:pPr>
      <w:r w:rsidRPr="004C1AE5">
        <w:rPr>
          <w:sz w:val="24"/>
          <w:szCs w:val="24"/>
        </w:rPr>
        <w:t>Članak 4. mijenja se i glasi:</w:t>
      </w:r>
    </w:p>
    <w:p w:rsidR="004C1AE5" w:rsidRPr="004C1AE5" w:rsidRDefault="004C1AE5" w:rsidP="004C1AE5">
      <w:pPr>
        <w:pStyle w:val="Bezproreda"/>
        <w:rPr>
          <w:sz w:val="24"/>
          <w:szCs w:val="24"/>
        </w:rPr>
      </w:pPr>
      <w:r w:rsidRPr="004C1AE5">
        <w:rPr>
          <w:sz w:val="24"/>
          <w:szCs w:val="24"/>
        </w:rPr>
        <w:t>„Prirez</w:t>
      </w:r>
      <w:r>
        <w:rPr>
          <w:sz w:val="24"/>
          <w:szCs w:val="24"/>
        </w:rPr>
        <w:t xml:space="preserve"> porezu na dohodak plaćaju obveznici poreza na dohodak s područja Grada Skradina, sukladno odredbama važećeg Zakona o lokalnim porezima, Zakona o porezu na dohodak i Pravilnika o porezu na dohodak.“ </w:t>
      </w:r>
    </w:p>
    <w:p w:rsidR="004C1AE5" w:rsidRPr="004C1AE5" w:rsidRDefault="004C1AE5" w:rsidP="004C1AE5">
      <w:pPr>
        <w:pStyle w:val="Bezproreda"/>
        <w:rPr>
          <w:sz w:val="24"/>
          <w:szCs w:val="24"/>
        </w:rPr>
      </w:pPr>
    </w:p>
    <w:p w:rsidR="006B64E9" w:rsidRPr="006B64E9" w:rsidRDefault="006B64E9" w:rsidP="006B64E9">
      <w:pPr>
        <w:jc w:val="center"/>
        <w:rPr>
          <w:sz w:val="24"/>
          <w:szCs w:val="24"/>
        </w:rPr>
      </w:pPr>
      <w:r w:rsidRPr="006B64E9">
        <w:rPr>
          <w:sz w:val="24"/>
          <w:szCs w:val="24"/>
        </w:rPr>
        <w:t xml:space="preserve">Članak </w:t>
      </w:r>
      <w:r w:rsidR="004C1AE5">
        <w:rPr>
          <w:sz w:val="24"/>
          <w:szCs w:val="24"/>
        </w:rPr>
        <w:t>4</w:t>
      </w:r>
      <w:r w:rsidRPr="006B64E9">
        <w:rPr>
          <w:sz w:val="24"/>
          <w:szCs w:val="24"/>
        </w:rPr>
        <w:t>.</w:t>
      </w:r>
    </w:p>
    <w:p w:rsidR="006B64E9" w:rsidRDefault="006B64E9" w:rsidP="006B64E9">
      <w:pPr>
        <w:jc w:val="both"/>
        <w:rPr>
          <w:sz w:val="24"/>
          <w:szCs w:val="24"/>
        </w:rPr>
      </w:pPr>
      <w:r w:rsidRPr="006B64E9">
        <w:rPr>
          <w:sz w:val="24"/>
          <w:szCs w:val="24"/>
        </w:rPr>
        <w:t>Ova Odluka stupa na snagu osmog dana od dana objave u „Službenom vjesniku Šibensko-kninske županije“.</w:t>
      </w:r>
      <w:r w:rsidR="00FA3F36" w:rsidRPr="006B64E9">
        <w:rPr>
          <w:sz w:val="24"/>
          <w:szCs w:val="24"/>
        </w:rPr>
        <w:t xml:space="preserve"> </w:t>
      </w:r>
    </w:p>
    <w:p w:rsidR="006B64E9" w:rsidRDefault="006B64E9" w:rsidP="006B64E9">
      <w:pPr>
        <w:jc w:val="both"/>
        <w:rPr>
          <w:sz w:val="24"/>
          <w:szCs w:val="24"/>
        </w:rPr>
      </w:pPr>
    </w:p>
    <w:p w:rsidR="006B64E9" w:rsidRDefault="00EF25F4" w:rsidP="006B64E9">
      <w:pPr>
        <w:jc w:val="both"/>
        <w:rPr>
          <w:sz w:val="24"/>
          <w:szCs w:val="24"/>
        </w:rPr>
      </w:pPr>
      <w:r>
        <w:rPr>
          <w:sz w:val="24"/>
          <w:szCs w:val="24"/>
        </w:rPr>
        <w:t>Klasa: 410-01/17-01/3</w:t>
      </w:r>
    </w:p>
    <w:p w:rsidR="006B64E9" w:rsidRDefault="00EF25F4" w:rsidP="006B64E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 2182/03-02-17-4</w:t>
      </w:r>
    </w:p>
    <w:p w:rsidR="006B64E9" w:rsidRDefault="00E36FC4" w:rsidP="006B64E9">
      <w:pPr>
        <w:jc w:val="both"/>
        <w:rPr>
          <w:sz w:val="24"/>
          <w:szCs w:val="24"/>
        </w:rPr>
      </w:pPr>
      <w:r>
        <w:rPr>
          <w:sz w:val="24"/>
          <w:szCs w:val="24"/>
        </w:rPr>
        <w:t>Skradin, 14.12.2017. godine</w:t>
      </w:r>
    </w:p>
    <w:p w:rsidR="006B64E9" w:rsidRDefault="006B64E9" w:rsidP="006B64E9">
      <w:pPr>
        <w:jc w:val="center"/>
        <w:rPr>
          <w:sz w:val="24"/>
          <w:szCs w:val="24"/>
        </w:rPr>
      </w:pPr>
      <w:r>
        <w:rPr>
          <w:sz w:val="24"/>
          <w:szCs w:val="24"/>
        </w:rPr>
        <w:t>GRADSKO VIJEĆE</w:t>
      </w:r>
    </w:p>
    <w:p w:rsidR="006B64E9" w:rsidRDefault="006B64E9" w:rsidP="004C1AE5">
      <w:pPr>
        <w:jc w:val="center"/>
        <w:rPr>
          <w:sz w:val="24"/>
          <w:szCs w:val="24"/>
        </w:rPr>
      </w:pPr>
      <w:r>
        <w:rPr>
          <w:sz w:val="24"/>
          <w:szCs w:val="24"/>
        </w:rPr>
        <w:t>GRADA SKRADINA</w:t>
      </w:r>
    </w:p>
    <w:p w:rsidR="006B64E9" w:rsidRDefault="006B64E9" w:rsidP="006B64E9">
      <w:pPr>
        <w:jc w:val="right"/>
        <w:rPr>
          <w:sz w:val="24"/>
          <w:szCs w:val="24"/>
        </w:rPr>
      </w:pPr>
      <w:r>
        <w:rPr>
          <w:sz w:val="24"/>
          <w:szCs w:val="24"/>
        </w:rPr>
        <w:t>PREDSJEDNICA</w:t>
      </w:r>
    </w:p>
    <w:p w:rsidR="006B64E9" w:rsidRDefault="006B64E9" w:rsidP="004C1AE5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Nadija</w:t>
      </w:r>
      <w:proofErr w:type="spellEnd"/>
      <w:r>
        <w:rPr>
          <w:sz w:val="24"/>
          <w:szCs w:val="24"/>
        </w:rPr>
        <w:t xml:space="preserve"> Zoric</w:t>
      </w:r>
      <w:r w:rsidR="004C1AE5">
        <w:rPr>
          <w:sz w:val="24"/>
          <w:szCs w:val="24"/>
        </w:rPr>
        <w:t>a</w:t>
      </w:r>
      <w:r w:rsidR="00296F97">
        <w:rPr>
          <w:sz w:val="24"/>
          <w:szCs w:val="24"/>
        </w:rPr>
        <w:t>, v.r.</w:t>
      </w:r>
      <w:bookmarkStart w:id="0" w:name="_GoBack"/>
      <w:bookmarkEnd w:id="0"/>
    </w:p>
    <w:p w:rsidR="006B64E9" w:rsidRPr="006B64E9" w:rsidRDefault="006B64E9" w:rsidP="006B64E9">
      <w:pPr>
        <w:jc w:val="both"/>
        <w:rPr>
          <w:sz w:val="24"/>
          <w:szCs w:val="24"/>
        </w:rPr>
      </w:pPr>
    </w:p>
    <w:p w:rsidR="00FA3F36" w:rsidRPr="006B64E9" w:rsidRDefault="00FA3F36" w:rsidP="00FA3F36">
      <w:pPr>
        <w:jc w:val="both"/>
        <w:rPr>
          <w:sz w:val="24"/>
          <w:szCs w:val="24"/>
        </w:rPr>
      </w:pPr>
    </w:p>
    <w:sectPr w:rsidR="00FA3F36" w:rsidRPr="006B6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36"/>
    <w:rsid w:val="00014E24"/>
    <w:rsid w:val="000C1C26"/>
    <w:rsid w:val="00296F97"/>
    <w:rsid w:val="004C1AE5"/>
    <w:rsid w:val="006B64E9"/>
    <w:rsid w:val="0074630A"/>
    <w:rsid w:val="008F453C"/>
    <w:rsid w:val="00BC0200"/>
    <w:rsid w:val="00CA54BF"/>
    <w:rsid w:val="00DC053C"/>
    <w:rsid w:val="00E36FC4"/>
    <w:rsid w:val="00E56228"/>
    <w:rsid w:val="00EF25F4"/>
    <w:rsid w:val="00F17686"/>
    <w:rsid w:val="00F82A6E"/>
    <w:rsid w:val="00FA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1A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1A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 klaric</dc:creator>
  <cp:lastModifiedBy>korisnik</cp:lastModifiedBy>
  <cp:revision>4</cp:revision>
  <dcterms:created xsi:type="dcterms:W3CDTF">2017-12-15T13:00:00Z</dcterms:created>
  <dcterms:modified xsi:type="dcterms:W3CDTF">2017-12-22T12:28:00Z</dcterms:modified>
</cp:coreProperties>
</file>