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5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1766"/>
        <w:gridCol w:w="4396"/>
        <w:gridCol w:w="2551"/>
        <w:gridCol w:w="1077"/>
        <w:gridCol w:w="56"/>
        <w:gridCol w:w="992"/>
        <w:gridCol w:w="141"/>
        <w:gridCol w:w="283"/>
      </w:tblGrid>
      <w:tr w:rsidR="00004B61" w:rsidTr="003A62A1">
        <w:trPr>
          <w:trHeight w:val="256"/>
        </w:trPr>
        <w:tc>
          <w:tcPr>
            <w:tcW w:w="12049" w:type="dxa"/>
            <w:gridSpan w:val="2"/>
          </w:tcPr>
          <w:p w:rsidR="008028D1" w:rsidRDefault="008028D1">
            <w:pPr>
              <w:spacing w:after="0" w:line="240" w:lineRule="auto"/>
            </w:pPr>
          </w:p>
        </w:tc>
        <w:tc>
          <w:tcPr>
            <w:tcW w:w="4396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8028D1" w:rsidRDefault="008028D1">
            <w:pPr>
              <w:spacing w:after="0" w:line="240" w:lineRule="auto"/>
            </w:pPr>
          </w:p>
        </w:tc>
        <w:tc>
          <w:tcPr>
            <w:tcW w:w="56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  <w:gridSpan w:val="2"/>
          </w:tcPr>
          <w:p w:rsidR="008028D1" w:rsidRDefault="008028D1">
            <w:pPr>
              <w:spacing w:after="0" w:line="240" w:lineRule="auto"/>
            </w:pPr>
          </w:p>
        </w:tc>
        <w:tc>
          <w:tcPr>
            <w:tcW w:w="283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</w:tr>
      <w:tr w:rsidR="008028D1" w:rsidTr="003A62A1">
        <w:trPr>
          <w:trHeight w:val="26"/>
        </w:trPr>
        <w:tc>
          <w:tcPr>
            <w:tcW w:w="12049" w:type="dxa"/>
            <w:gridSpan w:val="2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4396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</w:tr>
      <w:tr w:rsidR="00004B61" w:rsidTr="003A62A1">
        <w:trPr>
          <w:trHeight w:val="256"/>
        </w:trPr>
        <w:tc>
          <w:tcPr>
            <w:tcW w:w="12049" w:type="dxa"/>
            <w:gridSpan w:val="2"/>
          </w:tcPr>
          <w:p w:rsidR="008028D1" w:rsidRPr="005B2D33" w:rsidRDefault="003A62A1" w:rsidP="005B2D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D33">
              <w:rPr>
                <w:rFonts w:ascii="Arial" w:hAnsi="Arial" w:cs="Arial"/>
              </w:rPr>
              <w:t xml:space="preserve">        Na temelju članka 43. Zakona o proračunu ( </w:t>
            </w:r>
            <w:r w:rsidR="005B2D33">
              <w:rPr>
                <w:rFonts w:ascii="Arial" w:hAnsi="Arial" w:cs="Arial"/>
              </w:rPr>
              <w:t>„</w:t>
            </w:r>
            <w:r w:rsidRPr="005B2D33">
              <w:rPr>
                <w:rFonts w:ascii="Arial" w:hAnsi="Arial" w:cs="Arial"/>
              </w:rPr>
              <w:t xml:space="preserve"> Narodne novine“ br. 87/08, 136/12 i 15/</w:t>
            </w:r>
            <w:proofErr w:type="spellStart"/>
            <w:r w:rsidRPr="005B2D33">
              <w:rPr>
                <w:rFonts w:ascii="Arial" w:hAnsi="Arial" w:cs="Arial"/>
              </w:rPr>
              <w:t>15</w:t>
            </w:r>
            <w:proofErr w:type="spellEnd"/>
            <w:r w:rsidRPr="005B2D33">
              <w:rPr>
                <w:rFonts w:ascii="Arial" w:hAnsi="Arial" w:cs="Arial"/>
              </w:rPr>
              <w:t xml:space="preserve">) i članka 32. </w:t>
            </w:r>
            <w:r w:rsidR="005B2D33">
              <w:rPr>
                <w:rFonts w:ascii="Arial" w:hAnsi="Arial" w:cs="Arial"/>
              </w:rPr>
              <w:t>i</w:t>
            </w:r>
            <w:r w:rsidRPr="005B2D33">
              <w:rPr>
                <w:rFonts w:ascii="Arial" w:hAnsi="Arial" w:cs="Arial"/>
              </w:rPr>
              <w:t xml:space="preserve"> 99. Statuta Grada Skradina</w:t>
            </w:r>
          </w:p>
          <w:p w:rsidR="003A62A1" w:rsidRPr="005B2D33" w:rsidRDefault="003A62A1" w:rsidP="005B2D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A62A1" w:rsidRPr="005B2D33" w:rsidRDefault="003A62A1" w:rsidP="005B2D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D33">
              <w:rPr>
                <w:rFonts w:ascii="Arial" w:hAnsi="Arial" w:cs="Arial"/>
              </w:rPr>
              <w:t xml:space="preserve">(„ Službeni vjesnik Šibensko-kninske  županije“ br. 10/09 , 5/13 i 3/18)  Gradsko vijeće Grada Skradina na </w:t>
            </w:r>
            <w:r w:rsidR="005C0336">
              <w:rPr>
                <w:rFonts w:ascii="Arial" w:hAnsi="Arial" w:cs="Arial"/>
              </w:rPr>
              <w:t xml:space="preserve">18. sjednici od 12. </w:t>
            </w:r>
            <w:r w:rsidR="005B2D33" w:rsidRPr="005B2D33">
              <w:rPr>
                <w:rFonts w:ascii="Arial" w:hAnsi="Arial" w:cs="Arial"/>
              </w:rPr>
              <w:t xml:space="preserve">prosinca </w:t>
            </w:r>
          </w:p>
          <w:p w:rsidR="005B2D33" w:rsidRPr="005B2D33" w:rsidRDefault="005B2D33" w:rsidP="005B2D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Pr="005B2D33">
              <w:rPr>
                <w:rFonts w:ascii="Arial" w:hAnsi="Arial" w:cs="Arial"/>
              </w:rPr>
              <w:t>2019. godine donosi</w:t>
            </w:r>
          </w:p>
          <w:p w:rsidR="003A62A1" w:rsidRPr="005B2D33" w:rsidRDefault="003A62A1" w:rsidP="005B2D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A62A1" w:rsidRPr="005B2D33" w:rsidRDefault="003A62A1" w:rsidP="003A62A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6" w:type="dxa"/>
          </w:tcPr>
          <w:p w:rsidR="008028D1" w:rsidRPr="005B2D33" w:rsidRDefault="008028D1" w:rsidP="003A62A1">
            <w:pPr>
              <w:pStyle w:val="EmptyCellLayoutStyle"/>
              <w:spacing w:after="0" w:line="240" w:lineRule="auto"/>
              <w:ind w:left="992" w:hanging="992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8028D1" w:rsidRDefault="008028D1">
            <w:pPr>
              <w:spacing w:after="0" w:line="240" w:lineRule="auto"/>
            </w:pPr>
          </w:p>
        </w:tc>
        <w:tc>
          <w:tcPr>
            <w:tcW w:w="56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  <w:gridSpan w:val="2"/>
          </w:tcPr>
          <w:p w:rsidR="008028D1" w:rsidRDefault="008028D1">
            <w:pPr>
              <w:spacing w:after="0" w:line="240" w:lineRule="auto"/>
            </w:pPr>
          </w:p>
        </w:tc>
        <w:tc>
          <w:tcPr>
            <w:tcW w:w="283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</w:tr>
      <w:tr w:rsidR="008028D1" w:rsidTr="003A62A1">
        <w:trPr>
          <w:trHeight w:val="26"/>
        </w:trPr>
        <w:tc>
          <w:tcPr>
            <w:tcW w:w="12049" w:type="dxa"/>
            <w:gridSpan w:val="2"/>
          </w:tcPr>
          <w:p w:rsidR="008028D1" w:rsidRPr="005B2D33" w:rsidRDefault="008028D1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6" w:type="dxa"/>
          </w:tcPr>
          <w:p w:rsidR="008028D1" w:rsidRPr="005B2D33" w:rsidRDefault="008028D1">
            <w:pPr>
              <w:pStyle w:val="EmptyCellLayoutSty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</w:tr>
      <w:tr w:rsidR="00004B61" w:rsidTr="003A62A1">
        <w:trPr>
          <w:trHeight w:val="256"/>
        </w:trPr>
        <w:tc>
          <w:tcPr>
            <w:tcW w:w="16445" w:type="dxa"/>
            <w:gridSpan w:val="3"/>
          </w:tcPr>
          <w:p w:rsidR="008028D1" w:rsidRPr="005B2D33" w:rsidRDefault="008028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</w:tr>
      <w:tr w:rsidR="008028D1" w:rsidTr="003A62A1">
        <w:trPr>
          <w:trHeight w:val="26"/>
        </w:trPr>
        <w:tc>
          <w:tcPr>
            <w:tcW w:w="12049" w:type="dxa"/>
            <w:gridSpan w:val="2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4396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</w:tr>
      <w:tr w:rsidR="00004B61" w:rsidTr="003A62A1">
        <w:trPr>
          <w:trHeight w:val="256"/>
        </w:trPr>
        <w:tc>
          <w:tcPr>
            <w:tcW w:w="1644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"/>
              <w:gridCol w:w="57"/>
              <w:gridCol w:w="4988"/>
              <w:gridCol w:w="4990"/>
              <w:gridCol w:w="113"/>
              <w:gridCol w:w="4988"/>
              <w:gridCol w:w="113"/>
            </w:tblGrid>
            <w:tr w:rsidR="00004B61" w:rsidTr="005B2D33">
              <w:trPr>
                <w:trHeight w:val="793"/>
              </w:trPr>
              <w:tc>
                <w:tcPr>
                  <w:tcW w:w="56" w:type="dxa"/>
                </w:tcPr>
                <w:p w:rsidR="00004B61" w:rsidRDefault="00004B61" w:rsidP="005B2D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5" w:type="dxa"/>
                  <w:gridSpan w:val="2"/>
                </w:tcPr>
                <w:p w:rsidR="00004B61" w:rsidRDefault="00004B61" w:rsidP="005B2D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91" w:type="dxa"/>
                  <w:gridSpan w:val="3"/>
                </w:tcPr>
                <w:p w:rsidR="005B2D33" w:rsidRDefault="005B2D33" w:rsidP="005B2D33">
                  <w:pPr>
                    <w:pStyle w:val="EmptyCellLayoutStyle"/>
                    <w:spacing w:after="0" w:line="240" w:lineRule="auto"/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64"/>
                    <w:gridCol w:w="6727"/>
                  </w:tblGrid>
                  <w:tr w:rsidR="005B2D33" w:rsidTr="005B2D33">
                    <w:trPr>
                      <w:trHeight w:val="359"/>
                    </w:trPr>
                    <w:tc>
                      <w:tcPr>
                        <w:tcW w:w="15136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091"/>
                        </w:tblGrid>
                        <w:tr w:rsidR="005B2D33" w:rsidTr="005B2D33">
                          <w:trPr>
                            <w:trHeight w:val="281"/>
                          </w:trPr>
                          <w:tc>
                            <w:tcPr>
                              <w:tcW w:w="151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B2D33" w:rsidRPr="005B2D33" w:rsidRDefault="005B2D33" w:rsidP="005B2D33">
                              <w:pPr>
                                <w:spacing w:after="0"/>
                                <w:jc w:val="both"/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</w:pPr>
                              <w:r w:rsidRPr="005B2D33"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III.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r w:rsidRPr="005B2D33"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IZMJENE I DOPUNE PRORAČUNA</w:t>
                              </w:r>
                            </w:p>
                            <w:p w:rsidR="005B2D33" w:rsidRDefault="005B2D33" w:rsidP="005B2D33">
                              <w:pPr>
                                <w:spacing w:after="0"/>
                                <w:jc w:val="both"/>
                              </w:pPr>
                              <w:r w:rsidRPr="005B2D33"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GRADA SKRADINA ZA 2019. GODINU</w:t>
                              </w:r>
                            </w:p>
                          </w:tc>
                        </w:tr>
                      </w:tbl>
                      <w:p w:rsidR="005B2D33" w:rsidRDefault="005B2D33" w:rsidP="005B2D33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5B2D33" w:rsidTr="005B2D33">
                    <w:trPr>
                      <w:trHeight w:val="36"/>
                    </w:trPr>
                    <w:tc>
                      <w:tcPr>
                        <w:tcW w:w="5045" w:type="dxa"/>
                      </w:tcPr>
                      <w:p w:rsidR="005B2D33" w:rsidRDefault="005B2D33" w:rsidP="005B2D33">
                        <w:pPr>
                          <w:pStyle w:val="EmptyCellLayoutStyle"/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10091" w:type="dxa"/>
                      </w:tcPr>
                      <w:p w:rsidR="005B2D33" w:rsidRDefault="005B2D33" w:rsidP="005B2D33">
                        <w:pPr>
                          <w:pStyle w:val="EmptyCellLayoutStyle"/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004B61" w:rsidRPr="005B2D33" w:rsidRDefault="00004B61" w:rsidP="005B2D33">
                  <w:pPr>
                    <w:ind w:firstLine="708"/>
                  </w:pPr>
                </w:p>
              </w:tc>
              <w:tc>
                <w:tcPr>
                  <w:tcW w:w="113" w:type="dxa"/>
                </w:tcPr>
                <w:p w:rsidR="00004B61" w:rsidRDefault="00004B61" w:rsidP="005B2D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04B61" w:rsidTr="005B2D33">
              <w:trPr>
                <w:trHeight w:val="359"/>
              </w:trPr>
              <w:tc>
                <w:tcPr>
                  <w:tcW w:w="56" w:type="dxa"/>
                </w:tcPr>
                <w:p w:rsidR="00004B61" w:rsidRDefault="00004B61" w:rsidP="005B2D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36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136"/>
                  </w:tblGrid>
                  <w:tr w:rsidR="00004B61" w:rsidTr="005B2D33">
                    <w:trPr>
                      <w:trHeight w:val="281"/>
                    </w:trPr>
                    <w:tc>
                      <w:tcPr>
                        <w:tcW w:w="15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/>
                          <w:jc w:val="center"/>
                        </w:pPr>
                      </w:p>
                    </w:tc>
                  </w:tr>
                </w:tbl>
                <w:p w:rsidR="00004B61" w:rsidRDefault="00004B61" w:rsidP="005B2D3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" w:type="dxa"/>
                </w:tcPr>
                <w:p w:rsidR="00004B61" w:rsidRDefault="00004B61" w:rsidP="005B2D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04B61" w:rsidTr="005B2D33">
              <w:trPr>
                <w:trHeight w:val="36"/>
              </w:trPr>
              <w:tc>
                <w:tcPr>
                  <w:tcW w:w="56" w:type="dxa"/>
                </w:tcPr>
                <w:p w:rsidR="00004B61" w:rsidRDefault="00004B61" w:rsidP="005B2D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5" w:type="dxa"/>
                  <w:gridSpan w:val="2"/>
                </w:tcPr>
                <w:p w:rsidR="00004B61" w:rsidRDefault="00004B61" w:rsidP="005B2D33">
                  <w:pPr>
                    <w:pStyle w:val="EmptyCellLayoutStyle"/>
                    <w:spacing w:after="0" w:line="240" w:lineRule="auto"/>
                    <w:jc w:val="center"/>
                  </w:pPr>
                </w:p>
              </w:tc>
              <w:tc>
                <w:tcPr>
                  <w:tcW w:w="10091" w:type="dxa"/>
                  <w:gridSpan w:val="3"/>
                </w:tcPr>
                <w:p w:rsidR="00004B61" w:rsidRDefault="00004B61" w:rsidP="005B2D33">
                  <w:pPr>
                    <w:pStyle w:val="EmptyCellLayoutStyle"/>
                    <w:spacing w:after="0" w:line="240" w:lineRule="auto"/>
                    <w:jc w:val="center"/>
                  </w:pPr>
                </w:p>
              </w:tc>
              <w:tc>
                <w:tcPr>
                  <w:tcW w:w="113" w:type="dxa"/>
                </w:tcPr>
                <w:p w:rsidR="00004B61" w:rsidRDefault="00004B61" w:rsidP="005B2D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B2D33" w:rsidTr="005B2D33">
              <w:trPr>
                <w:gridAfter w:val="5"/>
                <w:wAfter w:w="15192" w:type="dxa"/>
                <w:trHeight w:val="359"/>
              </w:trPr>
              <w:tc>
                <w:tcPr>
                  <w:tcW w:w="113" w:type="dxa"/>
                  <w:gridSpan w:val="2"/>
                </w:tcPr>
                <w:p w:rsidR="005B2D33" w:rsidRDefault="005B2D33" w:rsidP="005B2D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B2D33" w:rsidTr="005B2D33">
              <w:trPr>
                <w:gridAfter w:val="5"/>
                <w:wAfter w:w="15192" w:type="dxa"/>
                <w:trHeight w:val="359"/>
              </w:trPr>
              <w:tc>
                <w:tcPr>
                  <w:tcW w:w="113" w:type="dxa"/>
                  <w:gridSpan w:val="2"/>
                </w:tcPr>
                <w:p w:rsidR="005B2D33" w:rsidRDefault="005B2D33" w:rsidP="005B2D33">
                  <w:pPr>
                    <w:pStyle w:val="EmptyCellLayoutStyle"/>
                    <w:spacing w:after="0" w:line="240" w:lineRule="auto"/>
                  </w:pPr>
                  <w:r>
                    <w:t>I</w:t>
                  </w:r>
                </w:p>
                <w:p w:rsidR="005B2D33" w:rsidRDefault="005B2D33" w:rsidP="005B2D33">
                  <w:pPr>
                    <w:pStyle w:val="EmptyCellLayoutStyle"/>
                    <w:spacing w:after="0" w:line="240" w:lineRule="auto"/>
                  </w:pPr>
                </w:p>
                <w:p w:rsidR="005B2D33" w:rsidRDefault="005B2D33" w:rsidP="005B2D33">
                  <w:pPr>
                    <w:pStyle w:val="EmptyCellLayoutStyle"/>
                    <w:spacing w:after="0" w:line="240" w:lineRule="auto"/>
                  </w:pPr>
                </w:p>
                <w:p w:rsidR="005B2D33" w:rsidRDefault="005B2D33" w:rsidP="005B2D33">
                  <w:pPr>
                    <w:pStyle w:val="EmptyCellLayoutStyle"/>
                    <w:spacing w:after="0" w:line="240" w:lineRule="auto"/>
                  </w:pPr>
                </w:p>
                <w:p w:rsidR="005B2D33" w:rsidRDefault="005B2D33" w:rsidP="005B2D33">
                  <w:pPr>
                    <w:pStyle w:val="EmptyCellLayoutStyle"/>
                    <w:spacing w:after="0" w:line="240" w:lineRule="auto"/>
                  </w:pPr>
                </w:p>
                <w:p w:rsidR="005B2D33" w:rsidRDefault="005B2D33" w:rsidP="005B2D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B2D33" w:rsidTr="005B2D33">
              <w:trPr>
                <w:gridAfter w:val="2"/>
                <w:wAfter w:w="5101" w:type="dxa"/>
                <w:trHeight w:val="433"/>
              </w:trPr>
              <w:tc>
                <w:tcPr>
                  <w:tcW w:w="10091" w:type="dxa"/>
                  <w:gridSpan w:val="4"/>
                </w:tcPr>
                <w:p w:rsidR="005B2D33" w:rsidRPr="005B2D33" w:rsidRDefault="005B2D33" w:rsidP="005B2D33">
                  <w:pPr>
                    <w:pStyle w:val="EmptyCellLayoutStyle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5B2D33">
                    <w:rPr>
                      <w:sz w:val="22"/>
                      <w:szCs w:val="22"/>
                    </w:rPr>
                    <w:t>I OPĆI DIO</w:t>
                  </w:r>
                </w:p>
                <w:p w:rsidR="005B2D33" w:rsidRDefault="005B2D33" w:rsidP="005B2D33">
                  <w:pPr>
                    <w:pStyle w:val="EmptyCellLayoutStyle"/>
                    <w:spacing w:after="0" w:line="240" w:lineRule="auto"/>
                    <w:rPr>
                      <w:sz w:val="20"/>
                    </w:rPr>
                  </w:pPr>
                </w:p>
                <w:p w:rsidR="005B2D33" w:rsidRDefault="005B2D33" w:rsidP="005B2D3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                                              </w:t>
                  </w:r>
                  <w:r w:rsidRPr="00FC27C2">
                    <w:rPr>
                      <w:rFonts w:ascii="Calibri" w:hAnsi="Calibri" w:cs="Calibri"/>
                      <w:color w:val="000000"/>
                    </w:rPr>
                    <w:t>Članak 1.</w:t>
                  </w:r>
                </w:p>
                <w:p w:rsidR="005B2D33" w:rsidRPr="00FC27C2" w:rsidRDefault="005B2D33" w:rsidP="005B2D33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  <w:p w:rsidR="005B2D33" w:rsidRDefault="005B2D33" w:rsidP="005B2D33">
                  <w:pPr>
                    <w:pStyle w:val="EmptyCellLayoutStyle"/>
                    <w:spacing w:after="0" w:line="240" w:lineRule="auto"/>
                    <w:rPr>
                      <w:sz w:val="20"/>
                    </w:rPr>
                  </w:pPr>
                  <w:r w:rsidRPr="005B2D33">
                    <w:rPr>
                      <w:sz w:val="22"/>
                      <w:szCs w:val="22"/>
                    </w:rPr>
                    <w:t>Proračun Grada Skradina za 2019. Godinu ( u daljem tekstu: Proračun) sastoji se od</w:t>
                  </w:r>
                  <w:r>
                    <w:rPr>
                      <w:sz w:val="20"/>
                    </w:rPr>
                    <w:t>:</w:t>
                  </w:r>
                </w:p>
                <w:p w:rsidR="005B2D33" w:rsidRPr="005B2D33" w:rsidRDefault="005B2D33" w:rsidP="005B2D33">
                  <w:pPr>
                    <w:pStyle w:val="EmptyCellLayoutStyle"/>
                    <w:spacing w:after="0" w:line="240" w:lineRule="auto"/>
                    <w:rPr>
                      <w:sz w:val="20"/>
                    </w:rPr>
                  </w:pPr>
                </w:p>
                <w:p w:rsidR="005B2D33" w:rsidRDefault="005B2D33" w:rsidP="005B2D33">
                  <w:pPr>
                    <w:pStyle w:val="EmptyCellLayoutStyle"/>
                    <w:spacing w:after="0" w:line="240" w:lineRule="auto"/>
                    <w:jc w:val="center"/>
                  </w:pPr>
                </w:p>
                <w:p w:rsidR="005B2D33" w:rsidRDefault="005B2D33" w:rsidP="005B2D33">
                  <w:pPr>
                    <w:pStyle w:val="EmptyCellLayoutStyle"/>
                    <w:spacing w:after="0" w:line="240" w:lineRule="auto"/>
                    <w:jc w:val="center"/>
                  </w:pPr>
                </w:p>
                <w:p w:rsidR="005B2D33" w:rsidRDefault="005B2D33" w:rsidP="005B2D33">
                  <w:pPr>
                    <w:pStyle w:val="EmptyCellLayoutStyle"/>
                    <w:spacing w:after="0" w:line="240" w:lineRule="auto"/>
                    <w:jc w:val="center"/>
                  </w:pPr>
                </w:p>
                <w:p w:rsidR="005B2D33" w:rsidRDefault="005B2D33" w:rsidP="005B2D33">
                  <w:pPr>
                    <w:pStyle w:val="EmptyCellLayoutStyle"/>
                    <w:spacing w:after="0" w:line="240" w:lineRule="auto"/>
                    <w:jc w:val="center"/>
                  </w:pPr>
                </w:p>
                <w:p w:rsidR="005B2D33" w:rsidRDefault="005B2D33" w:rsidP="005B2D33">
                  <w:pPr>
                    <w:pStyle w:val="EmptyCellLayoutStyle"/>
                    <w:spacing w:after="0" w:line="240" w:lineRule="auto"/>
                    <w:jc w:val="center"/>
                  </w:pPr>
                </w:p>
              </w:tc>
              <w:tc>
                <w:tcPr>
                  <w:tcW w:w="113" w:type="dxa"/>
                </w:tcPr>
                <w:p w:rsidR="005B2D33" w:rsidRDefault="005B2D33" w:rsidP="005B2D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04B61" w:rsidTr="005B2D33">
              <w:tc>
                <w:tcPr>
                  <w:tcW w:w="15192" w:type="dxa"/>
                  <w:gridSpan w:val="6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5"/>
                    <w:gridCol w:w="8362"/>
                    <w:gridCol w:w="1814"/>
                    <w:gridCol w:w="1814"/>
                    <w:gridCol w:w="963"/>
                    <w:gridCol w:w="1814"/>
                  </w:tblGrid>
                  <w:tr w:rsidR="00004B61" w:rsidTr="005B2D3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B2D33" w:rsidRDefault="005B2D33" w:rsidP="005B2D33">
                        <w:pPr>
                          <w:spacing w:after="0" w:line="240" w:lineRule="auto"/>
                        </w:pPr>
                      </w:p>
                      <w:p w:rsidR="005B2D33" w:rsidRDefault="005B2D33" w:rsidP="005B2D33">
                        <w:pPr>
                          <w:spacing w:after="0" w:line="240" w:lineRule="auto"/>
                        </w:pPr>
                      </w:p>
                      <w:p w:rsidR="005B2D33" w:rsidRDefault="005B2D33" w:rsidP="005B2D33">
                        <w:pPr>
                          <w:spacing w:after="0" w:line="240" w:lineRule="auto"/>
                        </w:pPr>
                      </w:p>
                      <w:p w:rsidR="005B2D33" w:rsidRDefault="005B2D33" w:rsidP="005B2D33">
                        <w:pPr>
                          <w:spacing w:after="0" w:line="240" w:lineRule="auto"/>
                        </w:pPr>
                      </w:p>
                      <w:p w:rsidR="005B2D33" w:rsidRDefault="005B2D33" w:rsidP="005B2D33">
                        <w:pPr>
                          <w:spacing w:after="0" w:line="240" w:lineRule="auto"/>
                        </w:pPr>
                      </w:p>
                      <w:p w:rsidR="005B2D33" w:rsidRDefault="005B2D33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PROMJENA</w:t>
                        </w:r>
                      </w:p>
                    </w:tc>
                  </w:tr>
                  <w:tr w:rsidR="00004B61" w:rsidTr="005B2D3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PLANIRANO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IZNOS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(%)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NOVI IZNOS</w:t>
                        </w:r>
                      </w:p>
                    </w:tc>
                  </w:tr>
                  <w:tr w:rsidR="00004B61" w:rsidTr="005B2D33">
                    <w:trPr>
                      <w:trHeight w:val="92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</w:tr>
                  <w:tr w:rsidR="00004B61" w:rsidTr="005B2D3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9A2B63">
                        <w:pPr>
                          <w:spacing w:after="0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A.</w:t>
                        </w: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9A2B63">
                        <w:pPr>
                          <w:spacing w:after="0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RAČUN PRIHODA I RASHODA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</w:tr>
                  <w:tr w:rsidR="00004B61" w:rsidTr="005B2D33">
                    <w:trPr>
                      <w:trHeight w:val="148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Prihodi poslovanja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42.937.209,00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- 17.201.580,00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-40.1%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25.735.629,00</w:t>
                        </w:r>
                      </w:p>
                    </w:tc>
                  </w:tr>
                  <w:tr w:rsidR="00004B61" w:rsidTr="005B2D33">
                    <w:trPr>
                      <w:trHeight w:val="148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Prihodi od prodaje nefinancijske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1.361.395,00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- 561.395,00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-41.2%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800.000,00</w:t>
                        </w:r>
                      </w:p>
                    </w:tc>
                  </w:tr>
                  <w:tr w:rsidR="00004B61" w:rsidTr="005B2D33">
                    <w:trPr>
                      <w:trHeight w:val="148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13.023.840,00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- 985.003,00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-7.6%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12.038.837,00</w:t>
                        </w:r>
                      </w:p>
                    </w:tc>
                  </w:tr>
                  <w:tr w:rsidR="00004B61" w:rsidTr="005B2D33">
                    <w:trPr>
                      <w:trHeight w:val="148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33.057.462,00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- 19.370.670,00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-58.6%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13.686.792,00</w:t>
                        </w:r>
                      </w:p>
                    </w:tc>
                  </w:tr>
                  <w:tr w:rsidR="00004B61" w:rsidTr="005B2D33">
                    <w:trPr>
                      <w:trHeight w:val="148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RAZLIKA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- 1.782.698,00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2.592.698,00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-145.4%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810.000,00</w:t>
                        </w:r>
                      </w:p>
                    </w:tc>
                  </w:tr>
                  <w:tr w:rsidR="00004B61" w:rsidTr="005B2D33">
                    <w:trPr>
                      <w:trHeight w:val="92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</w:tr>
                  <w:tr w:rsidR="00004B61" w:rsidTr="005B2D3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B.</w:t>
                        </w: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RAČUN ZADUŽIVANJA/FINANCIRANJA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</w:tr>
                  <w:tr w:rsidR="00004B61" w:rsidTr="005B2D33">
                    <w:trPr>
                      <w:trHeight w:val="148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Primici od financijske imovine i zaduživanja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</w:tr>
                  <w:tr w:rsidR="00004B61" w:rsidTr="005B2D33">
                    <w:trPr>
                      <w:trHeight w:val="148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Izdaci za financijsku imovinu i otplate zajmova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810.000,00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810.000,00</w:t>
                        </w:r>
                      </w:p>
                    </w:tc>
                  </w:tr>
                  <w:tr w:rsidR="00004B61" w:rsidTr="005B2D33">
                    <w:trPr>
                      <w:trHeight w:val="148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NETO ZADUŽIVANJE/FINANCIRANJE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- 810.000,00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- 810.000,00</w:t>
                        </w:r>
                      </w:p>
                    </w:tc>
                  </w:tr>
                  <w:tr w:rsidR="00004B61" w:rsidTr="005B2D33">
                    <w:trPr>
                      <w:trHeight w:val="92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</w:tr>
                  <w:tr w:rsidR="00004B61" w:rsidTr="005B2D3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C.</w:t>
                        </w: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RASPOLOŽIVA SREDSTVA IZ PRETHODNIH GODINA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</w:tr>
                  <w:tr w:rsidR="00004B61" w:rsidTr="005B2D33">
                    <w:trPr>
                      <w:trHeight w:val="148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VIŠAK/MANJAK IZ PRETHODNIH GODINA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2.592.698,00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- 2.592.698,00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-100%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</w:tr>
                  <w:tr w:rsidR="00004B61" w:rsidTr="005B2D33">
                    <w:trPr>
                      <w:trHeight w:val="92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</w:tr>
                  <w:tr w:rsidR="00004B61" w:rsidTr="005B2D33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</w:tr>
                  <w:tr w:rsidR="00004B61" w:rsidTr="005B2D33">
                    <w:trPr>
                      <w:trHeight w:val="148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VIŠAK/MANJAK + NETO ZADUŽIVANJA/FINANCIRANJA + RASPOLOŽIVA SREDSTVA IZ PRETHODNIH GODINA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A30514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8.395.291</w:t>
                        </w:r>
                        <w:r w:rsidR="00004B61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6744E5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2.592.698</w:t>
                        </w:r>
                        <w:r w:rsidR="00004B61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A30514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10.987.989</w:t>
                        </w:r>
                        <w:r w:rsidR="00004B61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,00</w:t>
                        </w:r>
                      </w:p>
                    </w:tc>
                  </w:tr>
                </w:tbl>
                <w:p w:rsidR="00004B61" w:rsidRDefault="00004B61" w:rsidP="005B2D33">
                  <w:pPr>
                    <w:spacing w:after="0" w:line="240" w:lineRule="auto"/>
                  </w:pPr>
                </w:p>
              </w:tc>
              <w:tc>
                <w:tcPr>
                  <w:tcW w:w="113" w:type="dxa"/>
                </w:tcPr>
                <w:p w:rsidR="00004B61" w:rsidRDefault="00004B61" w:rsidP="005B2D3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004B61" w:rsidRDefault="00004B61" w:rsidP="00004B61">
            <w:pPr>
              <w:spacing w:after="0" w:line="240" w:lineRule="auto"/>
              <w:rPr>
                <w:sz w:val="0"/>
              </w:rPr>
            </w:pPr>
            <w:r>
              <w:lastRenderedPageBreak/>
              <w:br w:type="page"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51"/>
              <w:gridCol w:w="55"/>
            </w:tblGrid>
            <w:tr w:rsidR="00004B61" w:rsidTr="005B2D33">
              <w:trPr>
                <w:trHeight w:val="453"/>
              </w:trPr>
              <w:tc>
                <w:tcPr>
                  <w:tcW w:w="15251" w:type="dxa"/>
                </w:tcPr>
                <w:p w:rsidR="00004B61" w:rsidRDefault="00004B6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tbl>
                  <w:tblPr>
                    <w:tblW w:w="13460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7778"/>
                    <w:gridCol w:w="2204"/>
                    <w:gridCol w:w="2204"/>
                    <w:gridCol w:w="1274"/>
                  </w:tblGrid>
                  <w:tr w:rsidR="00CA6901" w:rsidRPr="00CA6901" w:rsidTr="00EA78A5">
                    <w:trPr>
                      <w:gridAfter w:val="1"/>
                      <w:wAfter w:w="960" w:type="dxa"/>
                      <w:trHeight w:val="300"/>
                    </w:trPr>
                    <w:tc>
                      <w:tcPr>
                        <w:tcW w:w="5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A6901" w:rsidRPr="00CA6901" w:rsidRDefault="00CA6901" w:rsidP="00CA6901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CA690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                                                                                  Članak 2.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A6901" w:rsidRPr="00CA6901" w:rsidRDefault="00CA6901" w:rsidP="00CA6901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A6901" w:rsidRPr="00CA6901" w:rsidRDefault="00CA6901" w:rsidP="00CA6901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A6901" w:rsidRPr="00CA6901" w:rsidTr="00EA78A5">
                    <w:trPr>
                      <w:gridAfter w:val="1"/>
                      <w:wAfter w:w="960" w:type="dxa"/>
                      <w:trHeight w:val="300"/>
                    </w:trPr>
                    <w:tc>
                      <w:tcPr>
                        <w:tcW w:w="5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A6901" w:rsidRPr="00CA6901" w:rsidRDefault="00CA6901" w:rsidP="00CA6901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A6901" w:rsidRPr="00CA6901" w:rsidRDefault="00CA6901" w:rsidP="00CA6901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A6901" w:rsidRPr="00CA6901" w:rsidRDefault="00CA6901" w:rsidP="00CA6901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A6901" w:rsidRPr="00CA6901" w:rsidTr="00EA78A5">
                    <w:trPr>
                      <w:gridAfter w:val="1"/>
                      <w:wAfter w:w="960" w:type="dxa"/>
                      <w:trHeight w:val="300"/>
                    </w:trPr>
                    <w:tc>
                      <w:tcPr>
                        <w:tcW w:w="5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A6901" w:rsidRPr="00CA6901" w:rsidRDefault="00CA6901" w:rsidP="00CA6901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CA690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U tekuću pričuvu Proračuna izdvaja se 10.000,00 kn.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A6901" w:rsidRPr="00CA6901" w:rsidRDefault="00CA6901" w:rsidP="00CA6901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A6901" w:rsidRPr="00CA6901" w:rsidRDefault="00CA6901" w:rsidP="00CA6901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A6901" w:rsidRPr="00CA6901" w:rsidTr="00EA78A5">
                    <w:trPr>
                      <w:gridAfter w:val="1"/>
                      <w:wAfter w:w="960" w:type="dxa"/>
                      <w:trHeight w:val="300"/>
                    </w:trPr>
                    <w:tc>
                      <w:tcPr>
                        <w:tcW w:w="5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A6901" w:rsidRPr="00CA6901" w:rsidRDefault="00CA6901" w:rsidP="00CA6901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A6901" w:rsidRPr="00CA6901" w:rsidRDefault="00CA6901" w:rsidP="00CA6901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A6901" w:rsidRPr="00CA6901" w:rsidRDefault="00CA6901" w:rsidP="00CA6901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A6901" w:rsidRPr="00CA6901" w:rsidTr="00EA78A5">
                    <w:trPr>
                      <w:gridAfter w:val="1"/>
                      <w:wAfter w:w="960" w:type="dxa"/>
                      <w:trHeight w:val="300"/>
                    </w:trPr>
                    <w:tc>
                      <w:tcPr>
                        <w:tcW w:w="5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A6901" w:rsidRPr="00CA6901" w:rsidRDefault="00CA6901" w:rsidP="00CA6901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CA690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                                                                                 Članak 3.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A6901" w:rsidRPr="00CA6901" w:rsidRDefault="00CA6901" w:rsidP="00CA6901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A6901" w:rsidRPr="00CA6901" w:rsidRDefault="00CA6901" w:rsidP="00CA6901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A6901" w:rsidRPr="00CA6901" w:rsidTr="00EA78A5">
                    <w:trPr>
                      <w:trHeight w:val="300"/>
                    </w:trPr>
                    <w:tc>
                      <w:tcPr>
                        <w:tcW w:w="101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A6901" w:rsidRPr="00CA6901" w:rsidRDefault="00CA6901" w:rsidP="00CA6901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CA6901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Prihodi i rashodi prema razredima i skupinama utvrđuju se u Bilanci prihoda i rashoda za 2019. godinu.</w:t>
                        </w:r>
                      </w:p>
                    </w:tc>
                  </w:tr>
                  <w:tr w:rsidR="00CA6901" w:rsidRPr="00CA6901" w:rsidTr="00EA78A5">
                    <w:trPr>
                      <w:gridAfter w:val="1"/>
                      <w:wAfter w:w="960" w:type="dxa"/>
                      <w:trHeight w:val="300"/>
                    </w:trPr>
                    <w:tc>
                      <w:tcPr>
                        <w:tcW w:w="5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A6901" w:rsidRPr="00CA6901" w:rsidRDefault="00CA6901" w:rsidP="00CA6901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A6901" w:rsidRPr="00CA6901" w:rsidRDefault="00CA6901" w:rsidP="00CA6901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A6901" w:rsidRPr="00CA6901" w:rsidRDefault="00CA6901" w:rsidP="00CA6901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A6901" w:rsidRPr="00CA6901" w:rsidRDefault="00CA6901" w:rsidP="00CA6901">
                  <w:pPr>
                    <w:spacing w:after="0" w:line="240" w:lineRule="auto"/>
                    <w:rPr>
                      <w:sz w:val="0"/>
                    </w:rPr>
                  </w:pPr>
                  <w:r w:rsidRPr="00CA6901">
                    <w:rPr>
                      <w:b/>
                    </w:rPr>
                    <w:t xml:space="preserve">                                                                                                        </w:t>
                  </w:r>
                  <w:r w:rsidRPr="00CA6901">
                    <w:br w:type="page"/>
                  </w: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  <w:p w:rsidR="00CA6901" w:rsidRDefault="00CA6901" w:rsidP="005B2D3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" w:type="dxa"/>
                </w:tcPr>
                <w:p w:rsidR="00004B61" w:rsidRDefault="00004B61" w:rsidP="005B2D3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004B61" w:rsidTr="005B2D33">
              <w:tc>
                <w:tcPr>
                  <w:tcW w:w="15251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  <w:gridCol w:w="7823"/>
                    <w:gridCol w:w="1814"/>
                    <w:gridCol w:w="1814"/>
                    <w:gridCol w:w="963"/>
                    <w:gridCol w:w="1814"/>
                  </w:tblGrid>
                  <w:tr w:rsidR="00004B61" w:rsidTr="005B2D33">
                    <w:trPr>
                      <w:trHeight w:val="131"/>
                    </w:trPr>
                    <w:tc>
                      <w:tcPr>
                        <w:tcW w:w="1021" w:type="dxa"/>
                        <w:tcBorders>
                          <w:top w:val="single" w:sz="15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23" w:type="dxa"/>
                        <w:tcBorders>
                          <w:top w:val="single" w:sz="15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15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gridSpan w:val="3"/>
                        <w:tcBorders>
                          <w:top w:val="single" w:sz="15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PROMJENA</w:t>
                        </w:r>
                      </w:p>
                    </w:tc>
                  </w:tr>
                  <w:tr w:rsidR="00004B61" w:rsidTr="005B2D33">
                    <w:trPr>
                      <w:trHeight w:val="131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single" w:sz="15" w:space="0" w:color="000000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BROJ KONTA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single" w:sz="15" w:space="0" w:color="000000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VRSTA PRIHODA / RASHODA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single" w:sz="15" w:space="0" w:color="000000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PLANIRANO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single" w:sz="15" w:space="0" w:color="000000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IZNOS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15" w:space="0" w:color="000000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(%)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single" w:sz="15" w:space="0" w:color="000000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NOVI IZNOS</w:t>
                        </w:r>
                      </w:p>
                    </w:tc>
                  </w:tr>
                  <w:tr w:rsidR="00004B61" w:rsidTr="005B2D33">
                    <w:trPr>
                      <w:trHeight w:val="35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</w:tr>
                  <w:tr w:rsidR="00004B61" w:rsidTr="005B2D33">
                    <w:trPr>
                      <w:trHeight w:val="148"/>
                    </w:trPr>
                    <w:tc>
                      <w:tcPr>
                        <w:tcW w:w="102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</w:rPr>
                          <w:t>A. RAČUN PRIHODA I RASHODA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Prihodi poslovanja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42.937.209,00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- 17.201.580,00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-40.1%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25.735.629,00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Prihodi od poreza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3.835.750,00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3.835.750,00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611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Porez i prirez na dohodak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2.930.750,00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2.930.750,00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613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Porezi na imovinu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550.000,00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550.000,00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614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Porezi na robu i usluge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355.000,00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355.000,00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Pomoći iz inozemstva i od subjekata unutar općeg proračuna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32.778.570,00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- 16.503.695,00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-50.3%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16.274.875,00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632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Pomoći od međunarodnih organizacija te institucija i tijela EU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12.500.000,00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- 12.500.000,00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-100%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633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Pomoći proračunu iz drugih proračuna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18.278.570,00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- 2.003.695,00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-11.0%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16.274.875,00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634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Pomoći od izvanproračunskih korisnika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2.000.000,00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- 2.000.000,00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-100%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Prihodi od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1.941.500,00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- 570.385,00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-29.4%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1.371.115,00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641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Prihodi od financijske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51.500,00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51.500,00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642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Prihodi od nefinancijske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1.890.000,00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- 570.385,00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-30.2%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1.319.615,00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Prihodi od upravnih i administrativnih pristojbi, pristojbi po posebnim propisima i naknada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4.074.889,00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0.2%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4.084.889,00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651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Upravne i administrativne pristojbe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58.200,00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17.2%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68.200,00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652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Prihodi po posebnim propisima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3.066.689,00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3.066.689,00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653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Komunalni doprinosi i naknade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950.000,00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950.000,00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66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Prihodi od prodaje proizvoda i robe te pruženih usluga i prihodi od donacija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176.500,00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- 122.500,00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-69.4%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54.000,00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663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Donacije od pravnih i fizičkih osoba izvan općeg proračuna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176.500,00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- 122.500,00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-69.4%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54.000,00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Kazne, upravne mjere i ostali prihodi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- 15.000,00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-11.5%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115.000,00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681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Kazne i upravne mjere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- 15.000,00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15.000,00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683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Ostali prihodi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100.000,00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Prihodi od prodaje nefinancijske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1.361.395,00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- 561.395,00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-41.2%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800.000,00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Prihodi od prodaje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neproizvedene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 dugotrajne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595.145,00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- 195.145,00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-32.8%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400.000,00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711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Prihodi od prodaje materijalne imovine - prirodnih bogatstava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595.145,00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- 195.145,00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-32.8%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400.000,00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Prihodi od prodaje proizvedene dugotrajne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766.250,00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- 366.250,00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-47.8%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400.000,00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721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Prihodi od prodaje građevinskih objekata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766.250,00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- 366.250,00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-47.8%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400.000,00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13.023.840,00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- 985.003,00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-7.6%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12.038.837,00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zaposlene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1.940.150,00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- 26.000,00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-1.3%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1.914.150,00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311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Plaće (Bruto)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1.617.500,00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1.617.500,00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312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Ostali rashodi za zaposlene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44.000,00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44.000,00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313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Doprinosi na plaće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278.650,00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- 26.000,00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-9.3%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252.650,00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Materijalni rashodi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8.504.190,00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- 752.003,00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-8.8%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7.752.187,00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Naknade troškova zaposlenima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191.500,00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191.500,00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579.020,00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105.000,00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18.1%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684.020,00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Rashodi za usluge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3.619.800,00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- 44.653,00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-1.2%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3.575.147,00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Naknade troškova osobama izvan radnog odnosa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20.000,00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lastRenderedPageBreak/>
                          <w:t>329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4.103.870,00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- 822.350,00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3.281.520,00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Financijski rashodi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100.000,00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342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Kamate za primljene kredite i zajmove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80.000,00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343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Ostali financijski rashodi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20.000,00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Subvencije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- 1.000,00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-50.0%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1.000,00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352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Subvencije trgovačkim društvima, poljoprivrednicima i obrtnicima izvan javnog sektora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- 1.000,00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1.000,00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Pomoći dane u inozemstvo i unutar općeg proračuna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20.000,00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Pomoći unutar općeg proračuna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20.000,00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Naknade građanima i kućanstvima na temelju osiguranja i druge naknade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1.037.500,00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95.000,00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9.2%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1.132.500,00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372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Ostale naknade građanima i kućanstvima iz proračuna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1.037.500,00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95.000,00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9.2%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1.132.500,00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Ostali rashodi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1.420.000,00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- 301.000,00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-21.2%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1.119.000,00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381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Tekuće donacije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1.210.000,00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- 121.000,00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1.089.000,00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382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Kapitalne donacije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- 180.000,00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-90.0%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20.000,00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383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Kazne, penali i naknade štete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10.000,00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33.057.462,00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- 19.370.670,00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-58.6%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13.686.792,00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Rashodi za nabavu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neproizvedene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 dugotrajne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12.265.875,00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- 10.743.517,00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-87.6%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1.522.358,00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411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Materijalna imovina - prirodna bogatstva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412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Nematerijalna imovina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12.265.875,00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- 10.743.517,00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-87.6%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1.522.358,00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20.611.587,00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- 8.627.153,00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-41.9%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11.984.434,00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421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Građevinski objekti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20.225.000,00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- 8.559.816,00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-42.3%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11.665.184,00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422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Postrojenja i oprema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181.087,00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- 67.337,00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-37.2%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113.750,00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424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Knjige, umjetnička djela i ostale izložbene vrijednosti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5.500,00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5.500,00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426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Nematerijalna proizvedena imovina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200.000,00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dodatna ulaganja na nefinancijskoj imovini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180.000,00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180.000,00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451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Dodatna ulaganja na građevinskim objektima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180.000,00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180.000,00</w:t>
                        </w:r>
                      </w:p>
                    </w:tc>
                  </w:tr>
                  <w:tr w:rsidR="00004B61" w:rsidTr="005B2D33">
                    <w:trPr>
                      <w:trHeight w:val="281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</w:tr>
                  <w:tr w:rsidR="00004B61" w:rsidTr="005B2D33">
                    <w:trPr>
                      <w:trHeight w:val="148"/>
                    </w:trPr>
                    <w:tc>
                      <w:tcPr>
                        <w:tcW w:w="102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</w:rPr>
                          <w:t>B. RAČUN ZADUŽIVANJA/FINANCIRANJA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Izdaci za financijsku imovinu i otplate zajmova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810.000,00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810.000,00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Izdaci za dane zajmove i depozite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810.000,00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810.000,00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514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Izdaci za dane zajmove trgovačkim društvima u javnom sektoru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450.000,00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450.000,00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515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Izdaci za dane zajmove kreditnim i ostalim financijskim institucijama izvan javnog sektora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360.000,00</w:t>
                        </w:r>
                      </w:p>
                    </w:tc>
                  </w:tr>
                  <w:tr w:rsidR="00004B61" w:rsidTr="005B2D33">
                    <w:trPr>
                      <w:trHeight w:val="281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</w:tr>
                  <w:tr w:rsidR="00004B61" w:rsidTr="005B2D33">
                    <w:trPr>
                      <w:trHeight w:val="148"/>
                    </w:trPr>
                    <w:tc>
                      <w:tcPr>
                        <w:tcW w:w="102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</w:rPr>
                          <w:t>C. RASPOLOŽIVA SREDSTVA IZ PRETHODNIH GODINA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Vlastiti izvori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2.592.698,00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- 2.592.698,00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-100%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Rezultat poslovanja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2.592.698,00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- 2.592.698,00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-100%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</w:tr>
                  <w:tr w:rsidR="00004B61" w:rsidTr="005B2D33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922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Višak/manjak prihoda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2.592.698,00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- 2.592.698,00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-100%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</w:tr>
                  <w:tr w:rsidR="00004B61" w:rsidTr="005B2D33">
                    <w:trPr>
                      <w:trHeight w:val="281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04B61" w:rsidRDefault="00004B61" w:rsidP="005B2D3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04B61" w:rsidRDefault="00004B61" w:rsidP="005B2D33">
                  <w:pPr>
                    <w:spacing w:after="0" w:line="240" w:lineRule="auto"/>
                  </w:pPr>
                </w:p>
              </w:tc>
              <w:tc>
                <w:tcPr>
                  <w:tcW w:w="55" w:type="dxa"/>
                </w:tcPr>
                <w:p w:rsidR="00004B61" w:rsidRDefault="00004B61" w:rsidP="005B2D3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004B61" w:rsidRDefault="00004B61" w:rsidP="00004B61">
            <w:pPr>
              <w:spacing w:after="0" w:line="240" w:lineRule="auto"/>
            </w:pPr>
          </w:p>
          <w:p w:rsidR="008028D1" w:rsidRDefault="008028D1">
            <w:pPr>
              <w:spacing w:after="0" w:line="240" w:lineRule="auto"/>
            </w:pPr>
          </w:p>
          <w:p w:rsidR="00004B61" w:rsidRDefault="00004B61">
            <w:pPr>
              <w:spacing w:after="0" w:line="240" w:lineRule="auto"/>
            </w:pPr>
          </w:p>
          <w:p w:rsidR="00004B61" w:rsidRDefault="00004B61">
            <w:pPr>
              <w:spacing w:after="0" w:line="240" w:lineRule="auto"/>
            </w:pPr>
          </w:p>
          <w:p w:rsidR="00004B61" w:rsidRDefault="00004B61">
            <w:pPr>
              <w:spacing w:after="0" w:line="240" w:lineRule="auto"/>
            </w:pPr>
          </w:p>
          <w:tbl>
            <w:tblPr>
              <w:tblW w:w="5852" w:type="dxa"/>
              <w:tblInd w:w="93" w:type="dxa"/>
              <w:tblLook w:val="04A0" w:firstRow="1" w:lastRow="0" w:firstColumn="1" w:lastColumn="0" w:noHBand="0" w:noVBand="1"/>
            </w:tblPr>
            <w:tblGrid>
              <w:gridCol w:w="1524"/>
              <w:gridCol w:w="1693"/>
              <w:gridCol w:w="2635"/>
            </w:tblGrid>
            <w:tr w:rsidR="001411BB" w:rsidRPr="00FC27C2" w:rsidTr="001411BB">
              <w:trPr>
                <w:trHeight w:val="300"/>
              </w:trPr>
              <w:tc>
                <w:tcPr>
                  <w:tcW w:w="1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11BB" w:rsidRPr="00FC27C2" w:rsidRDefault="001411BB" w:rsidP="00EA78A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11BB" w:rsidRPr="00FC27C2" w:rsidRDefault="001411BB" w:rsidP="001411BB">
                  <w:pPr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11BB" w:rsidRPr="00FC27C2" w:rsidRDefault="001411BB" w:rsidP="001411BB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FC27C2">
                    <w:rPr>
                      <w:rFonts w:ascii="Calibri" w:hAnsi="Calibri" w:cs="Calibri"/>
                      <w:color w:val="000000"/>
                    </w:rPr>
                    <w:t>Članak 4.</w:t>
                  </w:r>
                </w:p>
              </w:tc>
            </w:tr>
            <w:tr w:rsidR="001411BB" w:rsidRPr="00FC27C2" w:rsidTr="001411BB">
              <w:trPr>
                <w:trHeight w:val="300"/>
              </w:trPr>
              <w:tc>
                <w:tcPr>
                  <w:tcW w:w="3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11BB" w:rsidRPr="00FC27C2" w:rsidRDefault="001411BB" w:rsidP="00EA78A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FC27C2">
                    <w:rPr>
                      <w:rFonts w:ascii="Arial" w:hAnsi="Arial" w:cs="Arial"/>
                      <w:b/>
                      <w:bCs/>
                    </w:rPr>
                    <w:t xml:space="preserve">II POSEBNI DIO PRORAČUNA </w:t>
                  </w:r>
                </w:p>
              </w:tc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11BB" w:rsidRPr="00FC27C2" w:rsidRDefault="001411BB" w:rsidP="00EA78A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004B61" w:rsidRDefault="00004B61">
            <w:pPr>
              <w:spacing w:after="0" w:line="240" w:lineRule="auto"/>
            </w:pPr>
          </w:p>
          <w:p w:rsidR="00004B61" w:rsidRDefault="00004B61">
            <w:pPr>
              <w:spacing w:after="0" w:line="240" w:lineRule="auto"/>
            </w:pPr>
          </w:p>
          <w:p w:rsidR="00004B61" w:rsidRDefault="00004B61">
            <w:pPr>
              <w:spacing w:after="0" w:line="240" w:lineRule="auto"/>
            </w:pPr>
          </w:p>
          <w:p w:rsidR="00004B61" w:rsidRDefault="00004B61">
            <w:pPr>
              <w:spacing w:after="0" w:line="240" w:lineRule="auto"/>
            </w:pPr>
          </w:p>
          <w:p w:rsidR="00004B61" w:rsidRPr="00E345C4" w:rsidRDefault="00E345C4">
            <w:pPr>
              <w:spacing w:after="0" w:line="240" w:lineRule="auto"/>
              <w:rPr>
                <w:sz w:val="22"/>
                <w:szCs w:val="22"/>
              </w:rPr>
            </w:pPr>
            <w:r w:rsidRPr="00E345C4">
              <w:rPr>
                <w:sz w:val="22"/>
                <w:szCs w:val="22"/>
              </w:rPr>
              <w:t xml:space="preserve">Rashodi i izdaci Proračuna za 2019. Godinu </w:t>
            </w:r>
            <w:r>
              <w:rPr>
                <w:sz w:val="22"/>
                <w:szCs w:val="22"/>
              </w:rPr>
              <w:t>u iznosu od 26.535.</w:t>
            </w:r>
            <w:r w:rsidRPr="00E345C4">
              <w:rPr>
                <w:sz w:val="22"/>
                <w:szCs w:val="22"/>
              </w:rPr>
              <w:t>629,00 kn raspoređuje se po korisnicima i namjenama kako slijedi:</w:t>
            </w:r>
          </w:p>
        </w:tc>
        <w:tc>
          <w:tcPr>
            <w:tcW w:w="2551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</w:tr>
      <w:tr w:rsidR="008028D1" w:rsidTr="003A62A1">
        <w:trPr>
          <w:trHeight w:val="26"/>
        </w:trPr>
        <w:tc>
          <w:tcPr>
            <w:tcW w:w="12049" w:type="dxa"/>
            <w:gridSpan w:val="2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4396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</w:tr>
      <w:tr w:rsidR="00004B61" w:rsidTr="003A62A1">
        <w:trPr>
          <w:trHeight w:val="256"/>
        </w:trPr>
        <w:tc>
          <w:tcPr>
            <w:tcW w:w="16445" w:type="dxa"/>
            <w:gridSpan w:val="3"/>
          </w:tcPr>
          <w:p w:rsidR="008028D1" w:rsidRDefault="008028D1">
            <w:pPr>
              <w:spacing w:after="0" w:line="240" w:lineRule="auto"/>
            </w:pPr>
          </w:p>
        </w:tc>
        <w:tc>
          <w:tcPr>
            <w:tcW w:w="2551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</w:tr>
      <w:tr w:rsidR="008028D1" w:rsidTr="003A62A1">
        <w:trPr>
          <w:trHeight w:val="168"/>
        </w:trPr>
        <w:tc>
          <w:tcPr>
            <w:tcW w:w="12049" w:type="dxa"/>
            <w:gridSpan w:val="2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4396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</w:tr>
      <w:tr w:rsidR="001411BB" w:rsidTr="003A62A1">
        <w:trPr>
          <w:gridAfter w:val="8"/>
          <w:wAfter w:w="21262" w:type="dxa"/>
          <w:trHeight w:val="396"/>
        </w:trPr>
        <w:tc>
          <w:tcPr>
            <w:tcW w:w="283" w:type="dxa"/>
          </w:tcPr>
          <w:p w:rsidR="001411BB" w:rsidRDefault="001411BB">
            <w:pPr>
              <w:pStyle w:val="EmptyCellLayoutStyle"/>
              <w:spacing w:after="0" w:line="240" w:lineRule="auto"/>
            </w:pPr>
          </w:p>
        </w:tc>
      </w:tr>
      <w:tr w:rsidR="001411BB" w:rsidTr="003A62A1">
        <w:trPr>
          <w:gridAfter w:val="8"/>
          <w:wAfter w:w="21262" w:type="dxa"/>
          <w:trHeight w:val="28"/>
        </w:trPr>
        <w:tc>
          <w:tcPr>
            <w:tcW w:w="283" w:type="dxa"/>
          </w:tcPr>
          <w:p w:rsidR="001411BB" w:rsidRDefault="001411BB">
            <w:pPr>
              <w:pStyle w:val="EmptyCellLayoutStyle"/>
              <w:spacing w:after="0" w:line="240" w:lineRule="auto"/>
            </w:pPr>
          </w:p>
        </w:tc>
      </w:tr>
      <w:tr w:rsidR="001411BB" w:rsidTr="003A62A1">
        <w:trPr>
          <w:gridAfter w:val="8"/>
          <w:wAfter w:w="21262" w:type="dxa"/>
          <w:trHeight w:val="283"/>
        </w:trPr>
        <w:tc>
          <w:tcPr>
            <w:tcW w:w="283" w:type="dxa"/>
          </w:tcPr>
          <w:p w:rsidR="001411BB" w:rsidRDefault="001411BB">
            <w:pPr>
              <w:pStyle w:val="EmptyCellLayoutStyle"/>
              <w:spacing w:after="0" w:line="240" w:lineRule="auto"/>
            </w:pPr>
          </w:p>
        </w:tc>
      </w:tr>
      <w:tr w:rsidR="008028D1" w:rsidTr="003A62A1">
        <w:trPr>
          <w:trHeight w:val="623"/>
        </w:trPr>
        <w:tc>
          <w:tcPr>
            <w:tcW w:w="12049" w:type="dxa"/>
            <w:gridSpan w:val="2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4396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</w:tr>
      <w:tr w:rsidR="00004B61" w:rsidTr="003A62A1">
        <w:tc>
          <w:tcPr>
            <w:tcW w:w="21121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6803"/>
              <w:gridCol w:w="1700"/>
              <w:gridCol w:w="1700"/>
              <w:gridCol w:w="1275"/>
              <w:gridCol w:w="1700"/>
            </w:tblGrid>
            <w:tr w:rsidR="008028D1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46.891.302,00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- 20.355.673,00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- 43,41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26.535.629,00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Razdjel  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TAJNIŠTVO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TAJNIŠTVA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izbore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izbore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  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TAJNIŠTVO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TAJNIŠTVA GRADA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Rad gradskog vijeća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članovima predstavničkih i izvršnih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Finaciranje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nacionalnih manjina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klasifikacija   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Izvršna  i zakonodavna tijela, financijski i fiskalni poslovi, vanjski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nacionalnim zajednicama i manjinama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proslave,dekoracije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komeemoracije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proslave dekoracije i komemoracije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političkih stranaka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političkim strankama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Razdjel  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URED GRADONAČELNIKA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  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URED GRADONAČELNIKA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 UREDA GRADONAČELNIKA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promiđbe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informiranja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promidžbe i informiranja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Izdvajanje u tekuću pričuvu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Izdvajanje u tekuću pričuvu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Nagrade priznanja i sl.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i fiskalni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Nagrade i priznanja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Razdjel  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SLUŽBA ZA PRORAČUN I FINANCIJE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5.702.450,00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5.909.450,00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SLUŽBE ZA PRORAČUN I FINANCIJE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i fiskalni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Sanacije krovišta zgrade Gradske uprave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  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SLUŽBA ZA PRORAČUN I FINANCIJE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5.102.450,00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5.309.450,00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5.102.450,00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5.309.450,00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SLUŽBE ZA PRORAČUN I FINANCIJE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5.102.450,00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5.309.450,00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Zajednički poslovi gradske uprave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4.653.700,00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4.860.700,00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dane zajmove i depozite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Dani zajmovi trgovačkim društvima u javnom sektoru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dugoroč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Otplata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3.843.700,00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4.050.700,00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3.843.700,00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4.050.700,00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2.037.000,00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2.012.000,00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2.037.000,00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2.012.000,00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2.037.000,00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2.012.000,00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1.857.000,00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1.832.000,00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1.550.000,00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zapošljavanje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- 92,59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Službena putovanja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posao i s posla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i fiskalni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1.806.700,00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2.038.700,00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1.656.700,00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21,85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2.018.700,00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1.656.700,00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21,85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2.018.700,00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1.284.700,00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1.666.700,00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 i ostali 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Motorni benzin i dizel gorivo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Materijal i dijelovi za tekuće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održavanje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Sitni inventar i auto gume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pošte i prijevoza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investic.održav.uredske opreme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investic.održav.prijevoz.sredstava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Komunalne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Deratizacija i dezinsekcija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Najamnina za auto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65.200,00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Veterinarske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zbrinjavanja i uklanjanja životinja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Strateška procjena utjecaja na okoliš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strat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razvoja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Strategija razvoja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Grafičke i tiskarske usluge, usluge kopiranja i uvezivanja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ično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pri registraciji prijevoznih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natječaja i oglasa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nespomenute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poreznoj upravi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Premije osiguranja prijevoznih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Premije osiguranja ostale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Reprezentacija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Tuzemne članarine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Pristojbe i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Kamate za primljene zajmove od tuzemnih banaka i ostalih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finijskih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institucija izvan javnog sekto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Bankarske usluge i usluge platnog prometa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Negativne tečajne razlike i valutna klauzula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Zatezne kamate iz poslovnih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zdravstvenim neprofitnim organizacijama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vjerskim zajednicama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udrugama građana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Donacija turističkoj zajednici za promidžbu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šteta pravnim i fizičkim osobama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3.1.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 vjerskim zajednicama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i fiskalni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investici.održav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zgrade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uredske opreme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i fiskalni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Računala i računalna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23.750,00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namještaj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oprema za održavanje i zaštitu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Ulaganje u računalne programe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0112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i fiskalni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Računalni program evidencije nekretnina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Razdjel  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40.660.852,00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- 20.562.673,00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20.098.179,00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7.843.070,00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- 6.004.632,00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- 76,56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1.838.438,00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2000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JAVNIH POTREBA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7.843.070,00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- 6.004.632,00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- 76,56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1.838.438,00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K200002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Obnova utvrde TURINA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- 3.951.062,00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- 88,89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493.938,00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- 3.951.062,00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- 88,89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493.938,00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klasifikacija   082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- 3.951.062,00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- 88,89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493.938,00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- 3.951.062,00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- 88,89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493.938,00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48.938,00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343.938,00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48.938,00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343.938,00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Izrada projektne dokumentacije za uređenje tvrđave Turina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48.938,00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28,79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218.938,00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Bedemi Turina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Arheološka istraživanja Turina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48.938,00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143.938,00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Bedemi Turina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5.5.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međunarodnih organizacija -EU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Pješačka staza i vidikovac Turina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K200008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Gourmet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projekt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- 2,03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144.500,00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- 2,03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144.500,00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- 2,03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144.500,00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- 2,03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144.500,00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- 2,03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144.500,00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Glavni projekt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Gourmet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akademiju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- 2,03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144.500,00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T200001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Kulturni centar Grada Skradina-projekt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3.250.570,00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- 2.050.570,00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- 63,08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3.250.570,00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- 2.050.570,00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- 63,08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3.250.570,00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- 2.050.570,00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- 63,08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3.250.570,00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- 2.050.570,00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- 63,08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Kulturni centar Grada Skradina- projekt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2.050.570,00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- 1.050.570,00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- 51,23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2.050.570,00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- 1.050.570,00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- 51,23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2.050.570,00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- 1.050.570,00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- 51,23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Kulturni centar Grada Skradina-projekt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2.050.570,00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- 1.050.570,00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- 51,23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- 1.752.000,00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- 19,04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7.448.000,00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5000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predškolskog odgoja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- 1.752.000,00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- 19,04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7.448.000,00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K500003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dječjeg vrtića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- 1.752.000,00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- 19,04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7.448.000,00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- 1.752.000,00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- 19,04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7.448.000,00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- 1.752.000,00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- 19,04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7.448.000,00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- 1.752.000,00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- 19,04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7.448.000,00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- 1.752.000,00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- 1.752.000,00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- 1.752.000,00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dječjeg vrtića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1.752.000,00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- 1.752.000,00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7.448.000,00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7.448.000,00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7.448.000,00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7.448.000,00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7.448.000,00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7.448.000,00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dječjeg vrtića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7.448.000,00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7.448.000,00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DJELATNOST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6000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A600008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Ostale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usuge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održavanja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dječjih igrališta na području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prostora pomorskog dobra k.č.148/11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5.6.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Pomoći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izvanroračunskih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Uređenje prostora pomorskog dobra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148/11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2.297.000,00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- 2.218.825,00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- 96,60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78.175,00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2.297.000,00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- 2.218.825,00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- 96,60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78.175,00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dvorišta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- 2.065.825,00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- 96,35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78.175,00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- 2.065.825,00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- 96,35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78.175,00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056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zaštite okoliša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- 2.065.825,00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- 96,35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78.175,00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- 65.825,00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78.175,00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- 65.825,00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78.175,00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- 65.825,00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78.175,00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Projektna dokumentacija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reciklažno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dvorište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- 65.825,00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- 45,71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78.175,00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5.6.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Pomoći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izvanroračunskih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dvorišta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- 2.000.000,00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projektne dokumentacije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056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zaštite okoliša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Informativne aktivnosti o održivom gospodarenju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Projektna dokumentacija- cesta Skradin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Skorići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UNAPREĐENJE STANJA U PROSTORU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591.250,00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- 485.500,00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- 82,11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105.750,00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1200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planova,programa,projekata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591.250,00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- 485.500,00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- 82,11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105.750,00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K120002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ostalih projekata i planova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Identifikacija imovine, procjena imovine i strategija upravljanja imovinom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- 13.750,00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- 31,43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Uspostava sustava financijskog upravljanja i kontrola-FMC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- 31.250,00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Otkup zemljišta za potrebe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etažiranja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zgrade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559 Skradin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K120004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projektnih dokumentacija i planova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- 440.500,00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- 85,33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75.750,00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- 440.500,00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- 85,33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75.750,00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Izrada projekta i prijave na ESF natječaj " Kultura u centru"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481.250,00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- 437.500,00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43.750,00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481.250,00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- 437.500,00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- 90,91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43.750,00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281.250,00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- 84,44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43.750,00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281.250,00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- 84,44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43.750,00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43.750,00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Idejno rješenje stambenih zona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Dubravice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Bićine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43.750,00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Elaborat o utjecaju na ek. mrežu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reciklažno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dvorište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Projektna dokumentacija plaže Pionir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Konzultanske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usluge za provedbu projekta izgradnje vrtića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Koordinator 2 zaštite na radu za provedbu projekta izgradnje vrtića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5.4.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Projektna dokumentacija Plaža Krečana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KAPITALNA INFRASTUKTURA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1300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Građenje objekata i uređenja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K130013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prostora za rad udruga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razvoj: Javni red i sigurnost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0350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razvoj: Javni red i sigurnost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prostora za rad udruga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prostora za rad udruga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ENERGETSKA UČINKOVITOST OBITELJSKIH KUĆA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- 261.400,00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- 96,81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8.600,00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1500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na poboljšanju energetske učinkovitosti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- 261.400,00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- 96,81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8.600,00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A150002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Energetska obnova zgrade Boćarskog doma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Sonkoviću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- 261.400,00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- 96,81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8.600,00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- 261.400,00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- 96,81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8.600,00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- 261.400,00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- 96,81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8.600,00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- 261.400,00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- 96,81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8.600,00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- 131.400,00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- 93,86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8.600,00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- 131.400,00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- 93,86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8.600,00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- 131.400,00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- 93,86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8.600,00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Energetska obnova zgrade Boćarskog doma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Sonkoviću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- 131.400,00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- 93,86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8.600,00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Energetska obnova zgrade Boćarskog doma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Sonkoviću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  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19.775.962,00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- 9.352.536,00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- 47,29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10.423.426,00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Zakupnine i najamnine za opremu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- 31,51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489.000,00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2000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JAVNIH POTREBA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- 31,51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489.000,00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A200001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Kulturne manifestacije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Organizacija kulturnih manifestacija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Aktivnost  A200002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 kulturnim udrugama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kulturnim udrugama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109.000,00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K200009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Projekt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zipline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Projektna dokumentacija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Zip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line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ŠPORTSKE AKTIVNOSTI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3000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športskih udruga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A300001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Odrtžavanje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športskih terena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tek.i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invest.održ.sport.terena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A300002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 sportskim udrugama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sportskim društvima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K300001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Sportski i rekreacijski tereni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Sportski i rekreacijski tereni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K300002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Projektna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dokumenaticija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za sportsku dvoranu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Projektna dokumentacija za sportsku dvoranu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Geotehnička ispitivanja tla-sportska dvorana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1.537.500,00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1.467.500,00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4000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skrb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387.500,00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A400001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građanima i kućanstvima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 obiteljima i kućanstvima u novcu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Stipendije i školarine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Porodiljne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naknade i oprema za novorođenčad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A400002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cijene prijevoza učenika srednjih škola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147.500,00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cijene prijevoza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147.500,00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A400004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za ogrjev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1070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5.3.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 iz županijskog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ogrjev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4001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"ZAŽELI" - program zapošljavanja žena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1A40001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" ZAŽELI"- program zapošljavanja žena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" ZAželi"-program zapošljavanja žena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4003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Prijevoz vode za stanovništvo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3A40001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Prijevoz vode za stanovništvo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Prijevoz vode za stanovništvo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4004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školskog udžbenika i pribora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A400001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školskog udžbenika i pribora za osnovnoškolce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školskih udžbenika i pribora za osnovnoškolce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- 22,22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5000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predškolskog odgoja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A500001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Sufinaciranje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privatnog vrtića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0911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Sufinaciranje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cijene vrtića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DJELATNOST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2.471.337,00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2.470.000,00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6000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2.471.337,00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2.470.000,00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A600001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Potrošnja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klasifikacija   064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0640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Potrošnja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18,57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A600002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 za tekuće i investicijsko održavanje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Materijal za tekuće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održav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A600003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4.3.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održav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cesta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A600004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investici.održav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A600005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čistoće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i održavanje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A600006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groblja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tekuć.i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invest.održav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groblja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A600007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deponija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Održavanje deponija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A600008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Ostale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usuge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održavanja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Ostale 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tekuć.i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investic.održavanja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javnih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6.4.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donacije od pravnih osoba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dječjih igrališta na području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A600010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plaže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plaža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K600001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Oprema za održavanje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132.337,00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- 67.337,00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132.337,00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- 67.337,00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132.337,00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- 67.337,00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132.337,00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- 67.337,00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132.337,00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- 67.337,00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132.337,00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- 67.337,00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132.337,00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- 67.337,00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- 50,88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Kamere za nadzor prostora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Spremnici za odvojeno prikupljanje otpada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57.337,00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- 57.337,00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I SPAŠAVANJE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- 179.750,00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7000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zaštite i spašavanja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573.750,00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- 179.750,00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A700001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Vatrogastvo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- 28,93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344.000,00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- 28,93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344.000,00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protupožarne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- 28,93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344.000,00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protupožarne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- 28,93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344.000,00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- 28,93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344.000,00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- 28,93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344.000,00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Održavanje vatrogasnih aparata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donacije-DVD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- 22,08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donacije-JVP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- 11,11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 DVD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A700002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civilna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- 44.750,00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- 44.750,00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javni red i sigurnost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- 44.750,00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javni red i sigurnost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- 44.750,00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- 44.750,00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za civilnu zaštitu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Procjena rizika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 djelovanja civilne zaštite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 djelovanja u području prirodnih nepogoda za 2020.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A700003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Udruge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građanaod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značaja za ZIS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javni red i sigurnost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javni red i sigurnost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Tekuće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dopnacije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za gorsku službu spašavanja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Crvenom križu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planinarskom društvu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8000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Unapređenje i razvoj poljoprivrede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A800001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 u poljoprivredi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Poljoprivreda, šumarstvo, ribarstvo i lov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Poljoprivreda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poljoprivrednicima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8.812.750,00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- 8.592.750,00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9000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8.812.750,00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- 8.592.750,00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Sanacija deponija "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Bratiškovački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gaj"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- 8.500.000,00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- 8.500.000,00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056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zaštite okoliša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- 8.500.000,00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5.5.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međunarodnih organizacija -EU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- 8.500.000,00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- 8.500.000,00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- 8.500.000,00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Sanacija deponija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Bratiškovački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gaj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- 8.500.000,00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 gospodarenja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 gospodarenja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K900004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projektne dokumentacije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- 25,58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- 25,58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056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zaštite okoliša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- 25,58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- 25,58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- 25,58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- 25,58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Projektna  dokumentacija Mala Jaruga - Idejni projekt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- 68,75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31.250,00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Glavni projekt Mala Jaruga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168.750,00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T900001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Fond za sanaciju iznenadnih oštećenja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056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zaštite okoliša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0560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zaštite okoliša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iznenadnih onečišćenja mora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PROMETNO REDARSTVO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Prometno redarstvo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Službena, radna i zaštitna odjeća i obuća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Radna odjeća i obuća za prometnog redara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UNAPREĐENJE STANJA U PROSTORU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858.125,00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- 324.192,00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533.933,00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1200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planova,programa,projekata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858.125,00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- 324.192,00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533.933,00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A120001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Geodetske katastarske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Geodetsko katastarske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K120002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ostalih projekata i planova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- 101.067,00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206.433,00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- 101.067,00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206.433,00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- 101.067,00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206.433,00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- 101.067,00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- 32,87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206.433,00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21.433,00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206.433,00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21.433,00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206.433,00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21.433,00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206.433,00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Idejno rješenje " Veslački hangar"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plan uređenja sportsko-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rekr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. staze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Dubravicama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- 47.250,00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31.500,00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Idejni i glavni projekt sanitarno fekalne kanalizacije uz cestu D56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56.250,00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18.750,00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Projektne dokumentacije za ceste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53.583,00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53.583,00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Revizija projekta Sportske dvorane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18.600,00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Koordinator II - kulturni centar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reciklažno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dvorište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6.2.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 od pravnih osoba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Urbanistički plan uređenja Ugostiteljsko turističke zone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Prukljan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- 122.500,00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K120004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projektnih dokumentacija i planova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430.625,00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- 223.125,00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- 51,81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207.500,00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430.625,00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- 223.125,00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- 51,81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207.500,00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430.625,00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- 223.125,00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- 51,81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207.500,00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0660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430.625,00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- 223.125,00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- 51,81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207.500,00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430.625,00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- 223.125,00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- 51,81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207.500,00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430.625,00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- 223.125,00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- 51,81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207.500,00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430.625,00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- 223.125,00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- 51,81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207.500,00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Izrada projektnih dokumentacija za plažu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Projektna dokumentacija za sanaciju krova zgrade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559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Projektanski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nadzor izgradnje vrtića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53.125,00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- 23.125,00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- 43,53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Turistička tura Nikola Tesla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Konzervatorski el. i idejni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muzejske prezentacije lokaliteta Bribirska glavica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87.500,00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KAPITALNA INFRASTUKTURA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3.465.500,00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21.493,00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0,62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3.486.993,00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1300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Građenje objekata i uređenja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3.465.500,00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21.493,00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0,62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3.486.993,00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K130001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Nerazvrstane ceste-uređenje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puteva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ulica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- 23.583,00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2.126.417,00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- 23.583,00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2.126.417,00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- 23.583,00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2.126.417,00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Cestovni promet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- 23.583,00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2.126.417,00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1.219.000,00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- 23.583,00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- 1,93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1.195.417,00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1.219.000,00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- 23.583,00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- 1,93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1.195.417,00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1.219.000,00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- 23.583,00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- 1,93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1.195.417,00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Nerazvrstane ceste na području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1.019.000,00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176.417,00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17,31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1.195.417,00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Rotor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Dubravice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imov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.- pravni odnosi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5.2.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931.000,00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931.000,00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931.000,00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Nerazvrstane ceste na području grada Skradina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931.000,00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931.000,00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K130003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Protupožarni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putevi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480.638,00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480.638,00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480.638,00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0455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 cjevovodima i ostali promet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480.638,00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480.638,00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480.638,00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480.638,00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Poljski i protupožarni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putevi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480.638,00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K130004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366.250,00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366.250,00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366.250,00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366.250,00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366.250,00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 rasvjete rotor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Dubravice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- 3,23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351.250,00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Uređenje rasvjete na rotoru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Dubravice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( I. faza)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101.250,00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K130008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autobusnih čekaonica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Autobusne čekaonice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K130011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seljačke tržnice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6.341,00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2,64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246.341,00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6.341,00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2,64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246.341,00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6.341,00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2,64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246.341,00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6.341,00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2,64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246.341,00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6.341,00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2,64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246.341,00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6.341,00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2,64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246.341,00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6.341,00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2,64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246.341,00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Komunalno uređenje seljačke tržnice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6.341,00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126.341,00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 seljačku tržnicu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K130014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Elektronski stupovi za promet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- 12.653,00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57.347,00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- 12.653,00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57.347,00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- 12.653,00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57.347,00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- 12.653,00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57.347,00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- 12.653,00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57.347,00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- 12.653,00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57.347,00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- 12.653,00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57.347,00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Elektronski stupovi za promet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- 12.653,00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- 18,08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57.347,00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K130015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Izgradnja kotlovnice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o.š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 Skradin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Izgradnja kotlovnice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o.š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Skradin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  00403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Knjižnica grada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skradina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162.570,00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- 37.780,00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124.790,00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  A02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162.570,00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- 37.780,00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124.790,00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2000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JAVNIH POTREBA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162.570,00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- 37.780,00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- 23,24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124.790,00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A200003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knjižnicu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95.770,00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94.770,00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95.770,00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94.770,00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95.770,00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94.770,00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95.770,00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94.770,00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95.770,00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94.770,00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95.770,00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94.770,00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82.150,00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zaposlene-knjižnica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67.500,00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10.500,00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zapošljavanje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- 86,96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9.620,00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9.620,00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 i ostali 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1.520,00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Energija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pošte i prijevoza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Komunalne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Bankarske usluge i usluge platnog prometa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K200001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knjiga u knjižnici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0820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 u knjižnicama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K200010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Kulturni centar Grada Skradina- 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- 36.780,00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24.520,00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- 36.780,00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24.520,00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- 36.780,00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24.520,00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Funkcijska klasifikacija   0620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- 36.780,00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24.520,00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5.5.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međunarodnih organizacija -EU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- 36.780,00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24.520,00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- 36.780,00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24.520,00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- 36.780,00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24.520,00</w:t>
                  </w:r>
                </w:p>
              </w:tc>
            </w:tr>
            <w:tr w:rsidR="008028D1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Kulturni centar Grada Skradina-knjižnica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- 36.780,00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8028D1" w:rsidRDefault="005B2D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24.520,00</w:t>
                  </w:r>
                </w:p>
              </w:tc>
            </w:tr>
          </w:tbl>
          <w:p w:rsidR="008028D1" w:rsidRDefault="008028D1">
            <w:pPr>
              <w:spacing w:after="0" w:line="240" w:lineRule="auto"/>
            </w:pPr>
          </w:p>
        </w:tc>
        <w:tc>
          <w:tcPr>
            <w:tcW w:w="141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8028D1" w:rsidRDefault="008028D1">
            <w:pPr>
              <w:pStyle w:val="EmptyCellLayoutStyle"/>
              <w:spacing w:after="0" w:line="240" w:lineRule="auto"/>
            </w:pPr>
          </w:p>
        </w:tc>
      </w:tr>
    </w:tbl>
    <w:p w:rsidR="008028D1" w:rsidRDefault="008028D1">
      <w:pPr>
        <w:spacing w:after="0" w:line="240" w:lineRule="auto"/>
      </w:pPr>
    </w:p>
    <w:p w:rsidR="00275E1D" w:rsidRDefault="00275E1D">
      <w:pPr>
        <w:spacing w:after="0" w:line="240" w:lineRule="auto"/>
      </w:pPr>
    </w:p>
    <w:p w:rsidR="00275E1D" w:rsidRDefault="00275E1D">
      <w:pPr>
        <w:spacing w:after="0" w:line="240" w:lineRule="auto"/>
      </w:pPr>
    </w:p>
    <w:p w:rsidR="00275E1D" w:rsidRDefault="00275E1D">
      <w:pPr>
        <w:spacing w:after="0" w:line="240" w:lineRule="auto"/>
      </w:pPr>
    </w:p>
    <w:p w:rsidR="00275E1D" w:rsidRDefault="00275E1D">
      <w:pPr>
        <w:spacing w:after="0" w:line="240" w:lineRule="auto"/>
      </w:pPr>
    </w:p>
    <w:tbl>
      <w:tblPr>
        <w:tblW w:w="18801" w:type="dxa"/>
        <w:tblInd w:w="93" w:type="dxa"/>
        <w:tblLook w:val="04A0" w:firstRow="1" w:lastRow="0" w:firstColumn="1" w:lastColumn="0" w:noHBand="0" w:noVBand="1"/>
      </w:tblPr>
      <w:tblGrid>
        <w:gridCol w:w="2839"/>
        <w:gridCol w:w="8641"/>
        <w:gridCol w:w="222"/>
        <w:gridCol w:w="1921"/>
        <w:gridCol w:w="1626"/>
        <w:gridCol w:w="3552"/>
      </w:tblGrid>
      <w:tr w:rsidR="00275E1D" w:rsidRPr="00275E1D" w:rsidTr="00EA78A5">
        <w:trPr>
          <w:trHeight w:val="300"/>
        </w:trPr>
        <w:tc>
          <w:tcPr>
            <w:tcW w:w="15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Ovaj Proračun stupa na snagu osmog dana od objave u Službenom vjesniku Šibensko-kninske županije, a primje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njivat će se od 1. siječnja 2020</w:t>
            </w: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. godine.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5E1D" w:rsidRPr="00275E1D" w:rsidTr="00EA78A5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5E1D" w:rsidRPr="00275E1D" w:rsidTr="00EA78A5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5E1D" w:rsidRPr="00275E1D" w:rsidTr="00EA78A5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Klasa: 400-06/18-01/1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5E1D" w:rsidRPr="00275E1D" w:rsidTr="00EA78A5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Urbroj</w:t>
            </w:r>
            <w:proofErr w:type="spellEnd"/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="00C57A91">
              <w:rPr>
                <w:rFonts w:ascii="Calibri" w:hAnsi="Calibri" w:cs="Calibri"/>
                <w:color w:val="000000"/>
                <w:sz w:val="22"/>
                <w:szCs w:val="22"/>
              </w:rPr>
              <w:t>2182/03-02-19-</w:t>
            </w:r>
            <w:r w:rsidR="0060679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5E1D" w:rsidRPr="00275E1D" w:rsidTr="00EA78A5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5E1D" w:rsidRPr="00275E1D" w:rsidTr="00EA78A5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121A33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Skradin,</w:t>
            </w:r>
            <w:r w:rsidR="006067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0679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.prosinc</w:t>
            </w:r>
            <w:r w:rsidR="00275E1D"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a  2019. godine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5E1D" w:rsidRPr="00275E1D" w:rsidTr="00EA78A5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5E1D" w:rsidRPr="00275E1D" w:rsidTr="00EA78A5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GRADSKO VIJEĆE GRADA SKRADINA</w:t>
            </w:r>
          </w:p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5E1D" w:rsidRPr="00275E1D" w:rsidTr="00EA78A5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PREDSJEDNICA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5E1D" w:rsidRPr="00275E1D" w:rsidTr="00EA78A5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5E1D" w:rsidRPr="00275E1D" w:rsidTr="00EA78A5">
        <w:trPr>
          <w:trHeight w:val="300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Nadija</w:t>
            </w:r>
            <w:proofErr w:type="spellEnd"/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Zorica</w:t>
            </w:r>
            <w:r w:rsidR="00BF51B5">
              <w:rPr>
                <w:rFonts w:ascii="Calibri" w:hAnsi="Calibri" w:cs="Calibri"/>
                <w:color w:val="000000"/>
                <w:sz w:val="22"/>
                <w:szCs w:val="22"/>
              </w:rPr>
              <w:t>, v.r.</w:t>
            </w:r>
            <w:bookmarkStart w:id="0" w:name="_GoBack"/>
            <w:bookmarkEnd w:id="0"/>
          </w:p>
        </w:tc>
        <w:tc>
          <w:tcPr>
            <w:tcW w:w="5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E1D" w:rsidRPr="00275E1D" w:rsidRDefault="00275E1D" w:rsidP="00275E1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75E1D" w:rsidRPr="00275E1D" w:rsidRDefault="00275E1D" w:rsidP="00275E1D">
      <w:pPr>
        <w:spacing w:after="0" w:line="240" w:lineRule="auto"/>
        <w:rPr>
          <w:sz w:val="22"/>
          <w:szCs w:val="22"/>
        </w:rPr>
      </w:pPr>
    </w:p>
    <w:p w:rsidR="00275E1D" w:rsidRDefault="00275E1D">
      <w:pPr>
        <w:spacing w:after="0" w:line="240" w:lineRule="auto"/>
      </w:pPr>
    </w:p>
    <w:sectPr w:rsidR="00275E1D">
      <w:footerReference w:type="default" r:id="rId8"/>
      <w:pgSz w:w="16837" w:h="11905" w:orient="landscape"/>
      <w:pgMar w:top="566" w:right="283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9E" w:rsidRDefault="0066619E">
      <w:pPr>
        <w:spacing w:after="0" w:line="240" w:lineRule="auto"/>
      </w:pPr>
      <w:r>
        <w:separator/>
      </w:r>
    </w:p>
  </w:endnote>
  <w:endnote w:type="continuationSeparator" w:id="0">
    <w:p w:rsidR="0066619E" w:rsidRDefault="0066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0"/>
      <w:gridCol w:w="850"/>
      <w:gridCol w:w="11055"/>
      <w:gridCol w:w="1474"/>
      <w:gridCol w:w="85"/>
      <w:gridCol w:w="283"/>
    </w:tblGrid>
    <w:tr w:rsidR="005B2D33">
      <w:tc>
        <w:tcPr>
          <w:tcW w:w="1700" w:type="dxa"/>
          <w:tcBorders>
            <w:top w:val="single" w:sz="3" w:space="0" w:color="000000"/>
          </w:tcBorders>
        </w:tcPr>
        <w:p w:rsidR="005B2D33" w:rsidRDefault="005B2D33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:rsidR="005B2D33" w:rsidRDefault="005B2D33">
          <w:pPr>
            <w:pStyle w:val="EmptyCellLayoutStyle"/>
            <w:spacing w:after="0" w:line="240" w:lineRule="auto"/>
          </w:pPr>
        </w:p>
      </w:tc>
      <w:tc>
        <w:tcPr>
          <w:tcW w:w="11055" w:type="dxa"/>
          <w:tcBorders>
            <w:top w:val="single" w:sz="3" w:space="0" w:color="000000"/>
          </w:tcBorders>
        </w:tcPr>
        <w:p w:rsidR="005B2D33" w:rsidRDefault="005B2D33">
          <w:pPr>
            <w:pStyle w:val="EmptyCellLayoutStyle"/>
            <w:spacing w:after="0" w:line="240" w:lineRule="auto"/>
          </w:pPr>
        </w:p>
      </w:tc>
      <w:tc>
        <w:tcPr>
          <w:tcW w:w="1474" w:type="dxa"/>
          <w:tcBorders>
            <w:top w:val="single" w:sz="3" w:space="0" w:color="000000"/>
          </w:tcBorders>
        </w:tcPr>
        <w:p w:rsidR="005B2D33" w:rsidRDefault="005B2D33">
          <w:pPr>
            <w:pStyle w:val="EmptyCellLayoutStyle"/>
            <w:spacing w:after="0" w:line="240" w:lineRule="auto"/>
          </w:pPr>
        </w:p>
      </w:tc>
      <w:tc>
        <w:tcPr>
          <w:tcW w:w="85" w:type="dxa"/>
          <w:tcBorders>
            <w:top w:val="single" w:sz="3" w:space="0" w:color="000000"/>
          </w:tcBorders>
        </w:tcPr>
        <w:p w:rsidR="005B2D33" w:rsidRDefault="005B2D33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5B2D33" w:rsidRDefault="005B2D33">
          <w:pPr>
            <w:pStyle w:val="EmptyCellLayoutStyle"/>
            <w:spacing w:after="0" w:line="240" w:lineRule="auto"/>
          </w:pPr>
        </w:p>
      </w:tc>
    </w:tr>
    <w:tr w:rsidR="005B2D33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00"/>
          </w:tblGrid>
          <w:tr w:rsidR="005B2D33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B2D33" w:rsidRDefault="005B2D3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LC147RP-IRI</w:t>
                </w:r>
              </w:p>
            </w:tc>
          </w:tr>
        </w:tbl>
        <w:p w:rsidR="005B2D33" w:rsidRDefault="005B2D33">
          <w:pPr>
            <w:spacing w:after="0" w:line="240" w:lineRule="auto"/>
          </w:pPr>
        </w:p>
      </w:tc>
      <w:tc>
        <w:tcPr>
          <w:tcW w:w="850" w:type="dxa"/>
        </w:tcPr>
        <w:p w:rsidR="005B2D33" w:rsidRDefault="005B2D33">
          <w:pPr>
            <w:pStyle w:val="EmptyCellLayoutStyle"/>
            <w:spacing w:after="0" w:line="240" w:lineRule="auto"/>
          </w:pPr>
        </w:p>
      </w:tc>
      <w:tc>
        <w:tcPr>
          <w:tcW w:w="1105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055"/>
          </w:tblGrid>
          <w:tr w:rsidR="005B2D33">
            <w:trPr>
              <w:trHeight w:val="205"/>
            </w:trPr>
            <w:tc>
              <w:tcPr>
                <w:tcW w:w="1105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B2D33" w:rsidRDefault="005B2D33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BF51B5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25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BF51B5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25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B2D33" w:rsidRDefault="005B2D33">
          <w:pPr>
            <w:spacing w:after="0" w:line="240" w:lineRule="auto"/>
          </w:pPr>
        </w:p>
      </w:tc>
      <w:tc>
        <w:tcPr>
          <w:tcW w:w="14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74"/>
          </w:tblGrid>
          <w:tr w:rsidR="005B2D33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B2D33" w:rsidRDefault="005B2D3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5B2D33" w:rsidRDefault="005B2D33">
          <w:pPr>
            <w:spacing w:after="0" w:line="240" w:lineRule="auto"/>
          </w:pPr>
        </w:p>
      </w:tc>
      <w:tc>
        <w:tcPr>
          <w:tcW w:w="85" w:type="dxa"/>
        </w:tcPr>
        <w:p w:rsidR="005B2D33" w:rsidRDefault="005B2D33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5B2D33" w:rsidRDefault="005B2D3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9E" w:rsidRDefault="0066619E">
      <w:pPr>
        <w:spacing w:after="0" w:line="240" w:lineRule="auto"/>
      </w:pPr>
      <w:r>
        <w:separator/>
      </w:r>
    </w:p>
  </w:footnote>
  <w:footnote w:type="continuationSeparator" w:id="0">
    <w:p w:rsidR="0066619E" w:rsidRDefault="00666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28D1"/>
    <w:rsid w:val="00004B61"/>
    <w:rsid w:val="00114435"/>
    <w:rsid w:val="00121A33"/>
    <w:rsid w:val="001411BB"/>
    <w:rsid w:val="0015335B"/>
    <w:rsid w:val="00182428"/>
    <w:rsid w:val="00275E1D"/>
    <w:rsid w:val="003A62A1"/>
    <w:rsid w:val="00491135"/>
    <w:rsid w:val="005B2D33"/>
    <w:rsid w:val="005C0336"/>
    <w:rsid w:val="00606792"/>
    <w:rsid w:val="0066619E"/>
    <w:rsid w:val="006744E5"/>
    <w:rsid w:val="006E5E0F"/>
    <w:rsid w:val="006F7DE9"/>
    <w:rsid w:val="008028D1"/>
    <w:rsid w:val="009A2B63"/>
    <w:rsid w:val="00A30514"/>
    <w:rsid w:val="00A70D3A"/>
    <w:rsid w:val="00AE1A09"/>
    <w:rsid w:val="00BF51B5"/>
    <w:rsid w:val="00C57A91"/>
    <w:rsid w:val="00C66AA8"/>
    <w:rsid w:val="00CA6901"/>
    <w:rsid w:val="00E345C4"/>
    <w:rsid w:val="00E5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4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25</Pages>
  <Words>11129</Words>
  <Characters>63441</Characters>
  <Application>Microsoft Office Word</Application>
  <DocSecurity>0</DocSecurity>
  <Lines>528</Lines>
  <Paragraphs>148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LCW147_IspisRebalansaProsireni</vt:lpstr>
    </vt:vector>
  </TitlesOfParts>
  <Company/>
  <LinksUpToDate>false</LinksUpToDate>
  <CharactersWithSpaces>74422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LCW147_IspisRebalansaProsireni</dc:title>
  <dc:creator/>
  <dc:description/>
  <cp:lastModifiedBy>korisnik</cp:lastModifiedBy>
  <cp:revision>77</cp:revision>
  <cp:lastPrinted>2019-12-19T09:10:00Z</cp:lastPrinted>
  <dcterms:created xsi:type="dcterms:W3CDTF">2019-12-05T04:56:00Z</dcterms:created>
  <dcterms:modified xsi:type="dcterms:W3CDTF">2019-12-19T09:11:00Z</dcterms:modified>
</cp:coreProperties>
</file>