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0FFC" w:rsidRDefault="00E10FFC" w:rsidP="00E10FFC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*prijedlog</w:t>
      </w:r>
    </w:p>
    <w:p w:rsidR="00E10FFC" w:rsidRDefault="00E10FFC" w:rsidP="00090BA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D3108" w:rsidRPr="00706352" w:rsidRDefault="00CC6363" w:rsidP="00090BA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06352">
        <w:rPr>
          <w:rFonts w:ascii="Times New Roman" w:hAnsi="Times New Roman" w:cs="Times New Roman"/>
          <w:sz w:val="24"/>
          <w:szCs w:val="24"/>
        </w:rPr>
        <w:t>Na temelju članka 35. Zakona o lokalnoj i područ</w:t>
      </w:r>
      <w:r w:rsidR="00BD3108" w:rsidRPr="00706352">
        <w:rPr>
          <w:rFonts w:ascii="Times New Roman" w:hAnsi="Times New Roman" w:cs="Times New Roman"/>
          <w:sz w:val="24"/>
          <w:szCs w:val="24"/>
        </w:rPr>
        <w:t>noj (regionalnoj) samoupravi (Narodne novine broj</w:t>
      </w:r>
      <w:r w:rsidR="008152E6" w:rsidRPr="00706352">
        <w:rPr>
          <w:rFonts w:ascii="Times New Roman" w:hAnsi="Times New Roman" w:cs="Times New Roman"/>
          <w:sz w:val="24"/>
          <w:szCs w:val="24"/>
        </w:rPr>
        <w:t xml:space="preserve"> </w:t>
      </w:r>
      <w:r w:rsidR="00002052" w:rsidRPr="00706352">
        <w:rPr>
          <w:rFonts w:ascii="Times New Roman" w:hAnsi="Times New Roman" w:cs="Times New Roman"/>
          <w:sz w:val="24"/>
          <w:szCs w:val="24"/>
        </w:rPr>
        <w:t xml:space="preserve">33/01, 60/01, 129/05, 109/07, 125/08, 36/09, 150/11, 144/12, 19/13, 137/15, 123/17, 98/19, </w:t>
      </w:r>
      <w:r w:rsidR="008152E6" w:rsidRPr="00706352">
        <w:rPr>
          <w:rFonts w:ascii="Times New Roman" w:hAnsi="Times New Roman" w:cs="Times New Roman"/>
          <w:sz w:val="24"/>
          <w:szCs w:val="24"/>
        </w:rPr>
        <w:t>144/20</w:t>
      </w:r>
      <w:r w:rsidR="00BD3108" w:rsidRPr="00706352">
        <w:rPr>
          <w:rFonts w:ascii="Times New Roman" w:hAnsi="Times New Roman" w:cs="Times New Roman"/>
          <w:sz w:val="24"/>
          <w:szCs w:val="24"/>
        </w:rPr>
        <w:t xml:space="preserve"> ), članka </w:t>
      </w:r>
      <w:r w:rsidR="004438D9" w:rsidRPr="00706352">
        <w:rPr>
          <w:rFonts w:ascii="Times New Roman" w:hAnsi="Times New Roman" w:cs="Times New Roman"/>
          <w:sz w:val="24"/>
          <w:szCs w:val="24"/>
        </w:rPr>
        <w:t>2</w:t>
      </w:r>
      <w:r w:rsidR="00BD3108" w:rsidRPr="00706352">
        <w:rPr>
          <w:rFonts w:ascii="Times New Roman" w:hAnsi="Times New Roman" w:cs="Times New Roman"/>
          <w:sz w:val="24"/>
          <w:szCs w:val="24"/>
        </w:rPr>
        <w:t xml:space="preserve">0., stavka 1. i članka 42. Zakona o lokalnim porezima (Narodne novine broj </w:t>
      </w:r>
      <w:r w:rsidR="00002052" w:rsidRPr="00706352">
        <w:rPr>
          <w:rFonts w:ascii="Times New Roman" w:hAnsi="Times New Roman" w:cs="Times New Roman"/>
          <w:sz w:val="24"/>
          <w:szCs w:val="24"/>
        </w:rPr>
        <w:t>115/16, 101/17, 114/22,</w:t>
      </w:r>
      <w:r w:rsidR="00BD3108" w:rsidRPr="00706352">
        <w:rPr>
          <w:rFonts w:ascii="Times New Roman" w:hAnsi="Times New Roman" w:cs="Times New Roman"/>
          <w:sz w:val="24"/>
          <w:szCs w:val="24"/>
        </w:rPr>
        <w:t>114/23) i članka 3</w:t>
      </w:r>
      <w:r w:rsidR="00485ED3" w:rsidRPr="00706352">
        <w:rPr>
          <w:rFonts w:ascii="Times New Roman" w:hAnsi="Times New Roman" w:cs="Times New Roman"/>
          <w:sz w:val="24"/>
          <w:szCs w:val="24"/>
        </w:rPr>
        <w:t>4</w:t>
      </w:r>
      <w:r w:rsidR="00BD3108" w:rsidRPr="00706352">
        <w:rPr>
          <w:rFonts w:ascii="Times New Roman" w:hAnsi="Times New Roman" w:cs="Times New Roman"/>
          <w:sz w:val="24"/>
          <w:szCs w:val="24"/>
        </w:rPr>
        <w:t xml:space="preserve">. Statuta Grada Skradina (Službeni vjesnik Šibensko-kninske županije, broj </w:t>
      </w:r>
      <w:r w:rsidR="00002052" w:rsidRPr="00706352">
        <w:rPr>
          <w:rFonts w:ascii="Times New Roman" w:hAnsi="Times New Roman" w:cs="Times New Roman"/>
          <w:sz w:val="24"/>
          <w:szCs w:val="24"/>
        </w:rPr>
        <w:t>3/21</w:t>
      </w:r>
      <w:r w:rsidR="00BD3108" w:rsidRPr="00706352">
        <w:rPr>
          <w:rFonts w:ascii="Times New Roman" w:hAnsi="Times New Roman" w:cs="Times New Roman"/>
          <w:sz w:val="24"/>
          <w:szCs w:val="24"/>
        </w:rPr>
        <w:t xml:space="preserve">) Gradsko vijeće Grada Skradina na </w:t>
      </w:r>
      <w:r w:rsidR="00002052" w:rsidRPr="00706352">
        <w:rPr>
          <w:rFonts w:ascii="Times New Roman" w:hAnsi="Times New Roman" w:cs="Times New Roman"/>
          <w:sz w:val="24"/>
          <w:szCs w:val="24"/>
        </w:rPr>
        <w:t>__</w:t>
      </w:r>
      <w:r w:rsidR="00BD3108" w:rsidRPr="00706352">
        <w:rPr>
          <w:rFonts w:ascii="Times New Roman" w:hAnsi="Times New Roman" w:cs="Times New Roman"/>
          <w:sz w:val="24"/>
          <w:szCs w:val="24"/>
        </w:rPr>
        <w:t xml:space="preserve"> sjednici održano</w:t>
      </w:r>
      <w:r w:rsidR="00002052" w:rsidRPr="00706352">
        <w:rPr>
          <w:rFonts w:ascii="Times New Roman" w:hAnsi="Times New Roman" w:cs="Times New Roman"/>
          <w:sz w:val="24"/>
          <w:szCs w:val="24"/>
        </w:rPr>
        <w:t>j __</w:t>
      </w:r>
      <w:r w:rsidR="00BD3108" w:rsidRPr="00706352">
        <w:rPr>
          <w:rFonts w:ascii="Times New Roman" w:hAnsi="Times New Roman" w:cs="Times New Roman"/>
          <w:sz w:val="24"/>
          <w:szCs w:val="24"/>
        </w:rPr>
        <w:t xml:space="preserve"> studenog 2023. godine donosi</w:t>
      </w:r>
    </w:p>
    <w:p w:rsidR="008A1113" w:rsidRPr="00706352" w:rsidRDefault="00D77542" w:rsidP="00090BA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6352">
        <w:rPr>
          <w:rFonts w:ascii="Times New Roman" w:hAnsi="Times New Roman" w:cs="Times New Roman"/>
          <w:b/>
          <w:sz w:val="24"/>
          <w:szCs w:val="24"/>
        </w:rPr>
        <w:t>ODLUK</w:t>
      </w:r>
      <w:r w:rsidR="004438D9" w:rsidRPr="00706352">
        <w:rPr>
          <w:rFonts w:ascii="Times New Roman" w:hAnsi="Times New Roman" w:cs="Times New Roman"/>
          <w:b/>
          <w:sz w:val="24"/>
          <w:szCs w:val="24"/>
        </w:rPr>
        <w:t>U</w:t>
      </w:r>
      <w:r w:rsidRPr="0070635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77542" w:rsidRPr="00706352" w:rsidRDefault="008A1113" w:rsidP="00090BA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6352">
        <w:rPr>
          <w:rFonts w:ascii="Times New Roman" w:hAnsi="Times New Roman" w:cs="Times New Roman"/>
          <w:b/>
          <w:sz w:val="24"/>
          <w:szCs w:val="24"/>
        </w:rPr>
        <w:t>O POREZIMA GRADA SKRADINA</w:t>
      </w:r>
    </w:p>
    <w:p w:rsidR="00D77542" w:rsidRPr="00706352" w:rsidRDefault="00D77542" w:rsidP="00090BA5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7542" w:rsidRPr="00706352" w:rsidRDefault="00D77542" w:rsidP="00090BA5">
      <w:pPr>
        <w:pStyle w:val="Odlomakpopisa"/>
        <w:spacing w:line="276" w:lineRule="auto"/>
        <w:ind w:left="3912"/>
        <w:rPr>
          <w:rFonts w:ascii="Times New Roman" w:hAnsi="Times New Roman" w:cs="Times New Roman"/>
          <w:sz w:val="24"/>
          <w:szCs w:val="24"/>
        </w:rPr>
      </w:pPr>
      <w:r w:rsidRPr="00706352">
        <w:rPr>
          <w:rFonts w:ascii="Times New Roman" w:hAnsi="Times New Roman" w:cs="Times New Roman"/>
          <w:sz w:val="24"/>
          <w:szCs w:val="24"/>
        </w:rPr>
        <w:t>I.OPĆE ODREDBE</w:t>
      </w:r>
    </w:p>
    <w:p w:rsidR="00D77542" w:rsidRPr="00706352" w:rsidRDefault="00D77542" w:rsidP="00090BA5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6352">
        <w:rPr>
          <w:rFonts w:ascii="Times New Roman" w:hAnsi="Times New Roman" w:cs="Times New Roman"/>
          <w:sz w:val="24"/>
          <w:szCs w:val="24"/>
        </w:rPr>
        <w:t>Članak 1.</w:t>
      </w:r>
    </w:p>
    <w:p w:rsidR="00D77542" w:rsidRPr="00706352" w:rsidRDefault="00D77542" w:rsidP="00090BA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352">
        <w:rPr>
          <w:rFonts w:ascii="Times New Roman" w:hAnsi="Times New Roman" w:cs="Times New Roman"/>
          <w:sz w:val="24"/>
          <w:szCs w:val="24"/>
        </w:rPr>
        <w:t>Ovom se Odlukom utvrđuju vrste poreza Grada Skradina, obveznici plaćanja, porezna stopa i osnovica, stope i visina poreza, drugi odgovarajući elementi za njihov obračun te način obračuna i način plaćanja poreza u skladu sa Zakonom o lokanim porezima</w:t>
      </w:r>
      <w:r w:rsidR="008152E6" w:rsidRPr="00706352">
        <w:rPr>
          <w:rFonts w:ascii="Times New Roman" w:hAnsi="Times New Roman" w:cs="Times New Roman"/>
          <w:sz w:val="24"/>
          <w:szCs w:val="24"/>
        </w:rPr>
        <w:t>.</w:t>
      </w:r>
    </w:p>
    <w:p w:rsidR="00D77542" w:rsidRPr="00706352" w:rsidRDefault="00D77542" w:rsidP="00090BA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7542" w:rsidRPr="00706352" w:rsidRDefault="00D77542" w:rsidP="00090BA5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6352">
        <w:rPr>
          <w:rFonts w:ascii="Times New Roman" w:hAnsi="Times New Roman" w:cs="Times New Roman"/>
          <w:sz w:val="24"/>
          <w:szCs w:val="24"/>
        </w:rPr>
        <w:t>II.VRSTE POREZA</w:t>
      </w:r>
    </w:p>
    <w:p w:rsidR="00D77542" w:rsidRPr="00706352" w:rsidRDefault="00D77542" w:rsidP="00090BA5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6352">
        <w:rPr>
          <w:rFonts w:ascii="Times New Roman" w:hAnsi="Times New Roman" w:cs="Times New Roman"/>
          <w:sz w:val="24"/>
          <w:szCs w:val="24"/>
        </w:rPr>
        <w:t>Članak 2.</w:t>
      </w:r>
    </w:p>
    <w:p w:rsidR="00D77542" w:rsidRPr="00706352" w:rsidRDefault="00D77542" w:rsidP="00090BA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06352">
        <w:rPr>
          <w:rFonts w:ascii="Times New Roman" w:hAnsi="Times New Roman" w:cs="Times New Roman"/>
          <w:sz w:val="24"/>
          <w:szCs w:val="24"/>
        </w:rPr>
        <w:t>Porezi Grada Skradina su:</w:t>
      </w:r>
    </w:p>
    <w:p w:rsidR="00D77542" w:rsidRPr="00706352" w:rsidRDefault="00D77542" w:rsidP="00090BA5">
      <w:pPr>
        <w:pStyle w:val="Odlomakpopisa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06352">
        <w:rPr>
          <w:rFonts w:ascii="Times New Roman" w:hAnsi="Times New Roman" w:cs="Times New Roman"/>
          <w:sz w:val="24"/>
          <w:szCs w:val="24"/>
        </w:rPr>
        <w:t xml:space="preserve">Porez na potrošnju, </w:t>
      </w:r>
    </w:p>
    <w:p w:rsidR="00D77542" w:rsidRPr="00706352" w:rsidRDefault="00D77542" w:rsidP="00090BA5">
      <w:pPr>
        <w:pStyle w:val="Odlomakpopisa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06352">
        <w:rPr>
          <w:rFonts w:ascii="Times New Roman" w:hAnsi="Times New Roman" w:cs="Times New Roman"/>
          <w:sz w:val="24"/>
          <w:szCs w:val="24"/>
        </w:rPr>
        <w:t>Porez na kuću za odmor</w:t>
      </w:r>
      <w:r w:rsidR="00706352" w:rsidRPr="00706352">
        <w:rPr>
          <w:rFonts w:ascii="Times New Roman" w:hAnsi="Times New Roman" w:cs="Times New Roman"/>
          <w:sz w:val="24"/>
          <w:szCs w:val="24"/>
        </w:rPr>
        <w:t>.</w:t>
      </w:r>
    </w:p>
    <w:p w:rsidR="009E1DAB" w:rsidRPr="00706352" w:rsidRDefault="009E1DAB" w:rsidP="00090BA5">
      <w:pPr>
        <w:pStyle w:val="Odlomakpopis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77542" w:rsidRPr="00706352" w:rsidRDefault="00BD3108" w:rsidP="00090BA5">
      <w:pPr>
        <w:pStyle w:val="Odlomakpopisa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06352">
        <w:rPr>
          <w:rFonts w:ascii="Times New Roman" w:hAnsi="Times New Roman" w:cs="Times New Roman"/>
          <w:sz w:val="24"/>
          <w:szCs w:val="24"/>
        </w:rPr>
        <w:t xml:space="preserve"> </w:t>
      </w:r>
      <w:r w:rsidR="00D77542" w:rsidRPr="00706352">
        <w:rPr>
          <w:rFonts w:ascii="Times New Roman" w:hAnsi="Times New Roman" w:cs="Times New Roman"/>
          <w:sz w:val="24"/>
          <w:szCs w:val="24"/>
        </w:rPr>
        <w:t>Porez na potrošnju</w:t>
      </w:r>
    </w:p>
    <w:p w:rsidR="00BD3108" w:rsidRPr="00706352" w:rsidRDefault="00BD3108" w:rsidP="00090BA5">
      <w:pPr>
        <w:pStyle w:val="Odlomakpopis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77542" w:rsidRPr="00706352" w:rsidRDefault="00BD3108" w:rsidP="00090BA5">
      <w:pPr>
        <w:pStyle w:val="Odlomakpopisa"/>
        <w:spacing w:line="276" w:lineRule="auto"/>
        <w:ind w:left="3552"/>
        <w:rPr>
          <w:rFonts w:ascii="Times New Roman" w:hAnsi="Times New Roman" w:cs="Times New Roman"/>
          <w:sz w:val="24"/>
          <w:szCs w:val="24"/>
        </w:rPr>
      </w:pPr>
      <w:r w:rsidRPr="0070635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77542" w:rsidRPr="00706352">
        <w:rPr>
          <w:rFonts w:ascii="Times New Roman" w:hAnsi="Times New Roman" w:cs="Times New Roman"/>
          <w:sz w:val="24"/>
          <w:szCs w:val="24"/>
        </w:rPr>
        <w:t>Članak 3.</w:t>
      </w:r>
    </w:p>
    <w:p w:rsidR="00D77542" w:rsidRDefault="00D77542" w:rsidP="00090BA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06352">
        <w:rPr>
          <w:rFonts w:ascii="Times New Roman" w:hAnsi="Times New Roman" w:cs="Times New Roman"/>
          <w:sz w:val="24"/>
          <w:szCs w:val="24"/>
        </w:rPr>
        <w:t xml:space="preserve">Porez na potrošnju plaća se na potrošnju alkoholnih pića, (vinjak rakija i žestoka pića), prirodnih vina, specijalnih vina, piva i bezalkoholnih pića u ugostiteljskim objektima na području Grada Skradina. </w:t>
      </w:r>
    </w:p>
    <w:p w:rsidR="00C621B4" w:rsidRPr="00706352" w:rsidRDefault="00C621B4" w:rsidP="00090BA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77542" w:rsidRPr="00706352" w:rsidRDefault="00D77542" w:rsidP="00090BA5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6352">
        <w:rPr>
          <w:rFonts w:ascii="Times New Roman" w:hAnsi="Times New Roman" w:cs="Times New Roman"/>
          <w:sz w:val="24"/>
          <w:szCs w:val="24"/>
        </w:rPr>
        <w:t>Članak 4.</w:t>
      </w:r>
    </w:p>
    <w:p w:rsidR="0073369E" w:rsidRPr="00706352" w:rsidRDefault="00D77542" w:rsidP="00090BA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06352">
        <w:rPr>
          <w:rFonts w:ascii="Times New Roman" w:hAnsi="Times New Roman" w:cs="Times New Roman"/>
          <w:sz w:val="24"/>
          <w:szCs w:val="24"/>
        </w:rPr>
        <w:t>Obveznik poreza na potrošnju</w:t>
      </w:r>
      <w:r w:rsidR="0073369E" w:rsidRPr="00706352">
        <w:rPr>
          <w:rFonts w:ascii="Times New Roman" w:hAnsi="Times New Roman" w:cs="Times New Roman"/>
          <w:sz w:val="24"/>
          <w:szCs w:val="24"/>
        </w:rPr>
        <w:t xml:space="preserve"> </w:t>
      </w:r>
      <w:r w:rsidR="00CC6363" w:rsidRPr="00706352">
        <w:rPr>
          <w:rFonts w:ascii="Times New Roman" w:hAnsi="Times New Roman" w:cs="Times New Roman"/>
          <w:sz w:val="24"/>
          <w:szCs w:val="24"/>
        </w:rPr>
        <w:t xml:space="preserve">je fizička i pravna osoba koja pruža ugostiteljske usluge na području Grada Skradina. </w:t>
      </w:r>
    </w:p>
    <w:p w:rsidR="00CC6363" w:rsidRPr="00706352" w:rsidRDefault="00CC6363" w:rsidP="00090BA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06352">
        <w:rPr>
          <w:rFonts w:ascii="Times New Roman" w:hAnsi="Times New Roman" w:cs="Times New Roman"/>
          <w:sz w:val="24"/>
          <w:szCs w:val="24"/>
        </w:rPr>
        <w:t xml:space="preserve">Osnovica poreza na potrošnju je prodajna cijena pića koja se proda u ugostiteljskim objektima, a u koju nije uključen porez na dodanu vrijednost. </w:t>
      </w:r>
    </w:p>
    <w:p w:rsidR="00706352" w:rsidRDefault="0073369E" w:rsidP="00090BA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06352">
        <w:rPr>
          <w:rFonts w:ascii="Times New Roman" w:hAnsi="Times New Roman" w:cs="Times New Roman"/>
          <w:sz w:val="24"/>
          <w:szCs w:val="24"/>
        </w:rPr>
        <w:lastRenderedPageBreak/>
        <w:t>Porez na potrošnju plaća se po stopi od 3%.</w:t>
      </w:r>
    </w:p>
    <w:p w:rsidR="00090BA5" w:rsidRPr="00706352" w:rsidRDefault="00090BA5" w:rsidP="00090BA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3369E" w:rsidRPr="00706352" w:rsidRDefault="00CC6363" w:rsidP="00090BA5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6352">
        <w:rPr>
          <w:rFonts w:ascii="Times New Roman" w:hAnsi="Times New Roman" w:cs="Times New Roman"/>
          <w:sz w:val="24"/>
          <w:szCs w:val="24"/>
        </w:rPr>
        <w:t xml:space="preserve">Članak </w:t>
      </w:r>
      <w:r w:rsidR="0073369E" w:rsidRPr="00706352">
        <w:rPr>
          <w:rFonts w:ascii="Times New Roman" w:hAnsi="Times New Roman" w:cs="Times New Roman"/>
          <w:sz w:val="24"/>
          <w:szCs w:val="24"/>
        </w:rPr>
        <w:t>5</w:t>
      </w:r>
      <w:r w:rsidRPr="00706352">
        <w:rPr>
          <w:rFonts w:ascii="Times New Roman" w:hAnsi="Times New Roman" w:cs="Times New Roman"/>
          <w:sz w:val="24"/>
          <w:szCs w:val="24"/>
        </w:rPr>
        <w:t>.</w:t>
      </w:r>
    </w:p>
    <w:p w:rsidR="00CC6363" w:rsidRPr="00706352" w:rsidRDefault="00CC6363" w:rsidP="00090BA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06352">
        <w:rPr>
          <w:rFonts w:ascii="Times New Roman" w:hAnsi="Times New Roman" w:cs="Times New Roman"/>
          <w:sz w:val="24"/>
          <w:szCs w:val="24"/>
        </w:rPr>
        <w:t xml:space="preserve">Porez na potrošnju prihod je proračuna Grada Skradina na čijem području je obavljena prodaja pića. Utvrđenu obvezu poreza na potrošnju porezni obveznik, za razdoblje od prvog do posljednjeg dana u mjesecu, iskazuje na Obrascu PP – MI – PO </w:t>
      </w:r>
      <w:r w:rsidR="0073369E" w:rsidRPr="00706352">
        <w:rPr>
          <w:rFonts w:ascii="Times New Roman" w:hAnsi="Times New Roman" w:cs="Times New Roman"/>
          <w:sz w:val="24"/>
          <w:szCs w:val="24"/>
        </w:rPr>
        <w:t>d</w:t>
      </w:r>
      <w:r w:rsidRPr="00706352">
        <w:rPr>
          <w:rFonts w:ascii="Times New Roman" w:hAnsi="Times New Roman" w:cs="Times New Roman"/>
          <w:sz w:val="24"/>
          <w:szCs w:val="24"/>
        </w:rPr>
        <w:t>o 20. u mjesecu za prethodni mjesec. Utvrđenu obvezu porezni obveznik dužan je platiti do posljednjeg dana u mjesecu za prethodni.</w:t>
      </w:r>
    </w:p>
    <w:p w:rsidR="00BD3108" w:rsidRDefault="00CC6363" w:rsidP="00090BA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06352">
        <w:rPr>
          <w:rFonts w:ascii="Times New Roman" w:hAnsi="Times New Roman" w:cs="Times New Roman"/>
          <w:sz w:val="24"/>
          <w:szCs w:val="24"/>
        </w:rPr>
        <w:t>Poslove u vezi s utvrđivanjem i naplatom poreza na potrošnju za Grad Skradin obavlja Porezna uprava čijoj se nadležnoj Ispostavi predaje navedeni Obrazac.</w:t>
      </w:r>
    </w:p>
    <w:p w:rsidR="00090BA5" w:rsidRPr="00706352" w:rsidRDefault="00090BA5" w:rsidP="00090BA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D3108" w:rsidRPr="00706352" w:rsidRDefault="0073369E" w:rsidP="00090BA5">
      <w:pPr>
        <w:pStyle w:val="Odlomakpopisa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06352">
        <w:rPr>
          <w:rFonts w:ascii="Times New Roman" w:hAnsi="Times New Roman" w:cs="Times New Roman"/>
          <w:sz w:val="24"/>
          <w:szCs w:val="24"/>
        </w:rPr>
        <w:t xml:space="preserve">  </w:t>
      </w:r>
      <w:r w:rsidR="00BD3108" w:rsidRPr="00706352">
        <w:rPr>
          <w:rFonts w:ascii="Times New Roman" w:hAnsi="Times New Roman" w:cs="Times New Roman"/>
          <w:sz w:val="24"/>
          <w:szCs w:val="24"/>
        </w:rPr>
        <w:t>Porez na kuće za odmor</w:t>
      </w:r>
      <w:r w:rsidRPr="007063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3108" w:rsidRPr="00706352" w:rsidRDefault="00BD3108" w:rsidP="00090BA5">
      <w:pPr>
        <w:pStyle w:val="Odlomakpopis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92FC9" w:rsidRPr="00706352" w:rsidRDefault="00706352" w:rsidP="00090BA5">
      <w:pPr>
        <w:pStyle w:val="Odlomakpopisa"/>
        <w:spacing w:line="276" w:lineRule="auto"/>
        <w:ind w:left="3540"/>
        <w:rPr>
          <w:rFonts w:ascii="Times New Roman" w:hAnsi="Times New Roman" w:cs="Times New Roman"/>
          <w:sz w:val="24"/>
          <w:szCs w:val="24"/>
        </w:rPr>
      </w:pPr>
      <w:r w:rsidRPr="00706352">
        <w:rPr>
          <w:rFonts w:ascii="Times New Roman" w:hAnsi="Times New Roman" w:cs="Times New Roman"/>
          <w:sz w:val="24"/>
          <w:szCs w:val="24"/>
        </w:rPr>
        <w:t xml:space="preserve">        </w:t>
      </w:r>
      <w:r w:rsidR="00BD3108" w:rsidRPr="00706352">
        <w:rPr>
          <w:rFonts w:ascii="Times New Roman" w:hAnsi="Times New Roman" w:cs="Times New Roman"/>
          <w:sz w:val="24"/>
          <w:szCs w:val="24"/>
        </w:rPr>
        <w:t xml:space="preserve">Članak </w:t>
      </w:r>
      <w:r w:rsidR="009E1DAB" w:rsidRPr="00706352">
        <w:rPr>
          <w:rFonts w:ascii="Times New Roman" w:hAnsi="Times New Roman" w:cs="Times New Roman"/>
          <w:sz w:val="24"/>
          <w:szCs w:val="24"/>
        </w:rPr>
        <w:t>6</w:t>
      </w:r>
      <w:r w:rsidR="00BD3108" w:rsidRPr="00706352">
        <w:rPr>
          <w:rFonts w:ascii="Times New Roman" w:hAnsi="Times New Roman" w:cs="Times New Roman"/>
          <w:sz w:val="24"/>
          <w:szCs w:val="24"/>
        </w:rPr>
        <w:t>.</w:t>
      </w:r>
    </w:p>
    <w:p w:rsidR="00996968" w:rsidRPr="00706352" w:rsidRDefault="00292FC9" w:rsidP="00090BA5">
      <w:pPr>
        <w:spacing w:after="48" w:line="276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70635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Porez na kuće za odmor plaćaju pravne i fizičke osobe koje su vlasnici kuća za odmor na području Grada Skradina.</w:t>
      </w:r>
    </w:p>
    <w:p w:rsidR="00996968" w:rsidRPr="00706352" w:rsidRDefault="00292FC9" w:rsidP="00090BA5">
      <w:pPr>
        <w:spacing w:before="103" w:after="48" w:line="276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70635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Članak </w:t>
      </w:r>
      <w:r w:rsidR="009E1DAB" w:rsidRPr="0070635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7</w:t>
      </w:r>
      <w:r w:rsidRPr="0070635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</w:p>
    <w:p w:rsidR="00996968" w:rsidRPr="00706352" w:rsidRDefault="00292FC9" w:rsidP="00090BA5">
      <w:pPr>
        <w:spacing w:after="48" w:line="276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70635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Porez na kuće za odmor plaća se </w:t>
      </w:r>
      <w:r w:rsidR="00996968" w:rsidRPr="0070635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godišnje po jednom četvornom metru korisne površine kuće za odmor i to:</w:t>
      </w:r>
    </w:p>
    <w:p w:rsidR="00292FC9" w:rsidRPr="00706352" w:rsidRDefault="00996968" w:rsidP="00090BA5">
      <w:pPr>
        <w:pStyle w:val="Odlomakpopisa"/>
        <w:numPr>
          <w:ilvl w:val="0"/>
          <w:numId w:val="7"/>
        </w:numPr>
        <w:spacing w:after="48" w:line="276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70635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naselja Skradin </w:t>
      </w:r>
      <w:r w:rsidR="00220D43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706352">
        <w:rPr>
          <w:rFonts w:ascii="Times New Roman" w:eastAsia="Times New Roman" w:hAnsi="Times New Roman" w:cs="Times New Roman"/>
          <w:sz w:val="24"/>
          <w:szCs w:val="24"/>
          <w:lang w:eastAsia="hr-HR"/>
        </w:rPr>
        <w:t>,00 €,</w:t>
      </w:r>
    </w:p>
    <w:p w:rsidR="00706352" w:rsidRPr="00706352" w:rsidRDefault="00996968" w:rsidP="00090BA5">
      <w:pPr>
        <w:pStyle w:val="Odlomakpopisa"/>
        <w:numPr>
          <w:ilvl w:val="0"/>
          <w:numId w:val="7"/>
        </w:numPr>
        <w:spacing w:after="48" w:line="276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70635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ostala naselja na području Grada Skradina </w:t>
      </w:r>
      <w:r w:rsidR="00220D43">
        <w:rPr>
          <w:rFonts w:ascii="Times New Roman" w:eastAsia="Times New Roman" w:hAnsi="Times New Roman" w:cs="Times New Roman"/>
          <w:sz w:val="24"/>
          <w:szCs w:val="24"/>
          <w:lang w:eastAsia="hr-HR"/>
        </w:rPr>
        <w:t>2,5</w:t>
      </w:r>
      <w:r w:rsidRPr="00706352">
        <w:rPr>
          <w:rFonts w:ascii="Times New Roman" w:eastAsia="Times New Roman" w:hAnsi="Times New Roman" w:cs="Times New Roman"/>
          <w:sz w:val="24"/>
          <w:szCs w:val="24"/>
          <w:lang w:eastAsia="hr-HR"/>
        </w:rPr>
        <w:t>0 €.</w:t>
      </w:r>
    </w:p>
    <w:p w:rsidR="00292FC9" w:rsidRPr="00706352" w:rsidRDefault="00292FC9" w:rsidP="00090BA5">
      <w:pPr>
        <w:spacing w:before="103" w:after="48" w:line="276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70635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Članak </w:t>
      </w:r>
      <w:r w:rsidR="009E1DAB" w:rsidRPr="0070635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8</w:t>
      </w:r>
      <w:r w:rsidRPr="0070635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</w:p>
    <w:p w:rsidR="00292FC9" w:rsidRPr="00706352" w:rsidRDefault="00292FC9" w:rsidP="00090BA5">
      <w:pPr>
        <w:spacing w:after="48" w:line="276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70635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(1) Porez na kuće za odmor ne plaća se na kuće za odmor koje se ne mogu koristiti zbog ratnih razaranja i prirodnih nepogoda (poplava, požar, potres) te starosti i trošnosti.</w:t>
      </w:r>
    </w:p>
    <w:p w:rsidR="00292FC9" w:rsidRPr="00706352" w:rsidRDefault="00292FC9" w:rsidP="00090BA5">
      <w:pPr>
        <w:spacing w:after="48" w:line="276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70635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(2) Porez na kuće za odmor ne plaća se na kuće za odmor za vrijeme dok su u njima smješteni prognanici i izbjeglice.</w:t>
      </w:r>
    </w:p>
    <w:p w:rsidR="00996968" w:rsidRPr="00706352" w:rsidRDefault="00292FC9" w:rsidP="00090BA5">
      <w:pPr>
        <w:spacing w:after="48" w:line="276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70635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(3) Porez na kuće za odmor ne plaća se na odmarališta u vlasništvu jedinica lokalne i područne (regionalne) samouprave koja služe za smještaj djece u dobi do 15 godina.</w:t>
      </w:r>
    </w:p>
    <w:p w:rsidR="00292FC9" w:rsidRPr="00706352" w:rsidRDefault="00292FC9" w:rsidP="00090BA5">
      <w:pPr>
        <w:spacing w:before="103" w:after="48" w:line="276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70635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Članak </w:t>
      </w:r>
      <w:r w:rsidR="009E1DAB" w:rsidRPr="0070635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9</w:t>
      </w:r>
      <w:r w:rsidRPr="0070635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</w:p>
    <w:p w:rsidR="00996968" w:rsidRPr="00706352" w:rsidRDefault="00292FC9" w:rsidP="00090BA5">
      <w:pPr>
        <w:spacing w:after="48" w:line="276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70635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Porez na kuće za odmor prihod je </w:t>
      </w:r>
      <w:r w:rsidR="00996968" w:rsidRPr="0070635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Grada Skradina</w:t>
      </w:r>
      <w:r w:rsidRPr="0070635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na čijem se području nalazi kuća za odmor.</w:t>
      </w:r>
    </w:p>
    <w:p w:rsidR="00954B4A" w:rsidRPr="00706352" w:rsidRDefault="00954B4A" w:rsidP="00090BA5">
      <w:pPr>
        <w:spacing w:after="48" w:line="276" w:lineRule="auto"/>
        <w:jc w:val="both"/>
        <w:textAlignment w:val="baseline"/>
        <w:rPr>
          <w:rFonts w:ascii="Times New Roman" w:hAnsi="Times New Roman" w:cs="Times New Roman"/>
          <w:color w:val="231F20"/>
          <w:sz w:val="24"/>
          <w:szCs w:val="24"/>
        </w:rPr>
      </w:pPr>
      <w:r w:rsidRPr="00706352">
        <w:rPr>
          <w:rFonts w:ascii="Times New Roman" w:hAnsi="Times New Roman" w:cs="Times New Roman"/>
          <w:color w:val="231F20"/>
          <w:sz w:val="24"/>
          <w:szCs w:val="24"/>
        </w:rPr>
        <w:t xml:space="preserve">Obveznici poreza iz članka </w:t>
      </w:r>
      <w:r w:rsidR="00996968" w:rsidRPr="00706352">
        <w:rPr>
          <w:rFonts w:ascii="Times New Roman" w:hAnsi="Times New Roman" w:cs="Times New Roman"/>
          <w:color w:val="231F20"/>
          <w:sz w:val="24"/>
          <w:szCs w:val="24"/>
        </w:rPr>
        <w:t>7</w:t>
      </w:r>
      <w:r w:rsidRPr="00706352">
        <w:rPr>
          <w:rFonts w:ascii="Times New Roman" w:hAnsi="Times New Roman" w:cs="Times New Roman"/>
          <w:color w:val="231F20"/>
          <w:sz w:val="24"/>
          <w:szCs w:val="24"/>
        </w:rPr>
        <w:t xml:space="preserve">. ove </w:t>
      </w:r>
      <w:r w:rsidR="00996968" w:rsidRPr="00706352">
        <w:rPr>
          <w:rFonts w:ascii="Times New Roman" w:hAnsi="Times New Roman" w:cs="Times New Roman"/>
          <w:color w:val="231F20"/>
          <w:sz w:val="24"/>
          <w:szCs w:val="24"/>
        </w:rPr>
        <w:t>O</w:t>
      </w:r>
      <w:r w:rsidRPr="00706352">
        <w:rPr>
          <w:rFonts w:ascii="Times New Roman" w:hAnsi="Times New Roman" w:cs="Times New Roman"/>
          <w:color w:val="231F20"/>
          <w:sz w:val="24"/>
          <w:szCs w:val="24"/>
        </w:rPr>
        <w:t>dluke dužni su</w:t>
      </w:r>
      <w:r w:rsidR="00996968" w:rsidRPr="00706352">
        <w:rPr>
          <w:rFonts w:ascii="Times New Roman" w:hAnsi="Times New Roman" w:cs="Times New Roman"/>
          <w:color w:val="231F20"/>
          <w:sz w:val="24"/>
          <w:szCs w:val="24"/>
        </w:rPr>
        <w:t xml:space="preserve"> nadležnoj ispostavi Porezne uprave dostaviti podatke o kućama za odmor koji </w:t>
      </w:r>
      <w:r w:rsidRPr="00706352">
        <w:rPr>
          <w:rFonts w:ascii="Times New Roman" w:hAnsi="Times New Roman" w:cs="Times New Roman"/>
          <w:color w:val="231F20"/>
          <w:sz w:val="24"/>
          <w:szCs w:val="24"/>
        </w:rPr>
        <w:t>se odnose na mjesto gdje se nalazi taj objekt, korisnu površinu, kao i druge podatke potrebne za razrez poreza, a naročito podatke o promjeni vlasništva, uspostavi suvlasništva, te promjenama povezanim s povećanjem ili smanjenjem površine kuće za odmor.</w:t>
      </w:r>
    </w:p>
    <w:p w:rsidR="0073369E" w:rsidRPr="00706352" w:rsidRDefault="0073369E" w:rsidP="00090BA5">
      <w:pPr>
        <w:spacing w:after="48" w:line="276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70635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Navedene podatke potrebno je dostaviti do 31. ožujka godine za koju se utvrđuje porez na kuće za odmor. </w:t>
      </w:r>
    </w:p>
    <w:p w:rsidR="00152722" w:rsidRPr="00706352" w:rsidRDefault="00996968" w:rsidP="00090BA5">
      <w:pPr>
        <w:pStyle w:val="box455823"/>
        <w:shd w:val="clear" w:color="auto" w:fill="FFFFFF"/>
        <w:spacing w:before="0" w:beforeAutospacing="0" w:after="48" w:afterAutospacing="0" w:line="276" w:lineRule="auto"/>
        <w:textAlignment w:val="baseline"/>
        <w:rPr>
          <w:color w:val="231F20"/>
        </w:rPr>
      </w:pPr>
      <w:r w:rsidRPr="00706352">
        <w:rPr>
          <w:color w:val="231F20"/>
        </w:rPr>
        <w:lastRenderedPageBreak/>
        <w:t xml:space="preserve">Porez na kuće za odmor plaća se u roku  15 dana od dana dostave rješenja o utvrđivanju tog poreza. </w:t>
      </w:r>
    </w:p>
    <w:p w:rsidR="00090BA5" w:rsidRPr="00706352" w:rsidRDefault="00090BA5" w:rsidP="00090BA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13C60" w:rsidRPr="00706352" w:rsidRDefault="00213C60" w:rsidP="00090BA5">
      <w:pPr>
        <w:pStyle w:val="Odlomakpopisa"/>
        <w:numPr>
          <w:ilvl w:val="0"/>
          <w:numId w:val="7"/>
        </w:num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6352">
        <w:rPr>
          <w:rFonts w:ascii="Times New Roman" w:hAnsi="Times New Roman" w:cs="Times New Roman"/>
          <w:sz w:val="24"/>
          <w:szCs w:val="24"/>
        </w:rPr>
        <w:t>PROVEDBENE ODREDBE</w:t>
      </w:r>
    </w:p>
    <w:p w:rsidR="00213C60" w:rsidRPr="00706352" w:rsidRDefault="00213C60" w:rsidP="00090BA5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6352">
        <w:rPr>
          <w:rFonts w:ascii="Times New Roman" w:hAnsi="Times New Roman" w:cs="Times New Roman"/>
          <w:sz w:val="24"/>
          <w:szCs w:val="24"/>
        </w:rPr>
        <w:t>Članak 10.</w:t>
      </w:r>
    </w:p>
    <w:p w:rsidR="00213C60" w:rsidRPr="00706352" w:rsidRDefault="00213C60" w:rsidP="00090BA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06352">
        <w:rPr>
          <w:rFonts w:ascii="Times New Roman" w:hAnsi="Times New Roman" w:cs="Times New Roman"/>
          <w:sz w:val="24"/>
          <w:szCs w:val="24"/>
        </w:rPr>
        <w:t>Poslove utvrđivanja, evidentiranja, nadzora, naplate i ovrhe radi naplate poreza na temelju ove Odluke u ime i za račun Grada Skradina, uz prethodnu suglasnost Ministra financija, obavlja Porezna uprava, Područni ure</w:t>
      </w:r>
      <w:r w:rsidR="005B0A35" w:rsidRPr="00706352">
        <w:rPr>
          <w:rFonts w:ascii="Times New Roman" w:hAnsi="Times New Roman" w:cs="Times New Roman"/>
          <w:sz w:val="24"/>
          <w:szCs w:val="24"/>
        </w:rPr>
        <w:t>d</w:t>
      </w:r>
      <w:r w:rsidRPr="00706352">
        <w:rPr>
          <w:rFonts w:ascii="Times New Roman" w:hAnsi="Times New Roman" w:cs="Times New Roman"/>
          <w:sz w:val="24"/>
          <w:szCs w:val="24"/>
        </w:rPr>
        <w:t xml:space="preserve"> Šibenik, Ispostava Šibenik.</w:t>
      </w:r>
    </w:p>
    <w:p w:rsidR="00213C60" w:rsidRPr="00706352" w:rsidRDefault="00213C60" w:rsidP="00090BA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06352">
        <w:rPr>
          <w:rFonts w:ascii="Times New Roman" w:hAnsi="Times New Roman" w:cs="Times New Roman"/>
          <w:sz w:val="24"/>
          <w:szCs w:val="24"/>
        </w:rPr>
        <w:t>Porezna uprava, Područni ured Šibenik, Ispostava Šibenik dužna je do 15. u tekućem mjesecu za pre</w:t>
      </w:r>
      <w:r w:rsidR="005B0A35" w:rsidRPr="00706352">
        <w:rPr>
          <w:rFonts w:ascii="Times New Roman" w:hAnsi="Times New Roman" w:cs="Times New Roman"/>
          <w:sz w:val="24"/>
          <w:szCs w:val="24"/>
        </w:rPr>
        <w:t>t</w:t>
      </w:r>
      <w:r w:rsidRPr="00706352">
        <w:rPr>
          <w:rFonts w:ascii="Times New Roman" w:hAnsi="Times New Roman" w:cs="Times New Roman"/>
          <w:sz w:val="24"/>
          <w:szCs w:val="24"/>
        </w:rPr>
        <w:t>hodni mj</w:t>
      </w:r>
      <w:r w:rsidR="005B0A35" w:rsidRPr="00706352">
        <w:rPr>
          <w:rFonts w:ascii="Times New Roman" w:hAnsi="Times New Roman" w:cs="Times New Roman"/>
          <w:sz w:val="24"/>
          <w:szCs w:val="24"/>
        </w:rPr>
        <w:t>e</w:t>
      </w:r>
      <w:r w:rsidRPr="00706352">
        <w:rPr>
          <w:rFonts w:ascii="Times New Roman" w:hAnsi="Times New Roman" w:cs="Times New Roman"/>
          <w:sz w:val="24"/>
          <w:szCs w:val="24"/>
        </w:rPr>
        <w:t xml:space="preserve">sec, Gradu Skradinu dostavljati zbirno izvješće o utvrđenim i naplaćenim porezima te pokrenutim postupcima i mjerama radi naplate poreza iz članka 2. ove Odluke. </w:t>
      </w:r>
    </w:p>
    <w:p w:rsidR="00213C60" w:rsidRPr="00706352" w:rsidRDefault="00213C60" w:rsidP="00090BA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06352">
        <w:rPr>
          <w:rFonts w:ascii="Times New Roman" w:hAnsi="Times New Roman" w:cs="Times New Roman"/>
          <w:sz w:val="24"/>
          <w:szCs w:val="24"/>
        </w:rPr>
        <w:t>RH, Ministarstvu financ</w:t>
      </w:r>
      <w:r w:rsidR="005B0A35" w:rsidRPr="00706352">
        <w:rPr>
          <w:rFonts w:ascii="Times New Roman" w:hAnsi="Times New Roman" w:cs="Times New Roman"/>
          <w:sz w:val="24"/>
          <w:szCs w:val="24"/>
        </w:rPr>
        <w:t>i</w:t>
      </w:r>
      <w:r w:rsidRPr="00706352">
        <w:rPr>
          <w:rFonts w:ascii="Times New Roman" w:hAnsi="Times New Roman" w:cs="Times New Roman"/>
          <w:sz w:val="24"/>
          <w:szCs w:val="24"/>
        </w:rPr>
        <w:t>ja, Poreznoj upravi, Područnom uredu Šibenik, Ispostavi Šibenik za obavljanje poslova iz stavka 1. ovog članka pripada naknada u visini od 5</w:t>
      </w:r>
      <w:r w:rsidR="00220D43">
        <w:rPr>
          <w:rFonts w:ascii="Times New Roman" w:hAnsi="Times New Roman" w:cs="Times New Roman"/>
          <w:sz w:val="24"/>
          <w:szCs w:val="24"/>
        </w:rPr>
        <w:t>%</w:t>
      </w:r>
      <w:r w:rsidRPr="00706352">
        <w:rPr>
          <w:rFonts w:ascii="Times New Roman" w:hAnsi="Times New Roman" w:cs="Times New Roman"/>
          <w:sz w:val="24"/>
          <w:szCs w:val="24"/>
        </w:rPr>
        <w:t xml:space="preserve"> od ukupno naplaćenih prihoda. </w:t>
      </w:r>
    </w:p>
    <w:p w:rsidR="00093985" w:rsidRDefault="00213C60" w:rsidP="00090BA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06352">
        <w:rPr>
          <w:rFonts w:ascii="Times New Roman" w:hAnsi="Times New Roman" w:cs="Times New Roman"/>
          <w:sz w:val="24"/>
          <w:szCs w:val="24"/>
        </w:rPr>
        <w:t>Ovlašćuje se nadležna organizacija za platni promet zadužena za naplatu javnih p</w:t>
      </w:r>
      <w:r w:rsidR="005B0A35" w:rsidRPr="00706352">
        <w:rPr>
          <w:rFonts w:ascii="Times New Roman" w:hAnsi="Times New Roman" w:cs="Times New Roman"/>
          <w:sz w:val="24"/>
          <w:szCs w:val="24"/>
        </w:rPr>
        <w:t>ri</w:t>
      </w:r>
      <w:r w:rsidRPr="00706352">
        <w:rPr>
          <w:rFonts w:ascii="Times New Roman" w:hAnsi="Times New Roman" w:cs="Times New Roman"/>
          <w:sz w:val="24"/>
          <w:szCs w:val="24"/>
        </w:rPr>
        <w:t>hoda (FINA) da naknade predviđene ovom Odlukom Poreznoj up</w:t>
      </w:r>
      <w:r w:rsidR="005B0A35" w:rsidRPr="00706352">
        <w:rPr>
          <w:rFonts w:ascii="Times New Roman" w:hAnsi="Times New Roman" w:cs="Times New Roman"/>
          <w:sz w:val="24"/>
          <w:szCs w:val="24"/>
        </w:rPr>
        <w:t>r</w:t>
      </w:r>
      <w:r w:rsidRPr="00706352">
        <w:rPr>
          <w:rFonts w:ascii="Times New Roman" w:hAnsi="Times New Roman" w:cs="Times New Roman"/>
          <w:sz w:val="24"/>
          <w:szCs w:val="24"/>
        </w:rPr>
        <w:t>avi obračuna i uplati u Državni proračun do zadnjeg dana u mj</w:t>
      </w:r>
      <w:r w:rsidR="005B0A35" w:rsidRPr="00706352">
        <w:rPr>
          <w:rFonts w:ascii="Times New Roman" w:hAnsi="Times New Roman" w:cs="Times New Roman"/>
          <w:sz w:val="24"/>
          <w:szCs w:val="24"/>
        </w:rPr>
        <w:t>e</w:t>
      </w:r>
      <w:r w:rsidRPr="00706352">
        <w:rPr>
          <w:rFonts w:ascii="Times New Roman" w:hAnsi="Times New Roman" w:cs="Times New Roman"/>
          <w:sz w:val="24"/>
          <w:szCs w:val="24"/>
        </w:rPr>
        <w:t>secu za prethodni mjesec sukladno Suglasnost</w:t>
      </w:r>
      <w:r w:rsidR="00E61000" w:rsidRPr="00706352">
        <w:rPr>
          <w:rFonts w:ascii="Times New Roman" w:hAnsi="Times New Roman" w:cs="Times New Roman"/>
          <w:sz w:val="24"/>
          <w:szCs w:val="24"/>
        </w:rPr>
        <w:t>i</w:t>
      </w:r>
      <w:r w:rsidRPr="00706352">
        <w:rPr>
          <w:rFonts w:ascii="Times New Roman" w:hAnsi="Times New Roman" w:cs="Times New Roman"/>
          <w:sz w:val="24"/>
          <w:szCs w:val="24"/>
        </w:rPr>
        <w:t xml:space="preserve"> Min</w:t>
      </w:r>
      <w:r w:rsidR="00E61000" w:rsidRPr="00706352">
        <w:rPr>
          <w:rFonts w:ascii="Times New Roman" w:hAnsi="Times New Roman" w:cs="Times New Roman"/>
          <w:sz w:val="24"/>
          <w:szCs w:val="24"/>
        </w:rPr>
        <w:t>i</w:t>
      </w:r>
      <w:r w:rsidRPr="00706352">
        <w:rPr>
          <w:rFonts w:ascii="Times New Roman" w:hAnsi="Times New Roman" w:cs="Times New Roman"/>
          <w:sz w:val="24"/>
          <w:szCs w:val="24"/>
        </w:rPr>
        <w:t>starstva financija da Porezna up</w:t>
      </w:r>
      <w:r w:rsidR="00093985" w:rsidRPr="00706352">
        <w:rPr>
          <w:rFonts w:ascii="Times New Roman" w:hAnsi="Times New Roman" w:cs="Times New Roman"/>
          <w:sz w:val="24"/>
          <w:szCs w:val="24"/>
        </w:rPr>
        <w:t>r</w:t>
      </w:r>
      <w:r w:rsidRPr="00706352">
        <w:rPr>
          <w:rFonts w:ascii="Times New Roman" w:hAnsi="Times New Roman" w:cs="Times New Roman"/>
          <w:sz w:val="24"/>
          <w:szCs w:val="24"/>
        </w:rPr>
        <w:t>ava može obavljati poslove utvrđivanja, evidentiranja, nadzora, naplate i ovrhe radi naplate poreza jedinica lokalne i područ</w:t>
      </w:r>
      <w:r w:rsidR="00093985" w:rsidRPr="00706352">
        <w:rPr>
          <w:rFonts w:ascii="Times New Roman" w:hAnsi="Times New Roman" w:cs="Times New Roman"/>
          <w:sz w:val="24"/>
          <w:szCs w:val="24"/>
        </w:rPr>
        <w:t>n</w:t>
      </w:r>
      <w:r w:rsidRPr="00706352">
        <w:rPr>
          <w:rFonts w:ascii="Times New Roman" w:hAnsi="Times New Roman" w:cs="Times New Roman"/>
          <w:sz w:val="24"/>
          <w:szCs w:val="24"/>
        </w:rPr>
        <w:t>e (regionalne) samouprave (Narodne novine broj 1</w:t>
      </w:r>
      <w:r w:rsidR="00B809E1" w:rsidRPr="00706352">
        <w:rPr>
          <w:rFonts w:ascii="Times New Roman" w:hAnsi="Times New Roman" w:cs="Times New Roman"/>
          <w:sz w:val="24"/>
          <w:szCs w:val="24"/>
        </w:rPr>
        <w:t>01</w:t>
      </w:r>
      <w:r w:rsidRPr="00706352">
        <w:rPr>
          <w:rFonts w:ascii="Times New Roman" w:hAnsi="Times New Roman" w:cs="Times New Roman"/>
          <w:sz w:val="24"/>
          <w:szCs w:val="24"/>
        </w:rPr>
        <w:t xml:space="preserve">/17). </w:t>
      </w:r>
    </w:p>
    <w:p w:rsidR="00090BA5" w:rsidRPr="00706352" w:rsidRDefault="00090BA5" w:rsidP="00090BA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93985" w:rsidRDefault="00093985" w:rsidP="00090BA5">
      <w:pPr>
        <w:pStyle w:val="Odlomakpopisa"/>
        <w:numPr>
          <w:ilvl w:val="0"/>
          <w:numId w:val="7"/>
        </w:num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6352">
        <w:rPr>
          <w:rFonts w:ascii="Times New Roman" w:hAnsi="Times New Roman" w:cs="Times New Roman"/>
          <w:sz w:val="24"/>
          <w:szCs w:val="24"/>
        </w:rPr>
        <w:t>PRIJELAZNE I ZAVRŠNE ODREDBE</w:t>
      </w:r>
    </w:p>
    <w:p w:rsidR="00090BA5" w:rsidRPr="00706352" w:rsidRDefault="00090BA5" w:rsidP="00090BA5">
      <w:pPr>
        <w:pStyle w:val="Odlomakpopis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93985" w:rsidRPr="00706352" w:rsidRDefault="00093985" w:rsidP="00090BA5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6352">
        <w:rPr>
          <w:rFonts w:ascii="Times New Roman" w:hAnsi="Times New Roman" w:cs="Times New Roman"/>
          <w:sz w:val="24"/>
          <w:szCs w:val="24"/>
        </w:rPr>
        <w:t>Članak 11.</w:t>
      </w:r>
    </w:p>
    <w:p w:rsidR="00093985" w:rsidRPr="00706352" w:rsidRDefault="00093985" w:rsidP="00090BA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06352">
        <w:rPr>
          <w:rFonts w:ascii="Times New Roman" w:hAnsi="Times New Roman" w:cs="Times New Roman"/>
          <w:sz w:val="24"/>
          <w:szCs w:val="24"/>
        </w:rPr>
        <w:t xml:space="preserve">Kaznene i prekršajne odredbe te odredbe o zastari, obnovi postupka i žalbenog postupka propisane Zakonom o porezu na dohodak i Zakonom o lokalnim porezima jednako se primjenjuju i za poreze propisane ovom Odlukom. </w:t>
      </w:r>
    </w:p>
    <w:p w:rsidR="00093985" w:rsidRPr="00706352" w:rsidRDefault="00093985" w:rsidP="00090BA5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6352">
        <w:rPr>
          <w:rFonts w:ascii="Times New Roman" w:hAnsi="Times New Roman" w:cs="Times New Roman"/>
          <w:sz w:val="24"/>
          <w:szCs w:val="24"/>
        </w:rPr>
        <w:t>Članak 12.</w:t>
      </w:r>
    </w:p>
    <w:p w:rsidR="00152722" w:rsidRPr="00706352" w:rsidRDefault="00220D43" w:rsidP="00090BA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06352">
        <w:rPr>
          <w:rFonts w:ascii="Times New Roman" w:hAnsi="Times New Roman" w:cs="Times New Roman"/>
          <w:sz w:val="24"/>
          <w:szCs w:val="24"/>
        </w:rPr>
        <w:t>Ova Odluka objavit će se u Narodnim novinama i Službenom vjesniku Šibensko-kninske županije, te će se dostaviti Ministarstvu financija Poreznoj upravi u roku od osam dana od dana njezina donošenja radi objave na mrežnim stranicama Porezne uprave i  radi preuzimanja ovlasti za utvrđivanje i naplatu poreza Grada Skradina.</w:t>
      </w:r>
    </w:p>
    <w:p w:rsidR="00093985" w:rsidRPr="00706352" w:rsidRDefault="00093985" w:rsidP="00090BA5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6352">
        <w:rPr>
          <w:rFonts w:ascii="Times New Roman" w:hAnsi="Times New Roman" w:cs="Times New Roman"/>
          <w:sz w:val="24"/>
          <w:szCs w:val="24"/>
        </w:rPr>
        <w:t>Članak 13.</w:t>
      </w:r>
    </w:p>
    <w:p w:rsidR="00220D43" w:rsidRDefault="00220D43" w:rsidP="00090BA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 Odluka stupa na snagu stupa na snagu osmog dana od dana objave u „ Službenom vjesniku Šibensko-kninske županije, dok se ista primjenjuje od 01. siječnja 2024. godine. </w:t>
      </w:r>
    </w:p>
    <w:p w:rsidR="00220D43" w:rsidRDefault="00220D43" w:rsidP="00090BA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90BA5" w:rsidRDefault="00090BA5" w:rsidP="00090BA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90BA5" w:rsidRDefault="00090BA5" w:rsidP="00090BA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20D43" w:rsidRDefault="00220D43" w:rsidP="00090BA5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14.</w:t>
      </w:r>
    </w:p>
    <w:p w:rsidR="00093985" w:rsidRPr="00706352" w:rsidRDefault="00093985" w:rsidP="00090BA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06352">
        <w:rPr>
          <w:rFonts w:ascii="Times New Roman" w:hAnsi="Times New Roman" w:cs="Times New Roman"/>
          <w:sz w:val="24"/>
          <w:szCs w:val="24"/>
        </w:rPr>
        <w:t>Stupanjem na s</w:t>
      </w:r>
      <w:r w:rsidR="00B809E1" w:rsidRPr="00706352">
        <w:rPr>
          <w:rFonts w:ascii="Times New Roman" w:hAnsi="Times New Roman" w:cs="Times New Roman"/>
          <w:sz w:val="24"/>
          <w:szCs w:val="24"/>
        </w:rPr>
        <w:t>n</w:t>
      </w:r>
      <w:r w:rsidRPr="00706352">
        <w:rPr>
          <w:rFonts w:ascii="Times New Roman" w:hAnsi="Times New Roman" w:cs="Times New Roman"/>
          <w:sz w:val="24"/>
          <w:szCs w:val="24"/>
        </w:rPr>
        <w:t xml:space="preserve">agu ove Odluke prestaje važiti Odluka o porezima Grada Skradina objavljena u Službenom vjesniku Šibensko-kninske županije (broj </w:t>
      </w:r>
      <w:r w:rsidR="00B809E1" w:rsidRPr="00706352">
        <w:rPr>
          <w:rFonts w:ascii="Times New Roman" w:hAnsi="Times New Roman" w:cs="Times New Roman"/>
          <w:sz w:val="24"/>
          <w:szCs w:val="24"/>
        </w:rPr>
        <w:t>9/17</w:t>
      </w:r>
      <w:r w:rsidRPr="00706352">
        <w:rPr>
          <w:rFonts w:ascii="Times New Roman" w:hAnsi="Times New Roman" w:cs="Times New Roman"/>
          <w:sz w:val="24"/>
          <w:szCs w:val="24"/>
        </w:rPr>
        <w:t xml:space="preserve">) </w:t>
      </w:r>
      <w:r w:rsidR="00B809E1" w:rsidRPr="00706352">
        <w:rPr>
          <w:rFonts w:ascii="Times New Roman" w:hAnsi="Times New Roman" w:cs="Times New Roman"/>
          <w:sz w:val="24"/>
          <w:szCs w:val="24"/>
        </w:rPr>
        <w:t xml:space="preserve">i u Narodnim novinama broj 99/2017. </w:t>
      </w:r>
    </w:p>
    <w:p w:rsidR="00220D43" w:rsidRDefault="00220D43" w:rsidP="00090BA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90BA5" w:rsidRDefault="00090BA5" w:rsidP="00090BA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90BA5" w:rsidRPr="00706352" w:rsidRDefault="00090BA5" w:rsidP="00090BA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93985" w:rsidRPr="00706352" w:rsidRDefault="00093985" w:rsidP="00090BA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06352">
        <w:rPr>
          <w:rFonts w:ascii="Times New Roman" w:hAnsi="Times New Roman" w:cs="Times New Roman"/>
          <w:sz w:val="24"/>
          <w:szCs w:val="24"/>
        </w:rPr>
        <w:t>KLASA:</w:t>
      </w:r>
      <w:r w:rsidR="00E10FFC">
        <w:rPr>
          <w:rFonts w:ascii="Times New Roman" w:hAnsi="Times New Roman" w:cs="Times New Roman"/>
          <w:sz w:val="24"/>
          <w:szCs w:val="24"/>
        </w:rPr>
        <w:t>410-06/23-01/</w:t>
      </w:r>
    </w:p>
    <w:p w:rsidR="00093985" w:rsidRPr="00706352" w:rsidRDefault="00093985" w:rsidP="00090BA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06352">
        <w:rPr>
          <w:rFonts w:ascii="Times New Roman" w:hAnsi="Times New Roman" w:cs="Times New Roman"/>
          <w:sz w:val="24"/>
          <w:szCs w:val="24"/>
        </w:rPr>
        <w:t>URBROJ:</w:t>
      </w:r>
      <w:r w:rsidR="00E10FFC">
        <w:rPr>
          <w:rFonts w:ascii="Times New Roman" w:hAnsi="Times New Roman" w:cs="Times New Roman"/>
          <w:sz w:val="24"/>
          <w:szCs w:val="24"/>
        </w:rPr>
        <w:t>2182-03-02-23-</w:t>
      </w:r>
    </w:p>
    <w:p w:rsidR="00093985" w:rsidRDefault="00093985" w:rsidP="00090BA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06352">
        <w:rPr>
          <w:rFonts w:ascii="Times New Roman" w:hAnsi="Times New Roman" w:cs="Times New Roman"/>
          <w:sz w:val="24"/>
          <w:szCs w:val="24"/>
        </w:rPr>
        <w:t xml:space="preserve">Skradin, </w:t>
      </w:r>
      <w:r w:rsidR="000B2999" w:rsidRPr="00706352">
        <w:rPr>
          <w:rFonts w:ascii="Times New Roman" w:hAnsi="Times New Roman" w:cs="Times New Roman"/>
          <w:sz w:val="24"/>
          <w:szCs w:val="24"/>
        </w:rPr>
        <w:t>__ studenoga</w:t>
      </w:r>
      <w:r w:rsidRPr="00706352">
        <w:rPr>
          <w:rFonts w:ascii="Times New Roman" w:hAnsi="Times New Roman" w:cs="Times New Roman"/>
          <w:sz w:val="24"/>
          <w:szCs w:val="24"/>
        </w:rPr>
        <w:t xml:space="preserve"> 2023. </w:t>
      </w:r>
    </w:p>
    <w:p w:rsidR="00F04848" w:rsidRDefault="00F04848" w:rsidP="00090BA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04848" w:rsidRPr="00706352" w:rsidRDefault="00F04848" w:rsidP="00090BA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04848" w:rsidRPr="00F04848" w:rsidRDefault="00093985" w:rsidP="00F04848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848">
        <w:rPr>
          <w:rFonts w:ascii="Times New Roman" w:hAnsi="Times New Roman" w:cs="Times New Roman"/>
          <w:b/>
          <w:sz w:val="24"/>
          <w:szCs w:val="24"/>
        </w:rPr>
        <w:t>GRADSKO VIJEĆE</w:t>
      </w:r>
    </w:p>
    <w:p w:rsidR="00093985" w:rsidRPr="00F04848" w:rsidRDefault="00093985" w:rsidP="00F04848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848">
        <w:rPr>
          <w:rFonts w:ascii="Times New Roman" w:hAnsi="Times New Roman" w:cs="Times New Roman"/>
          <w:b/>
          <w:sz w:val="24"/>
          <w:szCs w:val="24"/>
        </w:rPr>
        <w:t>GRADA SKRADINA</w:t>
      </w:r>
    </w:p>
    <w:p w:rsidR="00093985" w:rsidRPr="00F04848" w:rsidRDefault="00F04848" w:rsidP="00090BA5">
      <w:pPr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04848">
        <w:rPr>
          <w:rFonts w:ascii="Times New Roman" w:hAnsi="Times New Roman" w:cs="Times New Roman"/>
          <w:b/>
          <w:sz w:val="24"/>
          <w:szCs w:val="24"/>
        </w:rPr>
        <w:t>PREDSJEDNICA</w:t>
      </w:r>
      <w:r w:rsidR="00093985" w:rsidRPr="00F0484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44C30" w:rsidRPr="00F04848" w:rsidRDefault="00093985" w:rsidP="00090BA5">
      <w:pPr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04848">
        <w:rPr>
          <w:rFonts w:ascii="Times New Roman" w:hAnsi="Times New Roman" w:cs="Times New Roman"/>
          <w:b/>
          <w:sz w:val="24"/>
          <w:szCs w:val="24"/>
        </w:rPr>
        <w:t>Nadija</w:t>
      </w:r>
      <w:proofErr w:type="spellEnd"/>
      <w:r w:rsidRPr="00F04848">
        <w:rPr>
          <w:rFonts w:ascii="Times New Roman" w:hAnsi="Times New Roman" w:cs="Times New Roman"/>
          <w:b/>
          <w:sz w:val="24"/>
          <w:szCs w:val="24"/>
        </w:rPr>
        <w:t xml:space="preserve"> Zorica</w:t>
      </w:r>
    </w:p>
    <w:sectPr w:rsidR="00644C30" w:rsidRPr="00F048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F2058"/>
    <w:multiLevelType w:val="hybridMultilevel"/>
    <w:tmpl w:val="36CCAC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B02F5"/>
    <w:multiLevelType w:val="hybridMultilevel"/>
    <w:tmpl w:val="18305F2C"/>
    <w:lvl w:ilvl="0" w:tplc="6406C0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D1380"/>
    <w:multiLevelType w:val="hybridMultilevel"/>
    <w:tmpl w:val="5CD281B4"/>
    <w:lvl w:ilvl="0" w:tplc="1F58C7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CEE118D"/>
    <w:multiLevelType w:val="hybridMultilevel"/>
    <w:tmpl w:val="E5D234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270D94"/>
    <w:multiLevelType w:val="hybridMultilevel"/>
    <w:tmpl w:val="66F068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9C5FA5"/>
    <w:multiLevelType w:val="hybridMultilevel"/>
    <w:tmpl w:val="19320646"/>
    <w:lvl w:ilvl="0" w:tplc="22B4A9AE">
      <w:start w:val="1"/>
      <w:numFmt w:val="decimal"/>
      <w:lvlText w:val="%1."/>
      <w:lvlJc w:val="left"/>
      <w:pPr>
        <w:ind w:left="35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248" w:hanging="360"/>
      </w:pPr>
    </w:lvl>
    <w:lvl w:ilvl="2" w:tplc="041A001B" w:tentative="1">
      <w:start w:val="1"/>
      <w:numFmt w:val="lowerRoman"/>
      <w:lvlText w:val="%3."/>
      <w:lvlJc w:val="right"/>
      <w:pPr>
        <w:ind w:left="4968" w:hanging="180"/>
      </w:pPr>
    </w:lvl>
    <w:lvl w:ilvl="3" w:tplc="041A000F" w:tentative="1">
      <w:start w:val="1"/>
      <w:numFmt w:val="decimal"/>
      <w:lvlText w:val="%4."/>
      <w:lvlJc w:val="left"/>
      <w:pPr>
        <w:ind w:left="5688" w:hanging="360"/>
      </w:pPr>
    </w:lvl>
    <w:lvl w:ilvl="4" w:tplc="041A0019" w:tentative="1">
      <w:start w:val="1"/>
      <w:numFmt w:val="lowerLetter"/>
      <w:lvlText w:val="%5."/>
      <w:lvlJc w:val="left"/>
      <w:pPr>
        <w:ind w:left="6408" w:hanging="360"/>
      </w:pPr>
    </w:lvl>
    <w:lvl w:ilvl="5" w:tplc="041A001B" w:tentative="1">
      <w:start w:val="1"/>
      <w:numFmt w:val="lowerRoman"/>
      <w:lvlText w:val="%6."/>
      <w:lvlJc w:val="right"/>
      <w:pPr>
        <w:ind w:left="7128" w:hanging="180"/>
      </w:pPr>
    </w:lvl>
    <w:lvl w:ilvl="6" w:tplc="041A000F" w:tentative="1">
      <w:start w:val="1"/>
      <w:numFmt w:val="decimal"/>
      <w:lvlText w:val="%7."/>
      <w:lvlJc w:val="left"/>
      <w:pPr>
        <w:ind w:left="7848" w:hanging="360"/>
      </w:pPr>
    </w:lvl>
    <w:lvl w:ilvl="7" w:tplc="041A0019" w:tentative="1">
      <w:start w:val="1"/>
      <w:numFmt w:val="lowerLetter"/>
      <w:lvlText w:val="%8."/>
      <w:lvlJc w:val="left"/>
      <w:pPr>
        <w:ind w:left="8568" w:hanging="360"/>
      </w:pPr>
    </w:lvl>
    <w:lvl w:ilvl="8" w:tplc="041A001B" w:tentative="1">
      <w:start w:val="1"/>
      <w:numFmt w:val="lowerRoman"/>
      <w:lvlText w:val="%9."/>
      <w:lvlJc w:val="right"/>
      <w:pPr>
        <w:ind w:left="9288" w:hanging="180"/>
      </w:pPr>
    </w:lvl>
  </w:abstractNum>
  <w:abstractNum w:abstractNumId="6" w15:restartNumberingAfterBreak="0">
    <w:nsid w:val="7FB91EF7"/>
    <w:multiLevelType w:val="hybridMultilevel"/>
    <w:tmpl w:val="B7F4B970"/>
    <w:lvl w:ilvl="0" w:tplc="E6504D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113"/>
    <w:rsid w:val="00002052"/>
    <w:rsid w:val="00090BA5"/>
    <w:rsid w:val="00093985"/>
    <w:rsid w:val="000B2999"/>
    <w:rsid w:val="00152722"/>
    <w:rsid w:val="00213C60"/>
    <w:rsid w:val="00220D43"/>
    <w:rsid w:val="00292FC9"/>
    <w:rsid w:val="003006F9"/>
    <w:rsid w:val="003C3D63"/>
    <w:rsid w:val="004438D9"/>
    <w:rsid w:val="00485ED3"/>
    <w:rsid w:val="005B0A35"/>
    <w:rsid w:val="00644C30"/>
    <w:rsid w:val="00706352"/>
    <w:rsid w:val="0073369E"/>
    <w:rsid w:val="008152E6"/>
    <w:rsid w:val="008A1113"/>
    <w:rsid w:val="008A752B"/>
    <w:rsid w:val="00954B4A"/>
    <w:rsid w:val="00996968"/>
    <w:rsid w:val="009E1DAB"/>
    <w:rsid w:val="00B1632F"/>
    <w:rsid w:val="00B809E1"/>
    <w:rsid w:val="00BD3108"/>
    <w:rsid w:val="00C621B4"/>
    <w:rsid w:val="00CC6363"/>
    <w:rsid w:val="00D77542"/>
    <w:rsid w:val="00E10FFC"/>
    <w:rsid w:val="00E61000"/>
    <w:rsid w:val="00F0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10D67"/>
  <w15:chartTrackingRefBased/>
  <w15:docId w15:val="{74A65ADC-2747-4E04-B95A-FCD424304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77542"/>
    <w:pPr>
      <w:ind w:left="720"/>
      <w:contextualSpacing/>
    </w:pPr>
  </w:style>
  <w:style w:type="paragraph" w:customStyle="1" w:styleId="box455823">
    <w:name w:val="box_455823"/>
    <w:basedOn w:val="Normal"/>
    <w:rsid w:val="00BD3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semiHidden/>
    <w:unhideWhenUsed/>
    <w:rsid w:val="00733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7336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37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4</Pages>
  <Words>871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18</cp:revision>
  <dcterms:created xsi:type="dcterms:W3CDTF">2023-10-17T07:30:00Z</dcterms:created>
  <dcterms:modified xsi:type="dcterms:W3CDTF">2023-11-09T08:42:00Z</dcterms:modified>
</cp:coreProperties>
</file>