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222"/>
      </w:tblGrid>
      <w:tr w:rsidR="006A460E" w14:paraId="7FB7D0F6" w14:textId="77777777" w:rsidTr="006A460E">
        <w:tc>
          <w:tcPr>
            <w:tcW w:w="3708" w:type="dxa"/>
          </w:tcPr>
          <w:p w14:paraId="6074E666" w14:textId="77777777" w:rsidR="006A460E" w:rsidRDefault="006A460E">
            <w:pPr>
              <w:spacing w:line="256" w:lineRule="auto"/>
            </w:pPr>
          </w:p>
        </w:tc>
      </w:tr>
      <w:tr w:rsidR="006A460E" w14:paraId="0C3B8B08" w14:textId="77777777" w:rsidTr="000B2344">
        <w:tc>
          <w:tcPr>
            <w:tcW w:w="3708" w:type="dxa"/>
          </w:tcPr>
          <w:tbl>
            <w:tblPr>
              <w:tblW w:w="4006" w:type="dxa"/>
              <w:tblLook w:val="01E0" w:firstRow="1" w:lastRow="1" w:firstColumn="1" w:lastColumn="1" w:noHBand="0" w:noVBand="0"/>
            </w:tblPr>
            <w:tblGrid>
              <w:gridCol w:w="3492"/>
              <w:gridCol w:w="514"/>
            </w:tblGrid>
            <w:tr w:rsidR="00070995" w:rsidRPr="00070995" w14:paraId="36A5575B" w14:textId="77777777" w:rsidTr="00E57BE4">
              <w:trPr>
                <w:gridAfter w:val="1"/>
                <w:wAfter w:w="514" w:type="dxa"/>
              </w:trPr>
              <w:tc>
                <w:tcPr>
                  <w:tcW w:w="3492" w:type="dxa"/>
                </w:tcPr>
                <w:p w14:paraId="1D78997F" w14:textId="77777777" w:rsidR="00070995" w:rsidRPr="00070995" w:rsidRDefault="00070995" w:rsidP="00203807"/>
              </w:tc>
            </w:tr>
            <w:tr w:rsidR="00070995" w:rsidRPr="00070995" w14:paraId="4508FB4E" w14:textId="77777777" w:rsidTr="00E57BE4">
              <w:trPr>
                <w:gridAfter w:val="1"/>
                <w:wAfter w:w="514" w:type="dxa"/>
              </w:trPr>
              <w:tc>
                <w:tcPr>
                  <w:tcW w:w="3492" w:type="dxa"/>
                </w:tcPr>
                <w:p w14:paraId="00151D12" w14:textId="03D6F76C" w:rsidR="00070995" w:rsidRPr="00070995" w:rsidRDefault="00E57BE4" w:rsidP="00203807">
                  <w:pPr>
                    <w:jc w:val="center"/>
                  </w:pPr>
                  <w:r>
                    <w:t xml:space="preserve">  </w:t>
                  </w:r>
                  <w:r w:rsidR="00070995" w:rsidRPr="00070995">
                    <w:rPr>
                      <w:noProof/>
                    </w:rPr>
                    <w:drawing>
                      <wp:inline distT="0" distB="0" distL="0" distR="0" wp14:anchorId="41F2DF98" wp14:editId="60F08904">
                        <wp:extent cx="542925" cy="742950"/>
                        <wp:effectExtent l="0" t="0" r="9525" b="0"/>
                        <wp:docPr id="1779447806" name="Slika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2925" cy="742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70995" w:rsidRPr="00070995" w14:paraId="2F660EB9" w14:textId="77777777" w:rsidTr="00E57BE4">
              <w:trPr>
                <w:gridAfter w:val="1"/>
                <w:wAfter w:w="514" w:type="dxa"/>
              </w:trPr>
              <w:tc>
                <w:tcPr>
                  <w:tcW w:w="3492" w:type="dxa"/>
                </w:tcPr>
                <w:p w14:paraId="049DA8EC" w14:textId="77777777" w:rsidR="00070995" w:rsidRPr="00070995" w:rsidRDefault="00070995" w:rsidP="00203807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70995" w:rsidRPr="00070995" w14:paraId="7C634D93" w14:textId="77777777" w:rsidTr="00E57BE4">
              <w:tc>
                <w:tcPr>
                  <w:tcW w:w="4006" w:type="dxa"/>
                  <w:gridSpan w:val="2"/>
                </w:tcPr>
                <w:p w14:paraId="794F9064" w14:textId="77777777" w:rsidR="00070995" w:rsidRPr="00070995" w:rsidRDefault="00070995" w:rsidP="00203807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070995">
                    <w:rPr>
                      <w:b/>
                      <w:sz w:val="22"/>
                      <w:szCs w:val="22"/>
                    </w:rPr>
                    <w:t>REPUBLIKA HRVATSKA</w:t>
                  </w:r>
                </w:p>
              </w:tc>
            </w:tr>
            <w:tr w:rsidR="00070995" w:rsidRPr="00070995" w14:paraId="18A0B613" w14:textId="77777777" w:rsidTr="00E57BE4">
              <w:tc>
                <w:tcPr>
                  <w:tcW w:w="4006" w:type="dxa"/>
                  <w:gridSpan w:val="2"/>
                </w:tcPr>
                <w:p w14:paraId="08A40D59" w14:textId="35F6C9D5" w:rsidR="00070995" w:rsidRPr="00070995" w:rsidRDefault="00070995" w:rsidP="00203807">
                  <w:pPr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070995">
                    <w:rPr>
                      <w:b/>
                      <w:bCs/>
                      <w:sz w:val="22"/>
                      <w:szCs w:val="16"/>
                    </w:rPr>
                    <w:t xml:space="preserve">ŠIBENSKO-KNINSKA </w:t>
                  </w:r>
                  <w:r w:rsidR="0032136C">
                    <w:rPr>
                      <w:b/>
                      <w:bCs/>
                      <w:sz w:val="22"/>
                      <w:szCs w:val="16"/>
                    </w:rPr>
                    <w:t>Ž</w:t>
                  </w:r>
                  <w:r w:rsidRPr="00070995">
                    <w:rPr>
                      <w:b/>
                      <w:bCs/>
                      <w:sz w:val="22"/>
                      <w:szCs w:val="16"/>
                    </w:rPr>
                    <w:t>UPANIJA</w:t>
                  </w:r>
                </w:p>
              </w:tc>
            </w:tr>
            <w:tr w:rsidR="00070995" w:rsidRPr="00070995" w14:paraId="7D727F2B" w14:textId="77777777" w:rsidTr="00E57BE4">
              <w:trPr>
                <w:trHeight w:val="565"/>
              </w:trPr>
              <w:tc>
                <w:tcPr>
                  <w:tcW w:w="4006" w:type="dxa"/>
                  <w:gridSpan w:val="2"/>
                </w:tcPr>
                <w:p w14:paraId="6875A6DB" w14:textId="77777777" w:rsidR="00070995" w:rsidRPr="00070995" w:rsidRDefault="00070995" w:rsidP="0020380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70995">
                    <w:rPr>
                      <w:b/>
                      <w:bCs/>
                      <w:sz w:val="22"/>
                      <w:szCs w:val="22"/>
                    </w:rPr>
                    <w:t>GRAD SKRADIN</w:t>
                  </w:r>
                </w:p>
                <w:p w14:paraId="048F02FE" w14:textId="77777777" w:rsidR="00070995" w:rsidRPr="00070995" w:rsidRDefault="00070995" w:rsidP="00203807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70995">
                    <w:rPr>
                      <w:b/>
                      <w:bCs/>
                      <w:sz w:val="22"/>
                      <w:szCs w:val="22"/>
                    </w:rPr>
                    <w:t>GRADSKO VIJEĆE</w:t>
                  </w:r>
                </w:p>
              </w:tc>
            </w:tr>
          </w:tbl>
          <w:p w14:paraId="49D85B83" w14:textId="2CB70F97" w:rsidR="0077129D" w:rsidRDefault="0077129D" w:rsidP="00203807">
            <w:pPr>
              <w:jc w:val="center"/>
            </w:pPr>
          </w:p>
        </w:tc>
      </w:tr>
      <w:tr w:rsidR="006A460E" w14:paraId="460CC25E" w14:textId="77777777" w:rsidTr="006A460E">
        <w:tc>
          <w:tcPr>
            <w:tcW w:w="3708" w:type="dxa"/>
          </w:tcPr>
          <w:p w14:paraId="63516E99" w14:textId="087ED6A7" w:rsidR="0077129D" w:rsidRDefault="00F67AFE" w:rsidP="002038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6A460E" w14:paraId="1B694F75" w14:textId="77777777" w:rsidTr="000B2344">
        <w:tc>
          <w:tcPr>
            <w:tcW w:w="3708" w:type="dxa"/>
          </w:tcPr>
          <w:p w14:paraId="29E0F9A6" w14:textId="38953611" w:rsidR="00EC7C9D" w:rsidRDefault="001172F0" w:rsidP="00203807">
            <w:pPr>
              <w:rPr>
                <w:lang w:val="hr-HR"/>
              </w:rPr>
            </w:pPr>
            <w:r>
              <w:rPr>
                <w:lang w:val="hr-HR"/>
              </w:rPr>
              <w:t>K</w:t>
            </w:r>
            <w:r w:rsidR="00EC7C9D">
              <w:rPr>
                <w:lang w:val="hr-HR"/>
              </w:rPr>
              <w:t>LASA: 363-0</w:t>
            </w:r>
            <w:r w:rsidR="00661FED">
              <w:rPr>
                <w:lang w:val="hr-HR"/>
              </w:rPr>
              <w:t>3</w:t>
            </w:r>
            <w:r w:rsidR="00EC7C9D">
              <w:rPr>
                <w:lang w:val="hr-HR"/>
              </w:rPr>
              <w:t>/2</w:t>
            </w:r>
            <w:r w:rsidR="00661FED">
              <w:rPr>
                <w:lang w:val="hr-HR"/>
              </w:rPr>
              <w:t>5</w:t>
            </w:r>
            <w:r w:rsidR="00EC7C9D">
              <w:rPr>
                <w:lang w:val="hr-HR"/>
              </w:rPr>
              <w:t>-01/</w:t>
            </w:r>
            <w:r w:rsidR="00661FED">
              <w:rPr>
                <w:lang w:val="hr-HR"/>
              </w:rPr>
              <w:t>…</w:t>
            </w:r>
          </w:p>
          <w:p w14:paraId="36D60C14" w14:textId="6D810283" w:rsidR="00EC7C9D" w:rsidRDefault="00EC7C9D" w:rsidP="00203807">
            <w:pPr>
              <w:rPr>
                <w:szCs w:val="20"/>
                <w:lang w:val="hr-HR" w:eastAsia="hr-HR"/>
              </w:rPr>
            </w:pPr>
            <w:r>
              <w:rPr>
                <w:lang w:val="hr-HR"/>
              </w:rPr>
              <w:t>URBROJ: 2182-03-02-2</w:t>
            </w:r>
            <w:r w:rsidR="00661FED">
              <w:rPr>
                <w:lang w:val="hr-HR"/>
              </w:rPr>
              <w:t>5</w:t>
            </w:r>
            <w:r>
              <w:rPr>
                <w:lang w:val="hr-HR"/>
              </w:rPr>
              <w:t>-</w:t>
            </w:r>
            <w:r w:rsidR="00661FED">
              <w:rPr>
                <w:lang w:val="hr-HR"/>
              </w:rPr>
              <w:t>…</w:t>
            </w:r>
          </w:p>
          <w:p w14:paraId="7289615E" w14:textId="4B8C6F0A" w:rsidR="00EC7C9D" w:rsidRPr="001172F0" w:rsidRDefault="00EC7C9D" w:rsidP="001172F0">
            <w:pPr>
              <w:rPr>
                <w:lang w:val="hr-HR"/>
              </w:rPr>
            </w:pPr>
            <w:r>
              <w:rPr>
                <w:lang w:val="hr-HR"/>
              </w:rPr>
              <w:t xml:space="preserve">Skradin, </w:t>
            </w:r>
            <w:r w:rsidR="00661FED">
              <w:rPr>
                <w:lang w:val="hr-HR"/>
              </w:rPr>
              <w:t>..</w:t>
            </w:r>
            <w:r>
              <w:rPr>
                <w:lang w:val="hr-HR"/>
              </w:rPr>
              <w:t xml:space="preserve">. </w:t>
            </w:r>
            <w:r w:rsidR="00661FED">
              <w:rPr>
                <w:lang w:val="hr-HR"/>
              </w:rPr>
              <w:t>rujn</w:t>
            </w:r>
            <w:r>
              <w:rPr>
                <w:lang w:val="hr-HR"/>
              </w:rPr>
              <w:t>a 202</w:t>
            </w:r>
            <w:r w:rsidR="007F319C">
              <w:rPr>
                <w:lang w:val="hr-HR"/>
              </w:rPr>
              <w:t>5</w:t>
            </w:r>
            <w:r>
              <w:rPr>
                <w:lang w:val="hr-HR"/>
              </w:rPr>
              <w:t>.god.</w:t>
            </w:r>
          </w:p>
        </w:tc>
      </w:tr>
      <w:tr w:rsidR="006A460E" w14:paraId="29EBCE19" w14:textId="77777777" w:rsidTr="000B2344">
        <w:tc>
          <w:tcPr>
            <w:tcW w:w="3708" w:type="dxa"/>
          </w:tcPr>
          <w:p w14:paraId="3219FC2B" w14:textId="6A8C66B6" w:rsidR="006A460E" w:rsidRDefault="006A460E" w:rsidP="000B2344">
            <w:pPr>
              <w:rPr>
                <w:b/>
                <w:bCs/>
                <w:sz w:val="22"/>
                <w:szCs w:val="16"/>
              </w:rPr>
            </w:pPr>
          </w:p>
        </w:tc>
      </w:tr>
      <w:tr w:rsidR="003330A7" w14:paraId="7C67D95A" w14:textId="77777777" w:rsidTr="006A460E">
        <w:tc>
          <w:tcPr>
            <w:tcW w:w="3708" w:type="dxa"/>
          </w:tcPr>
          <w:p w14:paraId="30490594" w14:textId="02E48B3A" w:rsidR="003330A7" w:rsidRDefault="003330A7" w:rsidP="00F67AFE">
            <w:pPr>
              <w:jc w:val="right"/>
              <w:rPr>
                <w:b/>
                <w:bCs/>
                <w:sz w:val="22"/>
                <w:szCs w:val="16"/>
              </w:rPr>
            </w:pPr>
          </w:p>
        </w:tc>
      </w:tr>
      <w:tr w:rsidR="003330A7" w14:paraId="06C52A4A" w14:textId="77777777" w:rsidTr="006A460E">
        <w:tc>
          <w:tcPr>
            <w:tcW w:w="3708" w:type="dxa"/>
          </w:tcPr>
          <w:p w14:paraId="758B944C" w14:textId="04FD8B8E" w:rsidR="001B2C47" w:rsidRDefault="00F67AFE" w:rsidP="000B2344">
            <w:pPr>
              <w:rPr>
                <w:b/>
                <w:bCs/>
                <w:sz w:val="22"/>
                <w:szCs w:val="16"/>
              </w:rPr>
            </w:pPr>
            <w:r>
              <w:rPr>
                <w:b/>
                <w:bCs/>
                <w:sz w:val="22"/>
                <w:szCs w:val="16"/>
              </w:rPr>
              <w:t xml:space="preserve"> </w:t>
            </w:r>
          </w:p>
        </w:tc>
      </w:tr>
      <w:tr w:rsidR="006A460E" w14:paraId="6A1B778F" w14:textId="77777777" w:rsidTr="000B2344">
        <w:trPr>
          <w:trHeight w:val="167"/>
        </w:trPr>
        <w:tc>
          <w:tcPr>
            <w:tcW w:w="3708" w:type="dxa"/>
          </w:tcPr>
          <w:p w14:paraId="14BB2231" w14:textId="51ED31A9" w:rsidR="006A460E" w:rsidRDefault="006A460E" w:rsidP="000B234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60E" w14:paraId="6D3269F0" w14:textId="77777777" w:rsidTr="006A460E">
        <w:tc>
          <w:tcPr>
            <w:tcW w:w="3708" w:type="dxa"/>
            <w:hideMark/>
          </w:tcPr>
          <w:p w14:paraId="3AC686E9" w14:textId="7B64E0D1" w:rsidR="006A460E" w:rsidRDefault="006A460E" w:rsidP="00F67AF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A460E" w14:paraId="0C1ED4B3" w14:textId="77777777" w:rsidTr="006A460E">
        <w:tc>
          <w:tcPr>
            <w:tcW w:w="3708" w:type="dxa"/>
          </w:tcPr>
          <w:p w14:paraId="42171F76" w14:textId="77777777" w:rsidR="006A460E" w:rsidRDefault="006A460E">
            <w:pPr>
              <w:spacing w:line="256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0D6CD459" w14:textId="424D889B" w:rsidR="006A460E" w:rsidRDefault="001C1AF0" w:rsidP="006A460E">
      <w:pPr>
        <w:jc w:val="both"/>
        <w:rPr>
          <w:lang w:val="hr-HR"/>
        </w:rPr>
      </w:pPr>
      <w:r>
        <w:rPr>
          <w:lang w:val="hr-HR"/>
        </w:rPr>
        <w:t>N</w:t>
      </w:r>
      <w:r w:rsidR="006A460E">
        <w:rPr>
          <w:lang w:val="hr-HR"/>
        </w:rPr>
        <w:t xml:space="preserve">a temelju članka </w:t>
      </w:r>
      <w:r w:rsidR="00FA1083">
        <w:rPr>
          <w:lang w:val="hr-HR"/>
        </w:rPr>
        <w:t>98</w:t>
      </w:r>
      <w:r w:rsidR="006A460E">
        <w:rPr>
          <w:lang w:val="hr-HR"/>
        </w:rPr>
        <w:t>. stavak 1. Zakona o komunalnom gospodarstvu (“Narodne novine” broj 68/18, 110/18</w:t>
      </w:r>
      <w:r w:rsidR="00D859DA">
        <w:rPr>
          <w:lang w:val="hr-HR"/>
        </w:rPr>
        <w:t>,</w:t>
      </w:r>
      <w:r w:rsidR="00E855BA">
        <w:rPr>
          <w:lang w:val="hr-HR"/>
        </w:rPr>
        <w:t xml:space="preserve"> 32/</w:t>
      </w:r>
      <w:r w:rsidR="006A460E">
        <w:rPr>
          <w:lang w:val="hr-HR"/>
        </w:rPr>
        <w:t>20</w:t>
      </w:r>
      <w:r w:rsidR="00E855BA">
        <w:rPr>
          <w:lang w:val="hr-HR"/>
        </w:rPr>
        <w:t xml:space="preserve"> i 145/24</w:t>
      </w:r>
      <w:r w:rsidR="006A460E">
        <w:rPr>
          <w:lang w:val="hr-HR"/>
        </w:rPr>
        <w:t>) i članka 34. Statuta Grada Skradina (“Službeni vjesnik Šibensko-kninske županije”</w:t>
      </w:r>
      <w:r w:rsidR="008B2E8F">
        <w:rPr>
          <w:lang w:val="hr-HR"/>
        </w:rPr>
        <w:t>,</w:t>
      </w:r>
      <w:r w:rsidR="006A460E">
        <w:rPr>
          <w:lang w:val="hr-HR"/>
        </w:rPr>
        <w:t xml:space="preserve"> broj </w:t>
      </w:r>
      <w:bookmarkStart w:id="0" w:name="_Hlk207796576"/>
      <w:r w:rsidR="006A460E">
        <w:rPr>
          <w:lang w:val="hr-HR"/>
        </w:rPr>
        <w:t>3/21, 15/22 i 29/23</w:t>
      </w:r>
      <w:bookmarkEnd w:id="0"/>
      <w:r w:rsidR="006A460E">
        <w:rPr>
          <w:lang w:val="hr-HR"/>
        </w:rPr>
        <w:t xml:space="preserve">), Gradsko vijeće Grada Skradina, na </w:t>
      </w:r>
      <w:r w:rsidR="004D21EF">
        <w:rPr>
          <w:lang w:val="hr-HR"/>
        </w:rPr>
        <w:t>…</w:t>
      </w:r>
      <w:r w:rsidR="006A460E">
        <w:rPr>
          <w:lang w:val="hr-HR"/>
        </w:rPr>
        <w:t xml:space="preserve">. sjednici, od </w:t>
      </w:r>
      <w:r w:rsidR="000209CA">
        <w:rPr>
          <w:lang w:val="hr-HR"/>
        </w:rPr>
        <w:t>..</w:t>
      </w:r>
      <w:r w:rsidR="001718BE">
        <w:rPr>
          <w:lang w:val="hr-HR"/>
        </w:rPr>
        <w:t>.</w:t>
      </w:r>
      <w:r w:rsidR="006A460E">
        <w:rPr>
          <w:lang w:val="hr-HR"/>
        </w:rPr>
        <w:t xml:space="preserve"> </w:t>
      </w:r>
      <w:r w:rsidR="000209CA">
        <w:rPr>
          <w:lang w:val="hr-HR"/>
        </w:rPr>
        <w:t>rujn</w:t>
      </w:r>
      <w:r w:rsidR="006A460E">
        <w:rPr>
          <w:lang w:val="hr-HR"/>
        </w:rPr>
        <w:t>a 202</w:t>
      </w:r>
      <w:r w:rsidR="000209CA">
        <w:rPr>
          <w:lang w:val="hr-HR"/>
        </w:rPr>
        <w:t>5</w:t>
      </w:r>
      <w:r w:rsidR="006A460E">
        <w:rPr>
          <w:lang w:val="hr-HR"/>
        </w:rPr>
        <w:t>. godine, donosi</w:t>
      </w:r>
      <w:r w:rsidR="006A460E">
        <w:rPr>
          <w:lang w:val="hr-HR"/>
        </w:rPr>
        <w:tab/>
      </w:r>
    </w:p>
    <w:p w14:paraId="7BD79873" w14:textId="77777777" w:rsidR="007F26F7" w:rsidRDefault="007F26F7" w:rsidP="006A460E">
      <w:pPr>
        <w:jc w:val="both"/>
        <w:rPr>
          <w:lang w:val="hr-HR"/>
        </w:rPr>
      </w:pPr>
    </w:p>
    <w:p w14:paraId="3DE1DECC" w14:textId="008EFCA4" w:rsidR="007F26F7" w:rsidRDefault="00F67AFE" w:rsidP="00F67AFE">
      <w:pPr>
        <w:rPr>
          <w:lang w:val="hr-HR"/>
        </w:rPr>
      </w:pPr>
      <w:r>
        <w:rPr>
          <w:lang w:val="hr-HR"/>
        </w:rPr>
        <w:t xml:space="preserve">                                                      PRIJEDLOG </w:t>
      </w:r>
      <w:r w:rsidR="00D80755">
        <w:rPr>
          <w:lang w:val="hr-HR"/>
        </w:rPr>
        <w:t>ODLUK</w:t>
      </w:r>
      <w:r w:rsidR="009C5E50">
        <w:rPr>
          <w:lang w:val="hr-HR"/>
        </w:rPr>
        <w:t>E</w:t>
      </w:r>
    </w:p>
    <w:p w14:paraId="794C307A" w14:textId="195F2FF3" w:rsidR="00A210E4" w:rsidRDefault="00A210E4" w:rsidP="0014147D">
      <w:pPr>
        <w:jc w:val="center"/>
        <w:rPr>
          <w:lang w:val="hr-HR"/>
        </w:rPr>
      </w:pPr>
      <w:r>
        <w:rPr>
          <w:lang w:val="hr-HR"/>
        </w:rPr>
        <w:t>O VRIJEDNOSTI BODA KOMUNALNE NAKNADE</w:t>
      </w:r>
    </w:p>
    <w:p w14:paraId="339F142E" w14:textId="77777777" w:rsidR="002E4B1A" w:rsidRDefault="002E4B1A" w:rsidP="0014147D">
      <w:pPr>
        <w:jc w:val="center"/>
        <w:rPr>
          <w:lang w:val="hr-HR"/>
        </w:rPr>
      </w:pPr>
    </w:p>
    <w:p w14:paraId="43B6FDB5" w14:textId="77777777" w:rsidR="002E4B1A" w:rsidRDefault="002E4B1A" w:rsidP="0014147D">
      <w:pPr>
        <w:jc w:val="center"/>
        <w:rPr>
          <w:lang w:val="hr-HR"/>
        </w:rPr>
      </w:pPr>
    </w:p>
    <w:p w14:paraId="2DBE2CFA" w14:textId="77777777" w:rsidR="000F5C5F" w:rsidRDefault="00EA5698" w:rsidP="0014147D">
      <w:pPr>
        <w:jc w:val="center"/>
        <w:rPr>
          <w:lang w:val="hr-HR"/>
        </w:rPr>
      </w:pPr>
      <w:r>
        <w:rPr>
          <w:lang w:val="hr-HR"/>
        </w:rPr>
        <w:t>Članak</w:t>
      </w:r>
      <w:r w:rsidR="000F5C5F">
        <w:rPr>
          <w:lang w:val="hr-HR"/>
        </w:rPr>
        <w:t xml:space="preserve"> 1.</w:t>
      </w:r>
    </w:p>
    <w:p w14:paraId="70E47D25" w14:textId="77777777" w:rsidR="004843CC" w:rsidRDefault="000F5C5F" w:rsidP="004843CC">
      <w:pPr>
        <w:jc w:val="both"/>
        <w:rPr>
          <w:lang w:val="hr-HR"/>
        </w:rPr>
      </w:pPr>
      <w:r>
        <w:rPr>
          <w:lang w:val="hr-HR"/>
        </w:rPr>
        <w:t xml:space="preserve">Vrijednost </w:t>
      </w:r>
      <w:r w:rsidR="00B75EDC">
        <w:rPr>
          <w:lang w:val="hr-HR"/>
        </w:rPr>
        <w:t>boda (</w:t>
      </w:r>
      <w:r w:rsidR="007D4ACC">
        <w:rPr>
          <w:lang w:val="hr-HR"/>
        </w:rPr>
        <w:t xml:space="preserve"> </w:t>
      </w:r>
      <w:r w:rsidR="00B75EDC">
        <w:rPr>
          <w:lang w:val="hr-HR"/>
        </w:rPr>
        <w:t>B</w:t>
      </w:r>
      <w:r w:rsidR="007D4ACC">
        <w:rPr>
          <w:lang w:val="hr-HR"/>
        </w:rPr>
        <w:t xml:space="preserve"> </w:t>
      </w:r>
      <w:r w:rsidR="00B75EDC">
        <w:rPr>
          <w:lang w:val="hr-HR"/>
        </w:rPr>
        <w:t>)</w:t>
      </w:r>
      <w:r w:rsidR="007D4ACC">
        <w:rPr>
          <w:lang w:val="hr-HR"/>
        </w:rPr>
        <w:t xml:space="preserve"> za obračun komunalne naknade</w:t>
      </w:r>
      <w:r w:rsidR="000241D4">
        <w:rPr>
          <w:lang w:val="hr-HR"/>
        </w:rPr>
        <w:t xml:space="preserve"> određuje se</w:t>
      </w:r>
      <w:r w:rsidR="002D16CF">
        <w:rPr>
          <w:lang w:val="hr-HR"/>
        </w:rPr>
        <w:t xml:space="preserve"> u iz</w:t>
      </w:r>
      <w:r w:rsidR="00DF1510">
        <w:rPr>
          <w:lang w:val="hr-HR"/>
        </w:rPr>
        <w:t xml:space="preserve">nosu od </w:t>
      </w:r>
      <w:r w:rsidR="004B3F8A">
        <w:rPr>
          <w:lang w:val="hr-HR"/>
        </w:rPr>
        <w:t>0,07 EUR</w:t>
      </w:r>
      <w:r w:rsidR="00EF6329">
        <w:rPr>
          <w:lang w:val="hr-HR"/>
        </w:rPr>
        <w:t xml:space="preserve"> i ta </w:t>
      </w:r>
      <w:r w:rsidR="002C7294">
        <w:rPr>
          <w:lang w:val="hr-HR"/>
        </w:rPr>
        <w:t xml:space="preserve">je </w:t>
      </w:r>
      <w:r w:rsidR="00E00059">
        <w:rPr>
          <w:lang w:val="hr-HR"/>
        </w:rPr>
        <w:t xml:space="preserve">vrijednost jednaka </w:t>
      </w:r>
      <w:r w:rsidR="00E335B6">
        <w:rPr>
          <w:lang w:val="hr-HR"/>
        </w:rPr>
        <w:t>mjesečnoj visini komunalne naknade po m</w:t>
      </w:r>
      <w:r w:rsidR="00403088" w:rsidRPr="002D32A3">
        <w:rPr>
          <w:lang w:val="hr-HR"/>
        </w:rPr>
        <w:t>²</w:t>
      </w:r>
      <w:r w:rsidR="002D32A3">
        <w:rPr>
          <w:rFonts w:ascii="Berlin Sans FB" w:hAnsi="Berlin Sans FB"/>
          <w:lang w:val="hr-HR"/>
        </w:rPr>
        <w:t xml:space="preserve"> </w:t>
      </w:r>
      <w:r w:rsidR="002D32A3" w:rsidRPr="002D32A3">
        <w:rPr>
          <w:lang w:val="hr-HR"/>
        </w:rPr>
        <w:t>korisne površine</w:t>
      </w:r>
      <w:r w:rsidR="00E00059">
        <w:rPr>
          <w:lang w:val="hr-HR"/>
        </w:rPr>
        <w:t xml:space="preserve"> </w:t>
      </w:r>
      <w:r w:rsidR="000D4F40">
        <w:rPr>
          <w:lang w:val="hr-HR"/>
        </w:rPr>
        <w:t>stambenog prostora u prvoj zoni Grada Skradina</w:t>
      </w:r>
      <w:r w:rsidR="004843CC">
        <w:rPr>
          <w:lang w:val="hr-HR"/>
        </w:rPr>
        <w:t>.</w:t>
      </w:r>
    </w:p>
    <w:p w14:paraId="4752F9C7" w14:textId="77777777" w:rsidR="004843CC" w:rsidRDefault="004843CC" w:rsidP="004843CC">
      <w:pPr>
        <w:jc w:val="both"/>
        <w:rPr>
          <w:lang w:val="hr-HR"/>
        </w:rPr>
      </w:pPr>
    </w:p>
    <w:p w14:paraId="6F93126C" w14:textId="4364DCE4" w:rsidR="004843CC" w:rsidRDefault="004843CC" w:rsidP="00271F7F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7958CE56" w14:textId="741554CE" w:rsidR="004843CC" w:rsidRDefault="000E521C" w:rsidP="004843CC">
      <w:pPr>
        <w:jc w:val="both"/>
        <w:rPr>
          <w:lang w:val="hr-HR"/>
        </w:rPr>
      </w:pPr>
      <w:r>
        <w:rPr>
          <w:lang w:val="hr-HR"/>
        </w:rPr>
        <w:t xml:space="preserve">Ova Odluka stupa na snagu osmog dana </w:t>
      </w:r>
      <w:r w:rsidR="0039741C">
        <w:rPr>
          <w:lang w:val="hr-HR"/>
        </w:rPr>
        <w:t xml:space="preserve">od dana objave u </w:t>
      </w:r>
      <w:r w:rsidR="005737FA">
        <w:rPr>
          <w:lang w:val="hr-HR"/>
        </w:rPr>
        <w:t>„Službenom vjesniku Šibensk</w:t>
      </w:r>
      <w:r w:rsidR="00EE6994">
        <w:rPr>
          <w:lang w:val="hr-HR"/>
        </w:rPr>
        <w:t>o</w:t>
      </w:r>
      <w:r w:rsidR="005737FA">
        <w:rPr>
          <w:lang w:val="hr-HR"/>
        </w:rPr>
        <w:t>-kninske županije</w:t>
      </w:r>
      <w:r w:rsidR="004D7549">
        <w:rPr>
          <w:lang w:val="hr-HR"/>
        </w:rPr>
        <w:t xml:space="preserve">“, a primjenjuje se od </w:t>
      </w:r>
      <w:r w:rsidR="008A5003">
        <w:rPr>
          <w:lang w:val="hr-HR"/>
        </w:rPr>
        <w:t>01. siječnja 2026. godine.</w:t>
      </w:r>
    </w:p>
    <w:p w14:paraId="5FD1A952" w14:textId="77777777" w:rsidR="008A5003" w:rsidRDefault="008A5003" w:rsidP="004843CC">
      <w:pPr>
        <w:jc w:val="both"/>
        <w:rPr>
          <w:lang w:val="hr-HR"/>
        </w:rPr>
      </w:pPr>
    </w:p>
    <w:p w14:paraId="57CECA48" w14:textId="08233FA0" w:rsidR="008A5003" w:rsidRDefault="008A5003" w:rsidP="00271F7F">
      <w:pPr>
        <w:jc w:val="center"/>
        <w:rPr>
          <w:lang w:val="hr-HR"/>
        </w:rPr>
      </w:pPr>
      <w:r>
        <w:rPr>
          <w:lang w:val="hr-HR"/>
        </w:rPr>
        <w:t>Članak 3.</w:t>
      </w:r>
    </w:p>
    <w:p w14:paraId="6D4E462C" w14:textId="07FBE3D7" w:rsidR="008A5003" w:rsidRDefault="00733A47" w:rsidP="004843CC">
      <w:pPr>
        <w:jc w:val="both"/>
        <w:rPr>
          <w:lang w:val="hr-HR"/>
        </w:rPr>
      </w:pPr>
      <w:r>
        <w:rPr>
          <w:lang w:val="hr-HR"/>
        </w:rPr>
        <w:t xml:space="preserve">Danom primjene ove Odluke </w:t>
      </w:r>
      <w:r w:rsidR="00D44700">
        <w:rPr>
          <w:lang w:val="hr-HR"/>
        </w:rPr>
        <w:t xml:space="preserve">prestaje važiti Odluka o </w:t>
      </w:r>
      <w:r w:rsidR="008014BE">
        <w:rPr>
          <w:lang w:val="hr-HR"/>
        </w:rPr>
        <w:t>vrijednosti boda komunalne naknade („</w:t>
      </w:r>
      <w:r w:rsidR="00A57FE6">
        <w:rPr>
          <w:lang w:val="hr-HR"/>
        </w:rPr>
        <w:t xml:space="preserve">Službeni vjesnik Šibensko-kninske županije“, broj </w:t>
      </w:r>
      <w:r w:rsidR="00283FFD">
        <w:rPr>
          <w:lang w:val="hr-HR"/>
        </w:rPr>
        <w:t>19/21</w:t>
      </w:r>
      <w:r w:rsidR="00C01D03">
        <w:rPr>
          <w:lang w:val="hr-HR"/>
        </w:rPr>
        <w:t>)</w:t>
      </w:r>
      <w:r w:rsidR="00DB7D8B">
        <w:rPr>
          <w:lang w:val="hr-HR"/>
        </w:rPr>
        <w:t>.</w:t>
      </w:r>
    </w:p>
    <w:p w14:paraId="6DCFB5FE" w14:textId="33661DD4" w:rsidR="002E4B1A" w:rsidRDefault="000D4F40" w:rsidP="004843CC">
      <w:pPr>
        <w:jc w:val="both"/>
        <w:rPr>
          <w:szCs w:val="20"/>
          <w:lang w:val="hr-HR" w:eastAsia="hr-HR"/>
        </w:rPr>
      </w:pPr>
      <w:r>
        <w:rPr>
          <w:lang w:val="hr-HR"/>
        </w:rPr>
        <w:t xml:space="preserve"> </w:t>
      </w:r>
      <w:r w:rsidR="000F5C5F">
        <w:rPr>
          <w:lang w:val="hr-HR"/>
        </w:rPr>
        <w:t xml:space="preserve"> </w:t>
      </w:r>
    </w:p>
    <w:p w14:paraId="66078195" w14:textId="7548BB3B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  <w:r>
        <w:rPr>
          <w:lang w:val="hr-HR"/>
        </w:rPr>
        <w:tab/>
      </w:r>
      <w:r>
        <w:rPr>
          <w:lang w:val="hr-HR"/>
        </w:rPr>
        <w:tab/>
      </w:r>
    </w:p>
    <w:p w14:paraId="57C820CB" w14:textId="2798E2BA" w:rsidR="00A6631C" w:rsidRDefault="00ED04AD" w:rsidP="00ED04AD">
      <w:pPr>
        <w:pStyle w:val="Naslov3"/>
        <w:jc w:val="center"/>
      </w:pPr>
      <w:r>
        <w:t xml:space="preserve">                                                                                                   </w:t>
      </w:r>
      <w:r w:rsidR="00A6631C">
        <w:t>PREDSJEDNICA</w:t>
      </w:r>
    </w:p>
    <w:p w14:paraId="339EEEF4" w14:textId="7511B796" w:rsidR="00A6631C" w:rsidRDefault="00A6631C" w:rsidP="00A6631C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</w:t>
      </w:r>
      <w:r w:rsidR="00282511">
        <w:rPr>
          <w:lang w:val="hr-HR"/>
        </w:rPr>
        <w:t xml:space="preserve">Matea Klarić, dipl. </w:t>
      </w:r>
      <w:proofErr w:type="spellStart"/>
      <w:r w:rsidR="00282511">
        <w:rPr>
          <w:lang w:val="hr-HR"/>
        </w:rPr>
        <w:t>iur</w:t>
      </w:r>
      <w:proofErr w:type="spellEnd"/>
      <w:r w:rsidR="00282511">
        <w:rPr>
          <w:lang w:val="hr-HR"/>
        </w:rPr>
        <w:t>.</w:t>
      </w:r>
      <w:r w:rsidR="00ED04AD">
        <w:rPr>
          <w:lang w:val="hr-HR"/>
        </w:rPr>
        <w:t>, v.r.</w:t>
      </w:r>
      <w:r>
        <w:rPr>
          <w:lang w:val="hr-HR"/>
        </w:rPr>
        <w:t xml:space="preserve">                                                                      </w:t>
      </w:r>
    </w:p>
    <w:p w14:paraId="7341CCFF" w14:textId="77777777" w:rsidR="00A6631C" w:rsidRDefault="00A6631C" w:rsidP="00A6631C">
      <w:pPr>
        <w:rPr>
          <w:lang w:val="hr-HR"/>
        </w:rPr>
      </w:pPr>
    </w:p>
    <w:p w14:paraId="3E6241FB" w14:textId="77777777" w:rsidR="00A6631C" w:rsidRDefault="00A6631C" w:rsidP="00A6631C"/>
    <w:tbl>
      <w:tblPr>
        <w:tblW w:w="0" w:type="auto"/>
        <w:tblLook w:val="01E0" w:firstRow="1" w:lastRow="1" w:firstColumn="1" w:lastColumn="1" w:noHBand="0" w:noVBand="0"/>
      </w:tblPr>
      <w:tblGrid>
        <w:gridCol w:w="4222"/>
      </w:tblGrid>
      <w:tr w:rsidR="000269A7" w14:paraId="3C54E405" w14:textId="77777777" w:rsidTr="000269A7">
        <w:tc>
          <w:tcPr>
            <w:tcW w:w="4222" w:type="dxa"/>
          </w:tcPr>
          <w:p w14:paraId="413228D2" w14:textId="77777777" w:rsidR="000269A7" w:rsidRDefault="000269A7" w:rsidP="00A5760E">
            <w:pPr>
              <w:spacing w:line="256" w:lineRule="auto"/>
            </w:pPr>
          </w:p>
        </w:tc>
      </w:tr>
    </w:tbl>
    <w:p w14:paraId="7BA37DF3" w14:textId="77777777" w:rsidR="001A61C3" w:rsidRDefault="001A61C3" w:rsidP="005940DF">
      <w:pPr>
        <w:pStyle w:val="Tijeloteksta"/>
        <w:ind w:left="4248" w:firstLine="708"/>
        <w:jc w:val="right"/>
      </w:pPr>
      <w:r>
        <w:t>Nositelj izrade materijala:</w:t>
      </w:r>
    </w:p>
    <w:p w14:paraId="4A23BA87" w14:textId="324D5EE9" w:rsidR="001A61C3" w:rsidRDefault="005940DF" w:rsidP="005940DF">
      <w:pPr>
        <w:pStyle w:val="Tijeloteksta"/>
        <w:ind w:left="4956" w:right="-426" w:firstLine="15"/>
        <w:jc w:val="center"/>
      </w:pPr>
      <w:r>
        <w:t xml:space="preserve">                    </w:t>
      </w:r>
      <w:r w:rsidR="00615FC4">
        <w:t xml:space="preserve">   </w:t>
      </w:r>
      <w:r>
        <w:t>Jedinstveni upravni odjel</w:t>
      </w:r>
    </w:p>
    <w:p w14:paraId="5234E307" w14:textId="77777777" w:rsidR="00615FC4" w:rsidRDefault="00615FC4" w:rsidP="005940DF">
      <w:pPr>
        <w:pStyle w:val="Tijeloteksta"/>
        <w:ind w:left="4956" w:right="-426" w:firstLine="15"/>
        <w:jc w:val="center"/>
      </w:pPr>
    </w:p>
    <w:p w14:paraId="74EA78F1" w14:textId="77777777" w:rsidR="00615FC4" w:rsidRDefault="00615FC4" w:rsidP="005940DF">
      <w:pPr>
        <w:pStyle w:val="Tijeloteksta"/>
        <w:ind w:left="4956" w:right="-426" w:firstLine="15"/>
        <w:jc w:val="center"/>
      </w:pPr>
    </w:p>
    <w:p w14:paraId="57B7B292" w14:textId="77777777" w:rsidR="001A61C3" w:rsidRDefault="001A61C3" w:rsidP="001A61C3">
      <w:pPr>
        <w:pStyle w:val="Tijeloteksta"/>
        <w:ind w:left="4956" w:right="-426" w:firstLine="15"/>
        <w:rPr>
          <w:b/>
        </w:rPr>
      </w:pPr>
    </w:p>
    <w:p w14:paraId="3D4A6999" w14:textId="77777777" w:rsidR="001A61C3" w:rsidRDefault="001A61C3" w:rsidP="001A61C3">
      <w:pPr>
        <w:jc w:val="center"/>
        <w:rPr>
          <w:lang w:val="hr-HR"/>
        </w:rPr>
      </w:pPr>
      <w:r>
        <w:rPr>
          <w:lang w:val="hr-HR"/>
        </w:rPr>
        <w:t xml:space="preserve">PRIJEDLOG ODLUKE </w:t>
      </w:r>
    </w:p>
    <w:p w14:paraId="6AC1F543" w14:textId="77777777" w:rsidR="001A61C3" w:rsidRDefault="001A61C3" w:rsidP="001A61C3">
      <w:pPr>
        <w:jc w:val="center"/>
        <w:rPr>
          <w:lang w:val="hr-HR"/>
        </w:rPr>
      </w:pPr>
      <w:r>
        <w:rPr>
          <w:lang w:val="hr-HR"/>
        </w:rPr>
        <w:t>O VRIJEDNOSTI BODA KOMUNALNE NAKNADE</w:t>
      </w:r>
    </w:p>
    <w:p w14:paraId="2DEAEDA6" w14:textId="77777777" w:rsidR="001A61C3" w:rsidRDefault="001A61C3" w:rsidP="001A61C3">
      <w:pPr>
        <w:jc w:val="center"/>
        <w:rPr>
          <w:lang w:val="hr-HR"/>
        </w:rPr>
      </w:pPr>
    </w:p>
    <w:p w14:paraId="28ABB8C5" w14:textId="77777777" w:rsidR="001A61C3" w:rsidRDefault="001A61C3" w:rsidP="001A61C3">
      <w:pPr>
        <w:rPr>
          <w:lang w:val="hr-HR"/>
        </w:rPr>
      </w:pPr>
    </w:p>
    <w:p w14:paraId="5EDC31A2" w14:textId="77777777" w:rsidR="001A61C3" w:rsidRDefault="001A61C3" w:rsidP="001A61C3">
      <w:pPr>
        <w:jc w:val="center"/>
        <w:rPr>
          <w:lang w:val="hr-HR"/>
        </w:rPr>
      </w:pPr>
      <w:r>
        <w:rPr>
          <w:lang w:val="hr-HR"/>
        </w:rPr>
        <w:t>O b r a z l o ž e n j e</w:t>
      </w:r>
    </w:p>
    <w:p w14:paraId="639FD82C" w14:textId="77777777" w:rsidR="004B69EE" w:rsidRDefault="004B69EE" w:rsidP="001A61C3">
      <w:pPr>
        <w:jc w:val="center"/>
        <w:rPr>
          <w:lang w:val="hr-HR"/>
        </w:rPr>
      </w:pPr>
    </w:p>
    <w:p w14:paraId="40690C69" w14:textId="77777777" w:rsidR="001A61C3" w:rsidRDefault="001A61C3" w:rsidP="001A61C3">
      <w:pPr>
        <w:jc w:val="center"/>
        <w:rPr>
          <w:lang w:val="hr-HR"/>
        </w:rPr>
      </w:pPr>
    </w:p>
    <w:p w14:paraId="190DFBF4" w14:textId="77777777" w:rsidR="001A61C3" w:rsidRDefault="001A61C3" w:rsidP="001A61C3">
      <w:pPr>
        <w:jc w:val="both"/>
        <w:rPr>
          <w:lang w:val="hr-HR"/>
        </w:rPr>
      </w:pPr>
      <w:r>
        <w:rPr>
          <w:lang w:val="hr-HR"/>
        </w:rPr>
        <w:t>PRAVNI TEMELJ</w:t>
      </w:r>
    </w:p>
    <w:p w14:paraId="48877105" w14:textId="77777777" w:rsidR="001A61C3" w:rsidRDefault="001A61C3" w:rsidP="001A61C3">
      <w:pPr>
        <w:jc w:val="both"/>
        <w:rPr>
          <w:lang w:val="hr-HR"/>
        </w:rPr>
      </w:pPr>
    </w:p>
    <w:p w14:paraId="0F079B32" w14:textId="6AF79DAF" w:rsidR="001A61C3" w:rsidRDefault="001A61C3" w:rsidP="001A61C3">
      <w:pPr>
        <w:spacing w:after="80"/>
        <w:ind w:firstLine="708"/>
        <w:jc w:val="both"/>
        <w:rPr>
          <w:lang w:val="hr-HR"/>
        </w:rPr>
      </w:pPr>
      <w:r>
        <w:rPr>
          <w:lang w:val="hr-HR"/>
        </w:rPr>
        <w:t>Odredbom članka 98. stavka 1.  Zakona o komunalnom gospodarstvu (Narodne novine  br. 68/18, 110/18 – Odluka – USRH</w:t>
      </w:r>
      <w:r w:rsidR="004B69EE">
        <w:rPr>
          <w:lang w:val="hr-HR"/>
        </w:rPr>
        <w:t>,</w:t>
      </w:r>
      <w:r>
        <w:rPr>
          <w:lang w:val="hr-HR"/>
        </w:rPr>
        <w:t xml:space="preserve"> 32/20</w:t>
      </w:r>
      <w:r w:rsidR="00BC5841">
        <w:rPr>
          <w:lang w:val="hr-HR"/>
        </w:rPr>
        <w:t xml:space="preserve"> i </w:t>
      </w:r>
      <w:r w:rsidR="001520E1">
        <w:rPr>
          <w:lang w:val="hr-HR"/>
        </w:rPr>
        <w:t>145/24</w:t>
      </w:r>
      <w:r>
        <w:rPr>
          <w:lang w:val="hr-HR"/>
        </w:rPr>
        <w:t>), propisano je da predstavničko tijelo jedinice lokalne samouprave do kraja studenog tekuće godine donosi odluku kojom određuje vrijednost boda komunalne naknade (B) koja se primjenjuje od 1. siječnja iduće godine.</w:t>
      </w:r>
    </w:p>
    <w:p w14:paraId="6A1F3E5A" w14:textId="2D1AF812" w:rsidR="00561710" w:rsidRDefault="001A61C3" w:rsidP="00561710">
      <w:pPr>
        <w:tabs>
          <w:tab w:val="left" w:pos="709"/>
          <w:tab w:val="left" w:pos="7088"/>
        </w:tabs>
        <w:jc w:val="both"/>
        <w:rPr>
          <w:lang w:val="hr-HR" w:eastAsia="hr-HR"/>
        </w:rPr>
      </w:pPr>
      <w:r>
        <w:rPr>
          <w:lang w:val="hr-HR"/>
        </w:rPr>
        <w:t xml:space="preserve">Odredbom članka </w:t>
      </w:r>
      <w:r w:rsidR="0070536B">
        <w:rPr>
          <w:lang w:val="hr-HR"/>
        </w:rPr>
        <w:t>34</w:t>
      </w:r>
      <w:r>
        <w:rPr>
          <w:lang w:val="hr-HR"/>
        </w:rPr>
        <w:t xml:space="preserve">. Statuta Grada </w:t>
      </w:r>
      <w:r w:rsidR="0070536B">
        <w:rPr>
          <w:lang w:val="hr-HR"/>
        </w:rPr>
        <w:t>Skradina</w:t>
      </w:r>
      <w:r>
        <w:rPr>
          <w:lang w:val="hr-HR"/>
        </w:rPr>
        <w:t xml:space="preserve"> (</w:t>
      </w:r>
      <w:r w:rsidR="0070536B">
        <w:rPr>
          <w:lang w:val="hr-HR"/>
        </w:rPr>
        <w:t>„</w:t>
      </w:r>
      <w:r>
        <w:rPr>
          <w:lang w:val="hr-HR"/>
        </w:rPr>
        <w:t xml:space="preserve">Službeni </w:t>
      </w:r>
      <w:r w:rsidR="0070536B">
        <w:rPr>
          <w:lang w:val="hr-HR"/>
        </w:rPr>
        <w:t>vjesnik Šibensko-kninske županije</w:t>
      </w:r>
      <w:r w:rsidR="008B2E8F">
        <w:rPr>
          <w:lang w:val="hr-HR"/>
        </w:rPr>
        <w:t>“</w:t>
      </w:r>
      <w:r w:rsidR="00DA296D">
        <w:rPr>
          <w:lang w:val="hr-HR"/>
        </w:rPr>
        <w:t>,</w:t>
      </w:r>
      <w:r>
        <w:rPr>
          <w:lang w:val="hr-HR"/>
        </w:rPr>
        <w:t xml:space="preserve"> br. </w:t>
      </w:r>
      <w:r w:rsidR="00DA296D">
        <w:rPr>
          <w:lang w:val="hr-HR"/>
        </w:rPr>
        <w:t>3/21, 15/22 i 29/23</w:t>
      </w:r>
      <w:r>
        <w:rPr>
          <w:lang w:val="hr-HR"/>
        </w:rPr>
        <w:t xml:space="preserve">), između ostaloga propisano je da Gradsko vijeće donosi </w:t>
      </w:r>
      <w:proofErr w:type="spellStart"/>
      <w:r w:rsidR="00561710">
        <w:rPr>
          <w:lang w:eastAsia="hr-HR"/>
        </w:rPr>
        <w:t>donosi</w:t>
      </w:r>
      <w:proofErr w:type="spellEnd"/>
      <w:r w:rsidR="00561710">
        <w:rPr>
          <w:lang w:eastAsia="hr-HR"/>
        </w:rPr>
        <w:t xml:space="preserve"> </w:t>
      </w:r>
      <w:proofErr w:type="spellStart"/>
      <w:r w:rsidR="00561710">
        <w:rPr>
          <w:lang w:eastAsia="hr-HR"/>
        </w:rPr>
        <w:t>odluke</w:t>
      </w:r>
      <w:proofErr w:type="spellEnd"/>
      <w:r w:rsidR="00561710">
        <w:rPr>
          <w:lang w:eastAsia="hr-HR"/>
        </w:rPr>
        <w:t xml:space="preserve"> i </w:t>
      </w:r>
      <w:proofErr w:type="spellStart"/>
      <w:r w:rsidR="00561710">
        <w:rPr>
          <w:lang w:eastAsia="hr-HR"/>
        </w:rPr>
        <w:t>druge</w:t>
      </w:r>
      <w:proofErr w:type="spellEnd"/>
      <w:r w:rsidR="00561710">
        <w:rPr>
          <w:lang w:eastAsia="hr-HR"/>
        </w:rPr>
        <w:t xml:space="preserve"> </w:t>
      </w:r>
      <w:proofErr w:type="spellStart"/>
      <w:r w:rsidR="00561710">
        <w:rPr>
          <w:lang w:eastAsia="hr-HR"/>
        </w:rPr>
        <w:t>opće</w:t>
      </w:r>
      <w:proofErr w:type="spellEnd"/>
      <w:r w:rsidR="00561710">
        <w:rPr>
          <w:lang w:eastAsia="hr-HR"/>
        </w:rPr>
        <w:t xml:space="preserve"> </w:t>
      </w:r>
      <w:proofErr w:type="spellStart"/>
      <w:r w:rsidR="00561710">
        <w:rPr>
          <w:lang w:eastAsia="hr-HR"/>
        </w:rPr>
        <w:t>akte</w:t>
      </w:r>
      <w:proofErr w:type="spellEnd"/>
      <w:r w:rsidR="00561710">
        <w:rPr>
          <w:lang w:eastAsia="hr-HR"/>
        </w:rPr>
        <w:t xml:space="preserve"> koji </w:t>
      </w:r>
      <w:proofErr w:type="spellStart"/>
      <w:r w:rsidR="00561710">
        <w:rPr>
          <w:lang w:eastAsia="hr-HR"/>
        </w:rPr>
        <w:t>su</w:t>
      </w:r>
      <w:proofErr w:type="spellEnd"/>
      <w:r w:rsidR="00561710">
        <w:rPr>
          <w:lang w:eastAsia="hr-HR"/>
        </w:rPr>
        <w:t xml:space="preserve"> mu </w:t>
      </w:r>
      <w:proofErr w:type="spellStart"/>
      <w:r w:rsidR="00561710">
        <w:rPr>
          <w:lang w:eastAsia="hr-HR"/>
        </w:rPr>
        <w:t>stavljeni</w:t>
      </w:r>
      <w:proofErr w:type="spellEnd"/>
      <w:r w:rsidR="00561710">
        <w:rPr>
          <w:lang w:eastAsia="hr-HR"/>
        </w:rPr>
        <w:t xml:space="preserve"> u </w:t>
      </w:r>
      <w:proofErr w:type="spellStart"/>
      <w:r w:rsidR="00561710">
        <w:rPr>
          <w:lang w:eastAsia="hr-HR"/>
        </w:rPr>
        <w:t>nadležnost</w:t>
      </w:r>
      <w:proofErr w:type="spellEnd"/>
      <w:r w:rsidR="00561710">
        <w:rPr>
          <w:lang w:eastAsia="hr-HR"/>
        </w:rPr>
        <w:t xml:space="preserve"> </w:t>
      </w:r>
      <w:proofErr w:type="spellStart"/>
      <w:r w:rsidR="00561710">
        <w:rPr>
          <w:lang w:eastAsia="hr-HR"/>
        </w:rPr>
        <w:t>zakonom</w:t>
      </w:r>
      <w:proofErr w:type="spellEnd"/>
      <w:r w:rsidR="00561710">
        <w:rPr>
          <w:lang w:eastAsia="hr-HR"/>
        </w:rPr>
        <w:t xml:space="preserve"> i </w:t>
      </w:r>
      <w:proofErr w:type="spellStart"/>
      <w:r w:rsidR="00561710">
        <w:rPr>
          <w:lang w:eastAsia="hr-HR"/>
        </w:rPr>
        <w:t>podzakonskim</w:t>
      </w:r>
      <w:proofErr w:type="spellEnd"/>
      <w:r w:rsidR="00561710">
        <w:rPr>
          <w:lang w:eastAsia="hr-HR"/>
        </w:rPr>
        <w:t xml:space="preserve"> </w:t>
      </w:r>
      <w:proofErr w:type="spellStart"/>
      <w:r w:rsidR="00561710">
        <w:rPr>
          <w:lang w:eastAsia="hr-HR"/>
        </w:rPr>
        <w:t>propisima</w:t>
      </w:r>
      <w:proofErr w:type="spellEnd"/>
      <w:r w:rsidR="00561710">
        <w:rPr>
          <w:lang w:eastAsia="hr-HR"/>
        </w:rPr>
        <w:t>.</w:t>
      </w:r>
    </w:p>
    <w:p w14:paraId="3BFD1BA5" w14:textId="77777777" w:rsidR="004B69EE" w:rsidRDefault="004B69EE" w:rsidP="001A61C3">
      <w:pPr>
        <w:ind w:firstLine="708"/>
        <w:jc w:val="both"/>
        <w:rPr>
          <w:lang w:val="hr-HR"/>
        </w:rPr>
      </w:pPr>
    </w:p>
    <w:p w14:paraId="27BF5F28" w14:textId="77777777" w:rsidR="004B69EE" w:rsidRDefault="004B69EE" w:rsidP="001A61C3">
      <w:pPr>
        <w:ind w:firstLine="708"/>
        <w:jc w:val="both"/>
        <w:rPr>
          <w:lang w:val="hr-HR"/>
        </w:rPr>
      </w:pPr>
    </w:p>
    <w:p w14:paraId="1AA7B15C" w14:textId="77777777" w:rsidR="004B69EE" w:rsidRDefault="004B69EE" w:rsidP="001A61C3">
      <w:pPr>
        <w:ind w:firstLine="708"/>
        <w:jc w:val="both"/>
        <w:rPr>
          <w:lang w:val="hr-HR"/>
        </w:rPr>
      </w:pPr>
    </w:p>
    <w:p w14:paraId="00232583" w14:textId="77777777" w:rsidR="001A61C3" w:rsidRDefault="001A61C3" w:rsidP="001A61C3">
      <w:pPr>
        <w:jc w:val="both"/>
        <w:rPr>
          <w:lang w:val="hr-HR"/>
        </w:rPr>
      </w:pPr>
    </w:p>
    <w:p w14:paraId="5F62CDDB" w14:textId="77777777" w:rsidR="001A61C3" w:rsidRDefault="001A61C3" w:rsidP="001A61C3">
      <w:pPr>
        <w:spacing w:after="80"/>
        <w:jc w:val="both"/>
        <w:rPr>
          <w:lang w:val="hr-HR"/>
        </w:rPr>
      </w:pPr>
      <w:r>
        <w:rPr>
          <w:lang w:val="hr-HR"/>
        </w:rPr>
        <w:t>RAZLOZI UPUĆIVANJA  PRIJEDLOGA, OSNOVNA PITANJA KOJA TREBA UREDITI TE SVRHU KOJA SE ŽELI POSTIĆI UREĐIVANJEM ODNOSA NA PREDLOŽENI NAČIN</w:t>
      </w:r>
    </w:p>
    <w:p w14:paraId="6C803E66" w14:textId="77777777" w:rsidR="001A61C3" w:rsidRDefault="001A61C3" w:rsidP="001A61C3">
      <w:pPr>
        <w:spacing w:after="80"/>
        <w:jc w:val="both"/>
        <w:rPr>
          <w:lang w:val="hr-HR"/>
        </w:rPr>
      </w:pPr>
    </w:p>
    <w:p w14:paraId="0EE6B03D" w14:textId="4763AA52" w:rsidR="001A61C3" w:rsidRDefault="001A61C3" w:rsidP="001A61C3">
      <w:pPr>
        <w:spacing w:after="120"/>
        <w:ind w:firstLine="708"/>
        <w:jc w:val="both"/>
        <w:textAlignment w:val="baseline"/>
        <w:rPr>
          <w:lang w:val="hr-HR"/>
        </w:rPr>
      </w:pPr>
      <w:r>
        <w:rPr>
          <w:lang w:val="hr-HR"/>
        </w:rPr>
        <w:t>Zakonom o komunalnom gospodarstvu</w:t>
      </w:r>
      <w:r w:rsidR="00FF6E4F">
        <w:rPr>
          <w:lang w:val="hr-HR"/>
        </w:rPr>
        <w:t xml:space="preserve"> (“Narodne novine” broj 68/18, 110/18, 32/20 i 145/24)</w:t>
      </w:r>
      <w:r>
        <w:rPr>
          <w:lang w:val="hr-HR"/>
        </w:rPr>
        <w:t xml:space="preserve"> </w:t>
      </w:r>
      <w:r w:rsidR="00FF6E4F">
        <w:rPr>
          <w:lang w:val="hr-HR"/>
        </w:rPr>
        <w:t xml:space="preserve">, </w:t>
      </w:r>
      <w:r>
        <w:rPr>
          <w:lang w:val="hr-HR"/>
        </w:rPr>
        <w:t xml:space="preserve">dalje u tekstu: Zakon, člankom 98. propisano je da vrijednost boda komunalne naknade (B) određuje se u </w:t>
      </w:r>
      <w:r w:rsidR="00FF6E4F">
        <w:rPr>
          <w:lang w:val="hr-HR"/>
        </w:rPr>
        <w:t>eurima</w:t>
      </w:r>
      <w:r>
        <w:rPr>
          <w:lang w:val="hr-HR"/>
        </w:rPr>
        <w:t xml:space="preserve"> po četvornome metru (m²) korisne površine stambenog prostora u prvoj zoni jedinice lokalne samouprave.</w:t>
      </w:r>
    </w:p>
    <w:p w14:paraId="4303DE44" w14:textId="705AB74B" w:rsidR="001A61C3" w:rsidRDefault="001A61C3" w:rsidP="001A61C3">
      <w:pPr>
        <w:spacing w:after="120"/>
        <w:ind w:firstLine="708"/>
        <w:jc w:val="both"/>
        <w:textAlignment w:val="baseline"/>
        <w:rPr>
          <w:lang w:val="hr-HR"/>
        </w:rPr>
      </w:pPr>
      <w:r>
        <w:rPr>
          <w:lang w:val="hr-HR"/>
        </w:rPr>
        <w:t>Polazište za određivanje vrijednosti boda komunalne naknade (B) je procjena troškova održavanja komunalne infrastrukture iz programa održavanja komunalne infrastrukture</w:t>
      </w:r>
      <w:r w:rsidR="00C30E07">
        <w:rPr>
          <w:lang w:val="hr-HR"/>
        </w:rPr>
        <w:t>,</w:t>
      </w:r>
      <w:r>
        <w:rPr>
          <w:lang w:val="hr-HR"/>
        </w:rPr>
        <w:t xml:space="preserve"> uz</w:t>
      </w:r>
      <w:r w:rsidR="00C30E07">
        <w:rPr>
          <w:lang w:val="hr-HR"/>
        </w:rPr>
        <w:t>imajući</w:t>
      </w:r>
      <w:r>
        <w:rPr>
          <w:lang w:val="hr-HR"/>
        </w:rPr>
        <w:t xml:space="preserve"> u obzir i drug</w:t>
      </w:r>
      <w:r w:rsidR="00615EC5">
        <w:rPr>
          <w:lang w:val="hr-HR"/>
        </w:rPr>
        <w:t>e</w:t>
      </w:r>
      <w:r>
        <w:rPr>
          <w:lang w:val="hr-HR"/>
        </w:rPr>
        <w:t xml:space="preserve"> predvidiv</w:t>
      </w:r>
      <w:r w:rsidR="00615EC5">
        <w:rPr>
          <w:lang w:val="hr-HR"/>
        </w:rPr>
        <w:t>e</w:t>
      </w:r>
      <w:r>
        <w:rPr>
          <w:lang w:val="hr-HR"/>
        </w:rPr>
        <w:t xml:space="preserve"> i raspoloživ</w:t>
      </w:r>
      <w:r w:rsidR="00615EC5">
        <w:rPr>
          <w:lang w:val="hr-HR"/>
        </w:rPr>
        <w:t>e</w:t>
      </w:r>
      <w:r>
        <w:rPr>
          <w:lang w:val="hr-HR"/>
        </w:rPr>
        <w:t xml:space="preserve"> izvor</w:t>
      </w:r>
      <w:r w:rsidR="00615EC5">
        <w:rPr>
          <w:lang w:val="hr-HR"/>
        </w:rPr>
        <w:t>e</w:t>
      </w:r>
      <w:r>
        <w:rPr>
          <w:lang w:val="hr-HR"/>
        </w:rPr>
        <w:t xml:space="preserve"> financiranja održavanja komunalne infrastrukture.</w:t>
      </w:r>
    </w:p>
    <w:p w14:paraId="0672A2D6" w14:textId="77777777" w:rsidR="001A61C3" w:rsidRDefault="001A61C3" w:rsidP="001A61C3">
      <w:pPr>
        <w:spacing w:after="120"/>
        <w:ind w:firstLine="708"/>
        <w:jc w:val="both"/>
        <w:rPr>
          <w:lang w:val="hr-HR"/>
        </w:rPr>
      </w:pPr>
      <w:r>
        <w:rPr>
          <w:lang w:val="hr-HR"/>
        </w:rPr>
        <w:t xml:space="preserve">Komunalna naknada obračunava se po četvornome metru (m²) površine nekretnine za koju se utvrđuje obveza plaćanja komunalne naknade, i to za stambeni, poslovni i garažni prostor po jedinici korisne površine koja se utvrđuje na način propisan Uredbom o uvjetima i mjerilima za utvrđivanje zaštićene najamnine (Narodne novine: 40/97 i 117/05), za građevinsko zemljište koje služi obavljanju poslovne djelatnosti i neizgrađeno građevinsko zemljište po jedinici stvarne površine. </w:t>
      </w:r>
    </w:p>
    <w:p w14:paraId="76DD8DD5" w14:textId="77777777" w:rsidR="001A61C3" w:rsidRDefault="001A61C3" w:rsidP="001A61C3">
      <w:pPr>
        <w:spacing w:after="120"/>
        <w:ind w:firstLine="708"/>
        <w:jc w:val="both"/>
        <w:rPr>
          <w:lang w:val="hr-HR"/>
        </w:rPr>
      </w:pPr>
      <w:r>
        <w:rPr>
          <w:lang w:val="hr-HR"/>
        </w:rPr>
        <w:lastRenderedPageBreak/>
        <w:t>Iznos komunalne naknade po četvornome metru (m²) površine nekretnine utvrđuje se množenjem koeficijenta zone (</w:t>
      </w:r>
      <w:proofErr w:type="spellStart"/>
      <w:r>
        <w:rPr>
          <w:lang w:val="hr-HR"/>
        </w:rPr>
        <w:t>Kz</w:t>
      </w:r>
      <w:proofErr w:type="spellEnd"/>
      <w:r>
        <w:rPr>
          <w:lang w:val="hr-HR"/>
        </w:rPr>
        <w:t xml:space="preserve">), koeficijenta namjene (Kn) i vrijednosti boda komunalne naknade (B). </w:t>
      </w:r>
    </w:p>
    <w:p w14:paraId="2C971705" w14:textId="77777777" w:rsidR="001A61C3" w:rsidRDefault="001A61C3" w:rsidP="001A61C3">
      <w:pPr>
        <w:spacing w:after="120"/>
        <w:ind w:firstLine="708"/>
        <w:jc w:val="both"/>
        <w:rPr>
          <w:lang w:val="hr-HR"/>
        </w:rPr>
      </w:pPr>
      <w:r>
        <w:rPr>
          <w:lang w:val="hr-HR"/>
        </w:rPr>
        <w:t>Rješenje o komunalnoj naknadi donosi upravno tijelo u skladu s odlukom o komunalnoj naknadi i odlukom o vrijednosti boda komunalne naknade (B) u postupku pokrenutom po službenoj dužnosti.</w:t>
      </w:r>
    </w:p>
    <w:p w14:paraId="709725F4" w14:textId="5C58E082" w:rsidR="007C33D6" w:rsidRDefault="008755AC" w:rsidP="007C33D6">
      <w:pPr>
        <w:jc w:val="both"/>
        <w:rPr>
          <w:lang w:val="hr-HR"/>
        </w:rPr>
      </w:pPr>
      <w:proofErr w:type="spellStart"/>
      <w:r>
        <w:t>Vrijednost</w:t>
      </w:r>
      <w:proofErr w:type="spellEnd"/>
      <w:r>
        <w:t xml:space="preserve"> boda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0,3</w:t>
      </w:r>
      <w:r w:rsidR="0039387D">
        <w:t>5</w:t>
      </w:r>
      <w:r>
        <w:t xml:space="preserve"> </w:t>
      </w:r>
      <w:r w:rsidR="0039387D">
        <w:t>kuna</w:t>
      </w:r>
      <w:r w:rsidR="000B52D7">
        <w:t xml:space="preserve">, </w:t>
      </w:r>
      <w:proofErr w:type="spellStart"/>
      <w:r w:rsidR="000B52D7">
        <w:t>odnosno</w:t>
      </w:r>
      <w:proofErr w:type="spellEnd"/>
      <w:r w:rsidR="00A62EB2">
        <w:t xml:space="preserve"> </w:t>
      </w:r>
      <w:bookmarkStart w:id="1" w:name="_Hlk207801571"/>
      <w:r w:rsidR="00A62EB2">
        <w:t>0,04645 EUR p</w:t>
      </w:r>
      <w:r>
        <w:t>o m2</w:t>
      </w:r>
      <w:r w:rsidR="00E37CD9">
        <w:t xml:space="preserve"> </w:t>
      </w:r>
      <w:bookmarkEnd w:id="1"/>
      <w:proofErr w:type="spellStart"/>
      <w:r>
        <w:t>mjesečno</w:t>
      </w:r>
      <w:proofErr w:type="spellEnd"/>
      <w:r>
        <w:t xml:space="preserve"> </w:t>
      </w:r>
      <w:proofErr w:type="spellStart"/>
      <w:r>
        <w:t>utvrđena</w:t>
      </w:r>
      <w:proofErr w:type="spellEnd"/>
      <w:r>
        <w:t xml:space="preserve"> je </w:t>
      </w:r>
      <w:proofErr w:type="spellStart"/>
      <w:r w:rsidR="008927C5">
        <w:t>Odlukom</w:t>
      </w:r>
      <w:proofErr w:type="spellEnd"/>
      <w:r w:rsidR="00AE5B8C">
        <w:t xml:space="preserve"> o </w:t>
      </w:r>
      <w:proofErr w:type="spellStart"/>
      <w:r w:rsidR="00AE5B8C">
        <w:t>vrijednosti</w:t>
      </w:r>
      <w:proofErr w:type="spellEnd"/>
      <w:r w:rsidR="00AE5B8C">
        <w:t xml:space="preserve"> boda </w:t>
      </w:r>
      <w:proofErr w:type="spellStart"/>
      <w:r w:rsidR="00AE5B8C">
        <w:t>komunalne</w:t>
      </w:r>
      <w:proofErr w:type="spellEnd"/>
      <w:r w:rsidR="00AE5B8C">
        <w:t xml:space="preserve"> </w:t>
      </w:r>
      <w:proofErr w:type="spellStart"/>
      <w:r w:rsidR="00AE5B8C">
        <w:t>naknade</w:t>
      </w:r>
      <w:proofErr w:type="spellEnd"/>
      <w:r w:rsidR="008927C5">
        <w:t xml:space="preserve"> </w:t>
      </w:r>
      <w:proofErr w:type="spellStart"/>
      <w:r w:rsidR="00680516">
        <w:t>koja</w:t>
      </w:r>
      <w:proofErr w:type="spellEnd"/>
      <w:r w:rsidR="00680516">
        <w:t xml:space="preserve"> </w:t>
      </w:r>
      <w:r w:rsidR="005706AB">
        <w:t xml:space="preserve">se </w:t>
      </w:r>
      <w:proofErr w:type="spellStart"/>
      <w:r w:rsidR="005706AB">
        <w:t>primjenjuje</w:t>
      </w:r>
      <w:proofErr w:type="spellEnd"/>
      <w:r w:rsidR="00833403">
        <w:t xml:space="preserve"> od</w:t>
      </w:r>
      <w:r w:rsidR="002570E4">
        <w:t xml:space="preserve"> 01. </w:t>
      </w:r>
      <w:proofErr w:type="spellStart"/>
      <w:r w:rsidR="002570E4">
        <w:t>siječnja</w:t>
      </w:r>
      <w:proofErr w:type="spellEnd"/>
      <w:r w:rsidR="00833403">
        <w:t xml:space="preserve"> </w:t>
      </w:r>
      <w:r w:rsidR="008927C5">
        <w:t xml:space="preserve"> </w:t>
      </w:r>
      <w:r>
        <w:t>20</w:t>
      </w:r>
      <w:r w:rsidR="00FD34A8">
        <w:t>2</w:t>
      </w:r>
      <w:r w:rsidR="002570E4">
        <w:t>2</w:t>
      </w:r>
      <w:r>
        <w:t>.g</w:t>
      </w:r>
      <w:r w:rsidR="002570E4">
        <w:t>odine</w:t>
      </w:r>
      <w:r w:rsidR="00312D1D">
        <w:t>.</w:t>
      </w:r>
      <w:r>
        <w:t xml:space="preserve"> </w:t>
      </w:r>
      <w:proofErr w:type="spellStart"/>
      <w:r w:rsidR="00AD6018">
        <w:t>Ovom</w:t>
      </w:r>
      <w:proofErr w:type="spellEnd"/>
      <w:r w:rsidR="00AD6018">
        <w:t xml:space="preserve"> </w:t>
      </w:r>
      <w:proofErr w:type="spellStart"/>
      <w:r>
        <w:t>Odlukom</w:t>
      </w:r>
      <w:proofErr w:type="spellEnd"/>
      <w:r>
        <w:t xml:space="preserve"> </w:t>
      </w:r>
      <w:proofErr w:type="spellStart"/>
      <w:r w:rsidR="00AD6018">
        <w:t>predlaže</w:t>
      </w:r>
      <w:proofErr w:type="spellEnd"/>
      <w:r w:rsidR="00AD6018">
        <w:t xml:space="preserve"> se </w:t>
      </w:r>
      <w:proofErr w:type="spellStart"/>
      <w:r w:rsidR="00ED6BD5">
        <w:t>vrijednost</w:t>
      </w:r>
      <w:proofErr w:type="spellEnd"/>
      <w:r w:rsidR="00ED6BD5">
        <w:t xml:space="preserve"> boda u </w:t>
      </w:r>
      <w:proofErr w:type="spellStart"/>
      <w:r w:rsidR="00ED6BD5">
        <w:t>iznosu</w:t>
      </w:r>
      <w:proofErr w:type="spellEnd"/>
      <w:r w:rsidR="00ED6BD5">
        <w:t xml:space="preserve"> od 0,07 EUR</w:t>
      </w:r>
      <w:r w:rsidR="007C33D6">
        <w:t xml:space="preserve"> po</w:t>
      </w:r>
      <w:r w:rsidR="007C33D6" w:rsidRPr="007C33D6">
        <w:rPr>
          <w:lang w:val="hr-HR"/>
        </w:rPr>
        <w:t xml:space="preserve"> </w:t>
      </w:r>
      <w:r w:rsidR="007C33D6">
        <w:rPr>
          <w:lang w:val="hr-HR"/>
        </w:rPr>
        <w:t>m</w:t>
      </w:r>
      <w:r w:rsidR="007C33D6" w:rsidRPr="002D32A3">
        <w:rPr>
          <w:lang w:val="hr-HR"/>
        </w:rPr>
        <w:t>²</w:t>
      </w:r>
      <w:r w:rsidR="007C33D6">
        <w:rPr>
          <w:rFonts w:ascii="Berlin Sans FB" w:hAnsi="Berlin Sans FB"/>
          <w:lang w:val="hr-HR"/>
        </w:rPr>
        <w:t xml:space="preserve"> </w:t>
      </w:r>
      <w:r w:rsidR="007C33D6" w:rsidRPr="002D32A3">
        <w:rPr>
          <w:lang w:val="hr-HR"/>
        </w:rPr>
        <w:t>korisne površine</w:t>
      </w:r>
      <w:r w:rsidR="007C33D6">
        <w:rPr>
          <w:lang w:val="hr-HR"/>
        </w:rPr>
        <w:t xml:space="preserve"> stambenog prostora u prvoj zoni Grada Skradina</w:t>
      </w:r>
      <w:r w:rsidR="00DB408A">
        <w:rPr>
          <w:lang w:val="hr-HR"/>
        </w:rPr>
        <w:t xml:space="preserve">, što </w:t>
      </w:r>
      <w:r w:rsidR="00287B45">
        <w:rPr>
          <w:lang w:val="hr-HR"/>
        </w:rPr>
        <w:t xml:space="preserve">predstavlja povećanje od cca </w:t>
      </w:r>
      <w:r w:rsidR="00FD73A2">
        <w:rPr>
          <w:lang w:val="hr-HR"/>
        </w:rPr>
        <w:t>52</w:t>
      </w:r>
      <w:r w:rsidR="004C747A">
        <w:rPr>
          <w:lang w:val="hr-HR"/>
        </w:rPr>
        <w:t xml:space="preserve"> %</w:t>
      </w:r>
      <w:r w:rsidR="007066F1">
        <w:rPr>
          <w:lang w:val="hr-HR"/>
        </w:rPr>
        <w:t xml:space="preserve"> k</w:t>
      </w:r>
      <w:r w:rsidR="004C747A">
        <w:rPr>
          <w:lang w:val="hr-HR"/>
        </w:rPr>
        <w:t>omunalne naknade</w:t>
      </w:r>
      <w:r w:rsidR="007C33D6">
        <w:rPr>
          <w:lang w:val="hr-HR"/>
        </w:rPr>
        <w:t>.</w:t>
      </w:r>
    </w:p>
    <w:p w14:paraId="51E75EE3" w14:textId="41151A16" w:rsidR="00312D1D" w:rsidRDefault="00ED6BD5" w:rsidP="001A61C3">
      <w:pPr>
        <w:spacing w:after="120"/>
        <w:ind w:firstLine="708"/>
        <w:jc w:val="both"/>
      </w:pPr>
      <w:r>
        <w:t xml:space="preserve"> </w:t>
      </w:r>
    </w:p>
    <w:p w14:paraId="5025E46C" w14:textId="6C3AED0E" w:rsidR="00A750DD" w:rsidRDefault="008755AC" w:rsidP="001A61C3">
      <w:pPr>
        <w:spacing w:after="120"/>
        <w:ind w:firstLine="708"/>
        <w:jc w:val="both"/>
      </w:pPr>
      <w:r>
        <w:t xml:space="preserve">U </w:t>
      </w:r>
      <w:proofErr w:type="spellStart"/>
      <w:r>
        <w:t>proteklom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a </w:t>
      </w:r>
      <w:proofErr w:type="spellStart"/>
      <w:r>
        <w:t>napose</w:t>
      </w:r>
      <w:proofErr w:type="spellEnd"/>
      <w:r>
        <w:t xml:space="preserve"> </w:t>
      </w:r>
      <w:proofErr w:type="spellStart"/>
      <w:r>
        <w:t>zadnjih</w:t>
      </w:r>
      <w:proofErr w:type="spellEnd"/>
      <w:r>
        <w:t xml:space="preserve"> </w:t>
      </w:r>
      <w:proofErr w:type="spellStart"/>
      <w:r w:rsidR="00DB300D">
        <w:t>nekoliko</w:t>
      </w:r>
      <w:proofErr w:type="spellEnd"/>
      <w:r w:rsidR="00E85DB6">
        <w:t xml:space="preserve"> </w:t>
      </w:r>
      <w:proofErr w:type="spellStart"/>
      <w:r>
        <w:t>godin</w:t>
      </w:r>
      <w:r w:rsidR="00E85DB6">
        <w:t>a</w:t>
      </w:r>
      <w:proofErr w:type="spellEnd"/>
      <w:r>
        <w:t xml:space="preserve">, </w:t>
      </w:r>
      <w:proofErr w:type="spellStart"/>
      <w:r>
        <w:t>višestruko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r>
        <w:t>izmijenile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potrebe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financiraju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 w:rsidR="00E85DB6"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, i po </w:t>
      </w:r>
      <w:proofErr w:type="spellStart"/>
      <w:r>
        <w:t>obimu</w:t>
      </w:r>
      <w:proofErr w:type="spellEnd"/>
      <w:r>
        <w:t xml:space="preserve"> i po </w:t>
      </w:r>
      <w:proofErr w:type="spellStart"/>
      <w:r>
        <w:t>jediničnim</w:t>
      </w:r>
      <w:proofErr w:type="spellEnd"/>
      <w:r>
        <w:t xml:space="preserve"> </w:t>
      </w:r>
      <w:proofErr w:type="spellStart"/>
      <w:r>
        <w:t>cijenama</w:t>
      </w:r>
      <w:proofErr w:type="spellEnd"/>
      <w:r>
        <w:t xml:space="preserve">,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rezultiralo</w:t>
      </w:r>
      <w:proofErr w:type="spellEnd"/>
      <w:r>
        <w:t xml:space="preserve"> </w:t>
      </w:r>
      <w:proofErr w:type="spellStart"/>
      <w:r>
        <w:t>konstantnim</w:t>
      </w:r>
      <w:proofErr w:type="spellEnd"/>
      <w:r>
        <w:t xml:space="preserve"> </w:t>
      </w:r>
      <w:proofErr w:type="spellStart"/>
      <w:r>
        <w:t>nedostatkom</w:t>
      </w:r>
      <w:proofErr w:type="spellEnd"/>
      <w:r>
        <w:t xml:space="preserve"> </w:t>
      </w:r>
      <w:proofErr w:type="spellStart"/>
      <w:r>
        <w:t>namjenskih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 w:rsidR="0045397F">
        <w:t>postojeće</w:t>
      </w:r>
      <w:proofErr w:type="spellEnd"/>
      <w:r w:rsidR="0045397F">
        <w:t xml:space="preserve"> </w:t>
      </w:r>
      <w:r w:rsidR="008D2F15">
        <w:t>i</w:t>
      </w:r>
      <w:r w:rsidR="0045397F">
        <w:t xml:space="preserve"> </w:t>
      </w:r>
      <w:proofErr w:type="spellStart"/>
      <w:r w:rsidR="0045397F">
        <w:t>novoizgrađene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r w:rsidR="00A750DD">
        <w:t>infrastructure.</w:t>
      </w:r>
    </w:p>
    <w:p w14:paraId="066852FE" w14:textId="2BC81EED" w:rsidR="001F06FB" w:rsidRDefault="008755AC" w:rsidP="001A61C3">
      <w:pPr>
        <w:spacing w:after="120"/>
        <w:ind w:firstLine="708"/>
        <w:jc w:val="both"/>
      </w:pPr>
      <w:r>
        <w:t xml:space="preserve"> </w:t>
      </w:r>
      <w:proofErr w:type="spellStart"/>
      <w:r>
        <w:t>Prihod</w:t>
      </w:r>
      <w:r w:rsidR="008C4420">
        <w:t>i</w:t>
      </w:r>
      <w:proofErr w:type="spellEnd"/>
      <w:r>
        <w:t xml:space="preserve"> od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dostatni</w:t>
      </w:r>
      <w:proofErr w:type="spellEnd"/>
      <w:r>
        <w:t xml:space="preserve"> za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redovnog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>,</w:t>
      </w:r>
      <w:r w:rsidR="006B556B">
        <w:t xml:space="preserve"> </w:t>
      </w:r>
      <w:proofErr w:type="spellStart"/>
      <w:r w:rsidR="006B556B">
        <w:t>rashoda</w:t>
      </w:r>
      <w:proofErr w:type="spellEnd"/>
      <w:r w:rsidR="006B556B">
        <w:t xml:space="preserve"> za </w:t>
      </w:r>
      <w:proofErr w:type="spellStart"/>
      <w:r w:rsidR="006B556B">
        <w:t>održavanje</w:t>
      </w:r>
      <w:proofErr w:type="spellEnd"/>
      <w:r w:rsidR="006B556B">
        <w:t xml:space="preserve"> </w:t>
      </w:r>
      <w:proofErr w:type="spellStart"/>
      <w:r w:rsidR="006B556B">
        <w:t>javnih</w:t>
      </w:r>
      <w:proofErr w:type="spellEnd"/>
      <w:r w:rsidR="006B556B">
        <w:t xml:space="preserve"> </w:t>
      </w:r>
      <w:proofErr w:type="spellStart"/>
      <w:r w:rsidR="006B556B">
        <w:t>površina</w:t>
      </w:r>
      <w:proofErr w:type="spellEnd"/>
      <w:r w:rsidR="006B556B">
        <w:t xml:space="preserve">,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 xml:space="preserve">, </w:t>
      </w:r>
      <w:proofErr w:type="spellStart"/>
      <w:r w:rsidR="00A7346B">
        <w:t>te</w:t>
      </w:r>
      <w:proofErr w:type="spellEnd"/>
      <w:r w:rsidR="00A7346B">
        <w:t xml:space="preserve"> za</w:t>
      </w:r>
      <w:r>
        <w:t xml:space="preserve">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 </w:t>
      </w:r>
      <w:proofErr w:type="spellStart"/>
      <w:r>
        <w:t>predškolskog</w:t>
      </w:r>
      <w:proofErr w:type="spellEnd"/>
      <w:r>
        <w:t xml:space="preserve">, </w:t>
      </w:r>
      <w:proofErr w:type="spellStart"/>
      <w:r>
        <w:t>školskog</w:t>
      </w:r>
      <w:proofErr w:type="spellEnd"/>
      <w:r>
        <w:t xml:space="preserve"> i </w:t>
      </w:r>
      <w:proofErr w:type="spellStart"/>
      <w:r>
        <w:t>socijalnog</w:t>
      </w:r>
      <w:proofErr w:type="spellEnd"/>
      <w:r>
        <w:t xml:space="preserve"> </w:t>
      </w:r>
      <w:proofErr w:type="spellStart"/>
      <w:r>
        <w:t>sadržaja</w:t>
      </w:r>
      <w:proofErr w:type="spellEnd"/>
      <w:r>
        <w:t xml:space="preserve">,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građevina</w:t>
      </w:r>
      <w:proofErr w:type="spellEnd"/>
      <w:r>
        <w:t xml:space="preserve"> </w:t>
      </w:r>
      <w:proofErr w:type="spellStart"/>
      <w:r>
        <w:t>sportske</w:t>
      </w:r>
      <w:proofErr w:type="spellEnd"/>
      <w:r>
        <w:t xml:space="preserve"> i </w:t>
      </w:r>
      <w:proofErr w:type="spellStart"/>
      <w:r>
        <w:t>kulturne</w:t>
      </w:r>
      <w:proofErr w:type="spellEnd"/>
      <w:r>
        <w:t xml:space="preserve"> </w:t>
      </w:r>
      <w:proofErr w:type="spellStart"/>
      <w:r>
        <w:t>namjene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poboljšanja</w:t>
      </w:r>
      <w:proofErr w:type="spellEnd"/>
      <w:r>
        <w:t xml:space="preserve"> </w:t>
      </w:r>
      <w:proofErr w:type="spellStart"/>
      <w:r>
        <w:t>energetske</w:t>
      </w:r>
      <w:proofErr w:type="spellEnd"/>
      <w:r>
        <w:t xml:space="preserve"> </w:t>
      </w:r>
      <w:proofErr w:type="spellStart"/>
      <w:r>
        <w:t>učinkovitosti</w:t>
      </w:r>
      <w:proofErr w:type="spellEnd"/>
      <w:r>
        <w:t xml:space="preserve"> </w:t>
      </w:r>
      <w:proofErr w:type="spellStart"/>
      <w:r>
        <w:t>zgrada</w:t>
      </w:r>
      <w:proofErr w:type="spellEnd"/>
      <w:r>
        <w:t>.</w:t>
      </w:r>
    </w:p>
    <w:p w14:paraId="67D28405" w14:textId="77777777" w:rsidR="007B3775" w:rsidRDefault="008755AC" w:rsidP="001A61C3">
      <w:pPr>
        <w:spacing w:after="120"/>
        <w:ind w:firstLine="708"/>
        <w:jc w:val="both"/>
      </w:pPr>
      <w:r>
        <w:t xml:space="preserve"> U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planiranju</w:t>
      </w:r>
      <w:proofErr w:type="spellEnd"/>
      <w:r>
        <w:t xml:space="preserve"> </w:t>
      </w:r>
      <w:proofErr w:type="spellStart"/>
      <w:r>
        <w:t>vidljivo</w:t>
      </w:r>
      <w:proofErr w:type="spellEnd"/>
      <w:r>
        <w:t xml:space="preserve"> je </w:t>
      </w:r>
      <w:proofErr w:type="spellStart"/>
      <w:r>
        <w:t>povećanje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 za </w:t>
      </w:r>
      <w:proofErr w:type="spellStart"/>
      <w:r>
        <w:t>realizaciju</w:t>
      </w:r>
      <w:proofErr w:type="spellEnd"/>
      <w:r>
        <w:t xml:space="preserve"> </w:t>
      </w:r>
      <w:proofErr w:type="spellStart"/>
      <w:r>
        <w:t>većeg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stavki</w:t>
      </w:r>
      <w:proofErr w:type="spellEnd"/>
      <w:r>
        <w:t xml:space="preserve"> </w:t>
      </w:r>
      <w:proofErr w:type="spellStart"/>
      <w:r>
        <w:t>uslijed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</w:t>
      </w:r>
      <w:proofErr w:type="spellStart"/>
      <w:r>
        <w:t>različitih</w:t>
      </w:r>
      <w:proofErr w:type="spellEnd"/>
      <w:r>
        <w:t xml:space="preserve"> </w:t>
      </w:r>
      <w:proofErr w:type="spellStart"/>
      <w:r>
        <w:t>materijala</w:t>
      </w:r>
      <w:proofErr w:type="spellEnd"/>
      <w:r>
        <w:t xml:space="preserve">, </w:t>
      </w:r>
      <w:proofErr w:type="spellStart"/>
      <w:r>
        <w:t>naftnih</w:t>
      </w:r>
      <w:proofErr w:type="spellEnd"/>
      <w:r>
        <w:t xml:space="preserve"> </w:t>
      </w:r>
      <w:proofErr w:type="spellStart"/>
      <w:r>
        <w:t>derivata</w:t>
      </w:r>
      <w:proofErr w:type="spellEnd"/>
      <w:r>
        <w:t xml:space="preserve">,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cijena</w:t>
      </w:r>
      <w:proofErr w:type="spellEnd"/>
      <w:r>
        <w:t xml:space="preserve"> rada, a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povećanja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posebno</w:t>
      </w:r>
      <w:proofErr w:type="spellEnd"/>
      <w:r>
        <w:t xml:space="preserve"> </w:t>
      </w:r>
      <w:proofErr w:type="spellStart"/>
      <w:r>
        <w:t>naglašena</w:t>
      </w:r>
      <w:proofErr w:type="spellEnd"/>
      <w:r>
        <w:t xml:space="preserve"> </w:t>
      </w:r>
      <w:proofErr w:type="spellStart"/>
      <w:r>
        <w:t>zadnj</w:t>
      </w:r>
      <w:r w:rsidR="00DB384C">
        <w:t>e</w:t>
      </w:r>
      <w:proofErr w:type="spellEnd"/>
      <w:r>
        <w:t xml:space="preserve">  </w:t>
      </w:r>
      <w:proofErr w:type="spellStart"/>
      <w:r>
        <w:t>dvije</w:t>
      </w:r>
      <w:proofErr w:type="spellEnd"/>
      <w:r w:rsidR="00DB384C">
        <w:t xml:space="preserve"> do tri </w:t>
      </w:r>
      <w:proofErr w:type="spellStart"/>
      <w:r w:rsidR="00DB384C">
        <w:t>godine</w:t>
      </w:r>
      <w:proofErr w:type="spellEnd"/>
      <w:r w:rsidR="006F4F70">
        <w:t>.</w:t>
      </w:r>
    </w:p>
    <w:p w14:paraId="11EE2A59" w14:textId="376E5A99" w:rsidR="00047AF5" w:rsidRDefault="008755AC" w:rsidP="00047AF5">
      <w:pPr>
        <w:jc w:val="both"/>
      </w:pPr>
      <w:proofErr w:type="spellStart"/>
      <w:r>
        <w:t>Stoga</w:t>
      </w:r>
      <w:proofErr w:type="spellEnd"/>
      <w:r>
        <w:t xml:space="preserve"> je </w:t>
      </w:r>
      <w:proofErr w:type="spellStart"/>
      <w:r>
        <w:t>prijedlogom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predviđena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</w:t>
      </w:r>
      <w:proofErr w:type="spellStart"/>
      <w:r>
        <w:t>vrijednosti</w:t>
      </w:r>
      <w:proofErr w:type="spellEnd"/>
      <w:r>
        <w:t xml:space="preserve"> boda </w:t>
      </w:r>
      <w:proofErr w:type="spellStart"/>
      <w:r>
        <w:t>komunalne</w:t>
      </w:r>
      <w:proofErr w:type="spellEnd"/>
      <w:r w:rsidR="007B3775">
        <w:t xml:space="preserve"> </w:t>
      </w:r>
      <w:proofErr w:type="spellStart"/>
      <w:r w:rsidR="007B3775">
        <w:t>naknade</w:t>
      </w:r>
      <w:proofErr w:type="spellEnd"/>
      <w:r>
        <w:t xml:space="preserve"> s </w:t>
      </w:r>
      <w:r w:rsidR="00F96E3D">
        <w:t xml:space="preserve">0,04645 EUR po </w:t>
      </w:r>
      <w:r w:rsidR="00F96E3D">
        <w:rPr>
          <w:lang w:val="hr-HR"/>
        </w:rPr>
        <w:t>m</w:t>
      </w:r>
      <w:r w:rsidR="00F96E3D" w:rsidRPr="002D32A3">
        <w:rPr>
          <w:lang w:val="hr-HR"/>
        </w:rPr>
        <w:t>²</w:t>
      </w:r>
      <w:r w:rsidR="00F96E3D">
        <w:rPr>
          <w:rFonts w:ascii="Berlin Sans FB" w:hAnsi="Berlin Sans FB"/>
          <w:lang w:val="hr-HR"/>
        </w:rPr>
        <w:t xml:space="preserve"> </w:t>
      </w:r>
      <w:proofErr w:type="spellStart"/>
      <w:r w:rsidR="0044224D">
        <w:t>na</w:t>
      </w:r>
      <w:proofErr w:type="spellEnd"/>
      <w:r w:rsidR="0044224D">
        <w:t xml:space="preserve"> 0,0,07 EUR po </w:t>
      </w:r>
      <w:r w:rsidR="00BE0584">
        <w:rPr>
          <w:lang w:val="hr-HR"/>
        </w:rPr>
        <w:t>m</w:t>
      </w:r>
      <w:r w:rsidR="00BE0584" w:rsidRPr="002D32A3">
        <w:rPr>
          <w:lang w:val="hr-HR"/>
        </w:rPr>
        <w:t>²</w:t>
      </w:r>
      <w:r w:rsidR="00BE0584">
        <w:rPr>
          <w:lang w:val="hr-HR"/>
        </w:rPr>
        <w:t xml:space="preserve"> </w:t>
      </w:r>
      <w:proofErr w:type="spellStart"/>
      <w:r w:rsidR="0044224D">
        <w:t>korisne</w:t>
      </w:r>
      <w:proofErr w:type="spellEnd"/>
      <w:r w:rsidR="0044224D">
        <w:t xml:space="preserve"> </w:t>
      </w:r>
      <w:proofErr w:type="spellStart"/>
      <w:r w:rsidR="0044224D">
        <w:t>površine</w:t>
      </w:r>
      <w:proofErr w:type="spellEnd"/>
      <w:r w:rsidR="0044224D">
        <w:t xml:space="preserve"> </w:t>
      </w:r>
      <w:proofErr w:type="spellStart"/>
      <w:r w:rsidR="0044224D">
        <w:t>stambenog</w:t>
      </w:r>
      <w:proofErr w:type="spellEnd"/>
      <w:r w:rsidR="0044224D">
        <w:t xml:space="preserve"> </w:t>
      </w:r>
      <w:proofErr w:type="spellStart"/>
      <w:r w:rsidR="0044224D">
        <w:t>prostora</w:t>
      </w:r>
      <w:proofErr w:type="spellEnd"/>
      <w:r w:rsidR="0044224D">
        <w:t xml:space="preserve"> </w:t>
      </w:r>
      <w:proofErr w:type="spellStart"/>
      <w:r w:rsidR="0044224D">
        <w:t>godišnje</w:t>
      </w:r>
      <w:proofErr w:type="spellEnd"/>
      <w:r w:rsidR="0044224D">
        <w:t xml:space="preserve"> </w:t>
      </w:r>
      <w:proofErr w:type="spellStart"/>
      <w:r w:rsidR="0044224D">
        <w:t>na</w:t>
      </w:r>
      <w:proofErr w:type="spellEnd"/>
      <w:r w:rsidR="0044224D">
        <w:t xml:space="preserve"> </w:t>
      </w:r>
      <w:proofErr w:type="spellStart"/>
      <w:r w:rsidR="0044224D">
        <w:t>području</w:t>
      </w:r>
      <w:proofErr w:type="spellEnd"/>
      <w:r w:rsidR="0044224D">
        <w:t xml:space="preserve"> </w:t>
      </w:r>
      <w:proofErr w:type="spellStart"/>
      <w:r w:rsidR="0044224D">
        <w:t>grada</w:t>
      </w:r>
      <w:proofErr w:type="spellEnd"/>
      <w:r w:rsidR="0044224D">
        <w:t xml:space="preserve"> </w:t>
      </w:r>
      <w:r w:rsidR="00BE0584">
        <w:t>Skradina</w:t>
      </w:r>
      <w:r w:rsidR="0044224D">
        <w:t xml:space="preserve"> </w:t>
      </w:r>
      <w:proofErr w:type="spellStart"/>
      <w:r w:rsidR="0044224D">
        <w:t>odnosno</w:t>
      </w:r>
      <w:proofErr w:type="spellEnd"/>
      <w:r w:rsidR="0044224D">
        <w:t xml:space="preserve"> </w:t>
      </w:r>
      <w:proofErr w:type="spellStart"/>
      <w:r w:rsidR="0044224D">
        <w:t>povećanje</w:t>
      </w:r>
      <w:proofErr w:type="spellEnd"/>
      <w:r w:rsidR="0044224D">
        <w:t xml:space="preserve"> </w:t>
      </w:r>
      <w:proofErr w:type="spellStart"/>
      <w:r w:rsidR="0044224D">
        <w:t>vrijednosti</w:t>
      </w:r>
      <w:proofErr w:type="spellEnd"/>
      <w:r w:rsidR="0044224D">
        <w:t xml:space="preserve"> boda za </w:t>
      </w:r>
      <w:proofErr w:type="spellStart"/>
      <w:r w:rsidR="0044224D">
        <w:t>stopu</w:t>
      </w:r>
      <w:proofErr w:type="spellEnd"/>
      <w:r w:rsidR="0044224D">
        <w:t xml:space="preserve"> </w:t>
      </w:r>
      <w:proofErr w:type="spellStart"/>
      <w:r w:rsidR="0044224D">
        <w:t>inflacije</w:t>
      </w:r>
      <w:proofErr w:type="spellEnd"/>
      <w:r w:rsidR="0044224D">
        <w:t xml:space="preserve"> i </w:t>
      </w:r>
      <w:proofErr w:type="spellStart"/>
      <w:r w:rsidR="0044224D">
        <w:t>općenito</w:t>
      </w:r>
      <w:proofErr w:type="spellEnd"/>
      <w:r w:rsidR="0044224D">
        <w:t xml:space="preserve"> </w:t>
      </w:r>
      <w:proofErr w:type="spellStart"/>
      <w:r w:rsidR="0044224D">
        <w:t>troškova</w:t>
      </w:r>
      <w:proofErr w:type="spellEnd"/>
      <w:r w:rsidR="0044224D">
        <w:t xml:space="preserve"> u </w:t>
      </w:r>
      <w:proofErr w:type="spellStart"/>
      <w:r w:rsidR="0044224D">
        <w:t>proteklom</w:t>
      </w:r>
      <w:proofErr w:type="spellEnd"/>
      <w:r w:rsidR="0044224D">
        <w:t xml:space="preserve"> </w:t>
      </w:r>
      <w:proofErr w:type="spellStart"/>
      <w:r w:rsidR="0044224D">
        <w:t>razdoblju</w:t>
      </w:r>
      <w:proofErr w:type="spellEnd"/>
      <w:r w:rsidR="0044224D">
        <w:t xml:space="preserve">. </w:t>
      </w:r>
      <w:proofErr w:type="spellStart"/>
      <w:r w:rsidR="0044224D">
        <w:t>Predloženo</w:t>
      </w:r>
      <w:proofErr w:type="spellEnd"/>
      <w:r w:rsidR="0044224D">
        <w:t xml:space="preserve"> </w:t>
      </w:r>
      <w:proofErr w:type="spellStart"/>
      <w:r w:rsidR="0044224D">
        <w:t>povećanje</w:t>
      </w:r>
      <w:proofErr w:type="spellEnd"/>
      <w:r w:rsidR="0044224D">
        <w:t xml:space="preserve"> </w:t>
      </w:r>
      <w:proofErr w:type="spellStart"/>
      <w:r w:rsidR="0044224D">
        <w:t>potrebno</w:t>
      </w:r>
      <w:proofErr w:type="spellEnd"/>
      <w:r w:rsidR="0044224D">
        <w:t xml:space="preserve"> je </w:t>
      </w:r>
      <w:proofErr w:type="spellStart"/>
      <w:r w:rsidR="0044224D">
        <w:t>kako</w:t>
      </w:r>
      <w:proofErr w:type="spellEnd"/>
      <w:r w:rsidR="0044224D">
        <w:t xml:space="preserve"> bi se </w:t>
      </w:r>
      <w:proofErr w:type="spellStart"/>
      <w:r w:rsidR="0044224D">
        <w:t>očuvala</w:t>
      </w:r>
      <w:proofErr w:type="spellEnd"/>
      <w:r w:rsidR="0044224D">
        <w:t xml:space="preserve"> </w:t>
      </w:r>
      <w:proofErr w:type="spellStart"/>
      <w:r w:rsidR="0044224D">
        <w:t>dosadašnja</w:t>
      </w:r>
      <w:proofErr w:type="spellEnd"/>
      <w:r w:rsidR="0044224D">
        <w:t xml:space="preserve"> </w:t>
      </w:r>
      <w:proofErr w:type="spellStart"/>
      <w:r w:rsidR="0044224D">
        <w:t>razina</w:t>
      </w:r>
      <w:proofErr w:type="spellEnd"/>
      <w:r w:rsidR="0044224D">
        <w:t xml:space="preserve"> </w:t>
      </w:r>
      <w:proofErr w:type="spellStart"/>
      <w:r w:rsidR="0044224D">
        <w:t>održavanja</w:t>
      </w:r>
      <w:proofErr w:type="spellEnd"/>
      <w:r w:rsidR="0044224D">
        <w:t xml:space="preserve"> </w:t>
      </w:r>
      <w:proofErr w:type="spellStart"/>
      <w:r w:rsidR="0044224D">
        <w:t>komunalne</w:t>
      </w:r>
      <w:proofErr w:type="spellEnd"/>
      <w:r w:rsidR="0044224D">
        <w:t xml:space="preserve"> </w:t>
      </w:r>
      <w:r w:rsidR="00266443">
        <w:t>infrastructure</w:t>
      </w:r>
      <w:r w:rsidR="000228EA">
        <w:t xml:space="preserve"> u </w:t>
      </w:r>
      <w:proofErr w:type="spellStart"/>
      <w:r w:rsidR="000228EA">
        <w:t>narednim</w:t>
      </w:r>
      <w:proofErr w:type="spellEnd"/>
      <w:r w:rsidR="000228EA">
        <w:t xml:space="preserve"> </w:t>
      </w:r>
      <w:proofErr w:type="spellStart"/>
      <w:r w:rsidR="000228EA">
        <w:t>godinama</w:t>
      </w:r>
      <w:proofErr w:type="spellEnd"/>
      <w:r w:rsidR="0044224D">
        <w:t xml:space="preserve">. </w:t>
      </w:r>
    </w:p>
    <w:p w14:paraId="411DE107" w14:textId="77777777" w:rsidR="00047AF5" w:rsidRDefault="00047AF5" w:rsidP="00047AF5">
      <w:pPr>
        <w:jc w:val="both"/>
      </w:pPr>
    </w:p>
    <w:p w14:paraId="0B88D32D" w14:textId="77777777" w:rsidR="00047AF5" w:rsidRDefault="00047AF5" w:rsidP="00047AF5">
      <w:pPr>
        <w:jc w:val="both"/>
      </w:pPr>
    </w:p>
    <w:p w14:paraId="47A050F0" w14:textId="7F07E434" w:rsidR="0064152A" w:rsidRDefault="008755AC" w:rsidP="001A61C3">
      <w:pPr>
        <w:spacing w:after="120"/>
        <w:ind w:firstLine="708"/>
        <w:jc w:val="both"/>
      </w:pPr>
      <w:r>
        <w:t xml:space="preserve"> FINANCIJSKA SREDSTVA POTREBNA ZA PROVEDBU OVE ODLUKE </w:t>
      </w:r>
    </w:p>
    <w:p w14:paraId="7186CA11" w14:textId="77777777" w:rsidR="00692B84" w:rsidRDefault="008755AC" w:rsidP="001A61C3">
      <w:pPr>
        <w:spacing w:after="120"/>
        <w:ind w:firstLine="708"/>
        <w:jc w:val="both"/>
      </w:pPr>
      <w:r>
        <w:t xml:space="preserve">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planirati</w:t>
      </w:r>
      <w:proofErr w:type="spellEnd"/>
      <w:r>
        <w:t xml:space="preserve">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Proračunu</w:t>
      </w:r>
      <w:proofErr w:type="spellEnd"/>
      <w:r>
        <w:t xml:space="preserve"> Grada </w:t>
      </w:r>
      <w:r w:rsidR="00F10D17">
        <w:t>Skradina</w:t>
      </w:r>
      <w:r>
        <w:t xml:space="preserve"> za 202</w:t>
      </w:r>
      <w:r w:rsidR="00AA327C">
        <w:t>6</w:t>
      </w:r>
      <w:r>
        <w:t xml:space="preserve">. </w:t>
      </w:r>
      <w:proofErr w:type="spellStart"/>
      <w:r w:rsidR="00AA327C">
        <w:t>g</w:t>
      </w:r>
      <w:r>
        <w:t>odinu</w:t>
      </w:r>
      <w:proofErr w:type="spellEnd"/>
      <w:r w:rsidR="00AA327C">
        <w:t xml:space="preserve"> i to </w:t>
      </w:r>
      <w:r>
        <w:t xml:space="preserve">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izda</w:t>
      </w:r>
      <w:r w:rsidR="0064152A">
        <w:t>vanja</w:t>
      </w:r>
      <w:proofErr w:type="spellEnd"/>
      <w:r>
        <w:t xml:space="preserve"> i </w:t>
      </w:r>
      <w:proofErr w:type="spellStart"/>
      <w:r>
        <w:t>otprem</w:t>
      </w:r>
      <w:r w:rsidR="0064152A">
        <w:t>e</w:t>
      </w:r>
      <w:proofErr w:type="spellEnd"/>
      <w:r>
        <w:t xml:space="preserve"> </w:t>
      </w:r>
      <w:proofErr w:type="spellStart"/>
      <w:r w:rsidR="00AA327C">
        <w:t>novih</w:t>
      </w:r>
      <w:proofErr w:type="spellEnd"/>
      <w:r w:rsidR="00AA327C">
        <w:t xml:space="preserve"> </w:t>
      </w:r>
      <w:proofErr w:type="spellStart"/>
      <w:r>
        <w:t>rješenja</w:t>
      </w:r>
      <w:proofErr w:type="spellEnd"/>
      <w:r>
        <w:t xml:space="preserve"> o </w:t>
      </w:r>
      <w:proofErr w:type="spellStart"/>
      <w:r>
        <w:t>komunalnoj</w:t>
      </w:r>
      <w:proofErr w:type="spellEnd"/>
      <w:r>
        <w:t xml:space="preserve"> </w:t>
      </w:r>
      <w:proofErr w:type="spellStart"/>
      <w:r>
        <w:t>naknadi</w:t>
      </w:r>
      <w:proofErr w:type="spellEnd"/>
      <w:r>
        <w:t xml:space="preserve"> </w:t>
      </w:r>
    </w:p>
    <w:p w14:paraId="15F3A571" w14:textId="77777777" w:rsidR="00692B84" w:rsidRDefault="00692B84" w:rsidP="001A61C3">
      <w:pPr>
        <w:spacing w:after="120"/>
        <w:ind w:firstLine="708"/>
        <w:jc w:val="both"/>
      </w:pPr>
    </w:p>
    <w:p w14:paraId="289F7E58" w14:textId="77777777" w:rsidR="00A6631C" w:rsidRDefault="00A6631C" w:rsidP="00A6631C"/>
    <w:p w14:paraId="490314DC" w14:textId="77777777" w:rsidR="006A460E" w:rsidRDefault="006A460E" w:rsidP="006A460E">
      <w:pPr>
        <w:ind w:left="360"/>
        <w:jc w:val="both"/>
        <w:rPr>
          <w:b/>
          <w:szCs w:val="20"/>
          <w:lang w:val="hr-HR" w:eastAsia="hr-HR"/>
        </w:rPr>
      </w:pPr>
    </w:p>
    <w:sectPr w:rsidR="006A460E" w:rsidSect="006E3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52B5D"/>
    <w:multiLevelType w:val="hybridMultilevel"/>
    <w:tmpl w:val="F6B0716A"/>
    <w:lvl w:ilvl="0" w:tplc="CA0013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95AC1"/>
    <w:multiLevelType w:val="hybridMultilevel"/>
    <w:tmpl w:val="2B28236A"/>
    <w:lvl w:ilvl="0" w:tplc="33409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B603F"/>
    <w:multiLevelType w:val="hybridMultilevel"/>
    <w:tmpl w:val="9928FEA8"/>
    <w:lvl w:ilvl="0" w:tplc="37587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2362">
    <w:abstractNumId w:val="2"/>
  </w:num>
  <w:num w:numId="2" w16cid:durableId="1245995431">
    <w:abstractNumId w:val="1"/>
  </w:num>
  <w:num w:numId="3" w16cid:durableId="189661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0E"/>
    <w:rsid w:val="000209CA"/>
    <w:rsid w:val="000228EA"/>
    <w:rsid w:val="000241D4"/>
    <w:rsid w:val="000269A7"/>
    <w:rsid w:val="000409CC"/>
    <w:rsid w:val="00047AF5"/>
    <w:rsid w:val="00056226"/>
    <w:rsid w:val="00061717"/>
    <w:rsid w:val="00070995"/>
    <w:rsid w:val="000A605B"/>
    <w:rsid w:val="000B2344"/>
    <w:rsid w:val="000B52D7"/>
    <w:rsid w:val="000D4F40"/>
    <w:rsid w:val="000E521C"/>
    <w:rsid w:val="000F5C5F"/>
    <w:rsid w:val="00100923"/>
    <w:rsid w:val="00103912"/>
    <w:rsid w:val="001172F0"/>
    <w:rsid w:val="00124291"/>
    <w:rsid w:val="0014147D"/>
    <w:rsid w:val="001520E1"/>
    <w:rsid w:val="001573D2"/>
    <w:rsid w:val="00167488"/>
    <w:rsid w:val="001718BE"/>
    <w:rsid w:val="00173438"/>
    <w:rsid w:val="001A61C3"/>
    <w:rsid w:val="001B2C47"/>
    <w:rsid w:val="001B5ED5"/>
    <w:rsid w:val="001C1AF0"/>
    <w:rsid w:val="001C5D9C"/>
    <w:rsid w:val="001E52F7"/>
    <w:rsid w:val="001F06FB"/>
    <w:rsid w:val="00203807"/>
    <w:rsid w:val="00245F18"/>
    <w:rsid w:val="002570E4"/>
    <w:rsid w:val="00266443"/>
    <w:rsid w:val="00271F7F"/>
    <w:rsid w:val="00276EFB"/>
    <w:rsid w:val="00282511"/>
    <w:rsid w:val="00283FFD"/>
    <w:rsid w:val="00287B45"/>
    <w:rsid w:val="002B3EA0"/>
    <w:rsid w:val="002C7294"/>
    <w:rsid w:val="002D16CF"/>
    <w:rsid w:val="002D32A3"/>
    <w:rsid w:val="002D377F"/>
    <w:rsid w:val="002D72B9"/>
    <w:rsid w:val="002E0F11"/>
    <w:rsid w:val="002E4B1A"/>
    <w:rsid w:val="002E7F9D"/>
    <w:rsid w:val="00312D1D"/>
    <w:rsid w:val="00315AF3"/>
    <w:rsid w:val="0032136C"/>
    <w:rsid w:val="003330A7"/>
    <w:rsid w:val="00366241"/>
    <w:rsid w:val="00373764"/>
    <w:rsid w:val="0039387D"/>
    <w:rsid w:val="003956BE"/>
    <w:rsid w:val="00396413"/>
    <w:rsid w:val="0039741C"/>
    <w:rsid w:val="003A064A"/>
    <w:rsid w:val="003B4ED7"/>
    <w:rsid w:val="003F4556"/>
    <w:rsid w:val="00401EAB"/>
    <w:rsid w:val="00403088"/>
    <w:rsid w:val="0044224D"/>
    <w:rsid w:val="00453405"/>
    <w:rsid w:val="0045397F"/>
    <w:rsid w:val="004558C9"/>
    <w:rsid w:val="00456660"/>
    <w:rsid w:val="0047538F"/>
    <w:rsid w:val="004843CC"/>
    <w:rsid w:val="004B3F8A"/>
    <w:rsid w:val="004B69EE"/>
    <w:rsid w:val="004C747A"/>
    <w:rsid w:val="004D21EF"/>
    <w:rsid w:val="004D7549"/>
    <w:rsid w:val="00561710"/>
    <w:rsid w:val="005706AB"/>
    <w:rsid w:val="005737FA"/>
    <w:rsid w:val="00577F7C"/>
    <w:rsid w:val="005940DF"/>
    <w:rsid w:val="005C7B1C"/>
    <w:rsid w:val="005D08CD"/>
    <w:rsid w:val="005F0E95"/>
    <w:rsid w:val="00603AD3"/>
    <w:rsid w:val="00615EC5"/>
    <w:rsid w:val="00615FC4"/>
    <w:rsid w:val="00634654"/>
    <w:rsid w:val="0064152A"/>
    <w:rsid w:val="00657305"/>
    <w:rsid w:val="00661FED"/>
    <w:rsid w:val="00680516"/>
    <w:rsid w:val="00692B84"/>
    <w:rsid w:val="0069763D"/>
    <w:rsid w:val="006A460E"/>
    <w:rsid w:val="006A507C"/>
    <w:rsid w:val="006B556B"/>
    <w:rsid w:val="006C4540"/>
    <w:rsid w:val="006E3A8A"/>
    <w:rsid w:val="006F4F70"/>
    <w:rsid w:val="00703F39"/>
    <w:rsid w:val="0070536B"/>
    <w:rsid w:val="007066F1"/>
    <w:rsid w:val="00723B21"/>
    <w:rsid w:val="0072551D"/>
    <w:rsid w:val="00732CAE"/>
    <w:rsid w:val="00733A47"/>
    <w:rsid w:val="00770DC3"/>
    <w:rsid w:val="0077129D"/>
    <w:rsid w:val="0077771A"/>
    <w:rsid w:val="00792031"/>
    <w:rsid w:val="007B3775"/>
    <w:rsid w:val="007C06E0"/>
    <w:rsid w:val="007C33D6"/>
    <w:rsid w:val="007C5764"/>
    <w:rsid w:val="007D4ACC"/>
    <w:rsid w:val="007F26F7"/>
    <w:rsid w:val="007F319C"/>
    <w:rsid w:val="007F4DA1"/>
    <w:rsid w:val="00800169"/>
    <w:rsid w:val="008014BE"/>
    <w:rsid w:val="00833403"/>
    <w:rsid w:val="008755AC"/>
    <w:rsid w:val="008927C5"/>
    <w:rsid w:val="008A5003"/>
    <w:rsid w:val="008B2E8F"/>
    <w:rsid w:val="008C15BC"/>
    <w:rsid w:val="008C4420"/>
    <w:rsid w:val="008D2F15"/>
    <w:rsid w:val="008E166A"/>
    <w:rsid w:val="008F3447"/>
    <w:rsid w:val="00924181"/>
    <w:rsid w:val="00932121"/>
    <w:rsid w:val="009B71A8"/>
    <w:rsid w:val="009C5E50"/>
    <w:rsid w:val="00A210E4"/>
    <w:rsid w:val="00A40CE2"/>
    <w:rsid w:val="00A57FE6"/>
    <w:rsid w:val="00A62EB2"/>
    <w:rsid w:val="00A6631C"/>
    <w:rsid w:val="00A7346B"/>
    <w:rsid w:val="00A750DD"/>
    <w:rsid w:val="00AA327C"/>
    <w:rsid w:val="00AD6018"/>
    <w:rsid w:val="00AE5B8C"/>
    <w:rsid w:val="00B374E6"/>
    <w:rsid w:val="00B75EDC"/>
    <w:rsid w:val="00B77819"/>
    <w:rsid w:val="00BA4B86"/>
    <w:rsid w:val="00BB3BBF"/>
    <w:rsid w:val="00BC5841"/>
    <w:rsid w:val="00BE0584"/>
    <w:rsid w:val="00BE3775"/>
    <w:rsid w:val="00BE4598"/>
    <w:rsid w:val="00C01D03"/>
    <w:rsid w:val="00C04F23"/>
    <w:rsid w:val="00C30E07"/>
    <w:rsid w:val="00D052F8"/>
    <w:rsid w:val="00D2011A"/>
    <w:rsid w:val="00D34783"/>
    <w:rsid w:val="00D36322"/>
    <w:rsid w:val="00D44700"/>
    <w:rsid w:val="00D80755"/>
    <w:rsid w:val="00D859DA"/>
    <w:rsid w:val="00DA1191"/>
    <w:rsid w:val="00DA296D"/>
    <w:rsid w:val="00DB300D"/>
    <w:rsid w:val="00DB384C"/>
    <w:rsid w:val="00DB408A"/>
    <w:rsid w:val="00DB7D8B"/>
    <w:rsid w:val="00DF1510"/>
    <w:rsid w:val="00E00059"/>
    <w:rsid w:val="00E10D07"/>
    <w:rsid w:val="00E335B6"/>
    <w:rsid w:val="00E37CD9"/>
    <w:rsid w:val="00E57BE4"/>
    <w:rsid w:val="00E855BA"/>
    <w:rsid w:val="00E85DB6"/>
    <w:rsid w:val="00EA5698"/>
    <w:rsid w:val="00EB13AE"/>
    <w:rsid w:val="00EC7C9D"/>
    <w:rsid w:val="00ED04AD"/>
    <w:rsid w:val="00ED39D5"/>
    <w:rsid w:val="00ED6BD5"/>
    <w:rsid w:val="00EE6994"/>
    <w:rsid w:val="00EF6329"/>
    <w:rsid w:val="00F10D17"/>
    <w:rsid w:val="00F32956"/>
    <w:rsid w:val="00F67AFE"/>
    <w:rsid w:val="00F96E3D"/>
    <w:rsid w:val="00FA1083"/>
    <w:rsid w:val="00FA7E9C"/>
    <w:rsid w:val="00FD34A8"/>
    <w:rsid w:val="00FD73A2"/>
    <w:rsid w:val="00FE4647"/>
    <w:rsid w:val="00F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7E20"/>
  <w15:chartTrackingRefBased/>
  <w15:docId w15:val="{4B7CA438-A176-496D-95D2-649A74501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  <w14:ligatures w14:val="none"/>
    </w:rPr>
  </w:style>
  <w:style w:type="paragraph" w:styleId="Naslov2">
    <w:name w:val="heading 2"/>
    <w:basedOn w:val="Normal"/>
    <w:next w:val="Normal"/>
    <w:link w:val="Naslov2Char"/>
    <w:qFormat/>
    <w:rsid w:val="00A6631C"/>
    <w:pPr>
      <w:keepNext/>
      <w:ind w:left="420"/>
      <w:jc w:val="both"/>
      <w:outlineLvl w:val="1"/>
    </w:pPr>
    <w:rPr>
      <w:rFonts w:eastAsia="Arial Unicode MS"/>
      <w:u w:val="single"/>
      <w:lang w:val="hr-HR"/>
    </w:rPr>
  </w:style>
  <w:style w:type="paragraph" w:styleId="Naslov3">
    <w:name w:val="heading 3"/>
    <w:basedOn w:val="Normal"/>
    <w:next w:val="Normal"/>
    <w:link w:val="Naslov3Char"/>
    <w:qFormat/>
    <w:rsid w:val="00A6631C"/>
    <w:pPr>
      <w:keepNext/>
      <w:outlineLvl w:val="2"/>
    </w:pPr>
    <w:rPr>
      <w:rFonts w:eastAsia="Arial Unicode MS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A6631C"/>
    <w:rPr>
      <w:rFonts w:ascii="Times New Roman" w:eastAsia="Arial Unicode MS" w:hAnsi="Times New Roman" w:cs="Times New Roman"/>
      <w:sz w:val="24"/>
      <w:szCs w:val="24"/>
      <w:u w:val="single"/>
      <w14:ligatures w14:val="none"/>
    </w:rPr>
  </w:style>
  <w:style w:type="character" w:customStyle="1" w:styleId="Naslov3Char">
    <w:name w:val="Naslov 3 Char"/>
    <w:basedOn w:val="Zadanifontodlomka"/>
    <w:link w:val="Naslov3"/>
    <w:rsid w:val="00A6631C"/>
    <w:rPr>
      <w:rFonts w:ascii="Times New Roman" w:eastAsia="Arial Unicode MS" w:hAnsi="Times New Roman" w:cs="Times New Roman"/>
      <w:b/>
      <w:bCs/>
      <w:sz w:val="24"/>
      <w:szCs w:val="24"/>
      <w14:ligatures w14:val="none"/>
    </w:rPr>
  </w:style>
  <w:style w:type="paragraph" w:styleId="Tijeloteksta">
    <w:name w:val="Body Text"/>
    <w:basedOn w:val="Normal"/>
    <w:link w:val="TijelotekstaChar"/>
    <w:semiHidden/>
    <w:rsid w:val="00A6631C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A6631C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1B5ED5"/>
    <w:pPr>
      <w:ind w:left="720"/>
      <w:contextualSpacing/>
    </w:pPr>
  </w:style>
  <w:style w:type="paragraph" w:customStyle="1" w:styleId="box454532">
    <w:name w:val="box_454532"/>
    <w:basedOn w:val="Normal"/>
    <w:rsid w:val="001A61C3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Verović</dc:creator>
  <cp:keywords/>
  <dc:description/>
  <cp:lastModifiedBy>Ivana M</cp:lastModifiedBy>
  <cp:revision>139</cp:revision>
  <cp:lastPrinted>2025-09-03T12:26:00Z</cp:lastPrinted>
  <dcterms:created xsi:type="dcterms:W3CDTF">2025-09-03T09:16:00Z</dcterms:created>
  <dcterms:modified xsi:type="dcterms:W3CDTF">2025-09-04T11:41:00Z</dcterms:modified>
</cp:coreProperties>
</file>