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83516" w14:textId="31096616" w:rsidR="0035185A" w:rsidRPr="0035185A" w:rsidRDefault="003518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185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40B77">
        <w:rPr>
          <w:rFonts w:ascii="Times New Roman" w:hAnsi="Times New Roman" w:cs="Times New Roman"/>
          <w:sz w:val="24"/>
          <w:szCs w:val="24"/>
        </w:rPr>
        <w:t>3.</w:t>
      </w:r>
      <w:r w:rsidR="00D02BE1">
        <w:rPr>
          <w:rFonts w:ascii="Times New Roman" w:hAnsi="Times New Roman" w:cs="Times New Roman"/>
          <w:sz w:val="24"/>
          <w:szCs w:val="24"/>
        </w:rPr>
        <w:t xml:space="preserve"> </w:t>
      </w:r>
      <w:r w:rsidRPr="0035185A">
        <w:rPr>
          <w:rFonts w:ascii="Times New Roman" w:hAnsi="Times New Roman" w:cs="Times New Roman"/>
          <w:sz w:val="24"/>
          <w:szCs w:val="24"/>
        </w:rPr>
        <w:t xml:space="preserve">Odluke o davanju u zakup javnih površina («Službeni vjesnik Šibensko-kninske županije» broj </w:t>
      </w:r>
      <w:r w:rsidR="00D02BE1">
        <w:rPr>
          <w:rFonts w:ascii="Times New Roman" w:hAnsi="Times New Roman" w:cs="Times New Roman"/>
          <w:sz w:val="24"/>
          <w:szCs w:val="24"/>
        </w:rPr>
        <w:t>)</w:t>
      </w:r>
      <w:r w:rsidR="00F40B77">
        <w:rPr>
          <w:rFonts w:ascii="Times New Roman" w:hAnsi="Times New Roman" w:cs="Times New Roman"/>
          <w:sz w:val="24"/>
          <w:szCs w:val="24"/>
        </w:rPr>
        <w:t xml:space="preserve"> </w:t>
      </w:r>
      <w:r w:rsidRPr="0035185A">
        <w:rPr>
          <w:rFonts w:ascii="Times New Roman" w:hAnsi="Times New Roman" w:cs="Times New Roman"/>
          <w:sz w:val="24"/>
          <w:szCs w:val="24"/>
        </w:rPr>
        <w:t xml:space="preserve">i članka </w:t>
      </w:r>
      <w:r w:rsidR="00F40B77">
        <w:rPr>
          <w:rFonts w:ascii="Times New Roman" w:hAnsi="Times New Roman" w:cs="Times New Roman"/>
          <w:sz w:val="24"/>
          <w:szCs w:val="24"/>
        </w:rPr>
        <w:t>48.</w:t>
      </w:r>
      <w:r w:rsidRPr="0035185A">
        <w:rPr>
          <w:rFonts w:ascii="Times New Roman" w:hAnsi="Times New Roman" w:cs="Times New Roman"/>
          <w:sz w:val="24"/>
          <w:szCs w:val="24"/>
        </w:rPr>
        <w:t xml:space="preserve"> Statuta Grada Skradina («Službeni vjesnik Šibensko-kninske županije»</w:t>
      </w:r>
      <w:r w:rsidR="00F40B77">
        <w:rPr>
          <w:rFonts w:ascii="Times New Roman" w:hAnsi="Times New Roman" w:cs="Times New Roman"/>
          <w:sz w:val="24"/>
          <w:szCs w:val="24"/>
        </w:rPr>
        <w:t xml:space="preserve"> </w:t>
      </w:r>
      <w:r w:rsidR="00F40B77">
        <w:rPr>
          <w:rFonts w:ascii="TimesNewRomanPS-BoldMT" w:hAnsi="TimesNewRomanPS-BoldMT" w:cs="TimesNewRomanPS-BoldMT"/>
          <w:kern w:val="0"/>
          <w:sz w:val="24"/>
          <w:szCs w:val="24"/>
          <w14:ligatures w14:val="none"/>
        </w:rPr>
        <w:t>broj 3/21, 15/22 i 29/23</w:t>
      </w:r>
      <w:r w:rsidRPr="0035185A">
        <w:rPr>
          <w:rFonts w:ascii="Times New Roman" w:hAnsi="Times New Roman" w:cs="Times New Roman"/>
          <w:sz w:val="24"/>
          <w:szCs w:val="24"/>
        </w:rPr>
        <w:t>), Gradonačelnik Grada Skradina, dana 20</w:t>
      </w:r>
      <w:r w:rsidR="00D02BE1">
        <w:rPr>
          <w:rFonts w:ascii="Times New Roman" w:hAnsi="Times New Roman" w:cs="Times New Roman"/>
          <w:sz w:val="24"/>
          <w:szCs w:val="24"/>
        </w:rPr>
        <w:t>2</w:t>
      </w:r>
      <w:r w:rsidRPr="0035185A">
        <w:rPr>
          <w:rFonts w:ascii="Times New Roman" w:hAnsi="Times New Roman" w:cs="Times New Roman"/>
          <w:sz w:val="24"/>
          <w:szCs w:val="24"/>
        </w:rPr>
        <w:t>5. godine, donosi</w:t>
      </w:r>
    </w:p>
    <w:p w14:paraId="64F75E3F" w14:textId="77777777" w:rsidR="0035185A" w:rsidRPr="0035185A" w:rsidRDefault="003518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D5C78" w14:textId="0CC161BB" w:rsidR="0035185A" w:rsidRDefault="0035185A" w:rsidP="003518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85A">
        <w:rPr>
          <w:rFonts w:ascii="Times New Roman" w:hAnsi="Times New Roman" w:cs="Times New Roman"/>
          <w:b/>
          <w:bCs/>
          <w:sz w:val="24"/>
          <w:szCs w:val="24"/>
        </w:rPr>
        <w:t>PLAN rasporeda privremenih objekata na području Grada Skradina</w:t>
      </w:r>
    </w:p>
    <w:p w14:paraId="6920FDD4" w14:textId="77777777" w:rsidR="0035185A" w:rsidRPr="0035185A" w:rsidRDefault="0035185A" w:rsidP="003518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D26E7" w14:textId="780AE73F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1.</w:t>
      </w:r>
    </w:p>
    <w:p w14:paraId="4198FB5B" w14:textId="77777777" w:rsidR="0035185A" w:rsidRPr="0035185A" w:rsidRDefault="0035185A" w:rsidP="0035185A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Ovim Planom rasporeda privremenih objekata na području Grada Skradina (u daljnjem tekstu: Plan) utvrđuju se lokacije za postavljanje privremenih objekata na javnim površinama na području Grada Skradina. </w:t>
      </w:r>
    </w:p>
    <w:p w14:paraId="532D3D95" w14:textId="1B626856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2.</w:t>
      </w:r>
    </w:p>
    <w:p w14:paraId="35A36376" w14:textId="470C0F95" w:rsidR="0035185A" w:rsidRPr="0035185A" w:rsidRDefault="0035185A" w:rsidP="0035185A">
      <w:pPr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U pogledu uvjeta za davanje u zakup javnih površina, kao i visine zakupnine, lokacije za postavljanje </w:t>
      </w:r>
      <w:r w:rsidRPr="00150B1D">
        <w:rPr>
          <w:rFonts w:ascii="Times New Roman" w:hAnsi="Times New Roman" w:cs="Times New Roman"/>
          <w:sz w:val="24"/>
          <w:szCs w:val="24"/>
        </w:rPr>
        <w:t>privremenih objekata na</w:t>
      </w:r>
      <w:r w:rsidRPr="0035185A">
        <w:rPr>
          <w:rFonts w:ascii="Times New Roman" w:hAnsi="Times New Roman" w:cs="Times New Roman"/>
          <w:sz w:val="24"/>
          <w:szCs w:val="24"/>
        </w:rPr>
        <w:t xml:space="preserve"> području Grada Skradina dijele se na dvije zone: </w:t>
      </w:r>
      <w:r>
        <w:rPr>
          <w:rFonts w:ascii="Times New Roman" w:hAnsi="Times New Roman" w:cs="Times New Roman"/>
          <w:sz w:val="24"/>
          <w:szCs w:val="24"/>
        </w:rPr>
        <w:br/>
      </w:r>
      <w:r w:rsidRPr="00150B1D">
        <w:rPr>
          <w:rFonts w:ascii="Times New Roman" w:hAnsi="Times New Roman" w:cs="Times New Roman"/>
          <w:sz w:val="24"/>
          <w:szCs w:val="24"/>
        </w:rPr>
        <w:t>- zona I : naselje Skradin</w:t>
      </w:r>
      <w:r w:rsidR="00961182">
        <w:rPr>
          <w:rFonts w:ascii="Times New Roman" w:hAnsi="Times New Roman" w:cs="Times New Roman"/>
          <w:sz w:val="24"/>
          <w:szCs w:val="24"/>
        </w:rPr>
        <w:br/>
      </w:r>
      <w:r w:rsidRPr="00150B1D">
        <w:rPr>
          <w:rFonts w:ascii="Times New Roman" w:hAnsi="Times New Roman" w:cs="Times New Roman"/>
          <w:sz w:val="24"/>
          <w:szCs w:val="24"/>
        </w:rPr>
        <w:t>- zona II : sva ostala naselja na području Grada Skradina.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B5E5803" w14:textId="77777777" w:rsid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3.</w:t>
      </w:r>
    </w:p>
    <w:p w14:paraId="39AA3AC2" w14:textId="77777777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„Unutar zone I dati će se u zakup javne površine</w:t>
      </w:r>
    </w:p>
    <w:p w14:paraId="529CF240" w14:textId="77777777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kako slijedi:</w:t>
      </w:r>
    </w:p>
    <w:p w14:paraId="00C4A6B9" w14:textId="77777777" w:rsid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A066FEB" w14:textId="3911F3D9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1. Šibenska ulica</w:t>
      </w:r>
    </w:p>
    <w:p w14:paraId="1C4B136C" w14:textId="7CAFDF8D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jedna uslužna naprava za prodaju pečenih proizvoda (kukuruza, kestena, kokica, palačinki, fritula i slično)</w:t>
      </w:r>
    </w:p>
    <w:p w14:paraId="5C7D1C36" w14:textId="716EEC62" w:rsidR="007C2A53" w:rsidRPr="007C2A53" w:rsidRDefault="000A28DE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r w:rsidR="004F5A44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tri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štanda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poljoprivrednih proizvoda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 prerađevina, voća, povrća i cvijeća (uključujući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trošarinske proizvode kao suvenire)</w:t>
      </w:r>
    </w:p>
    <w:p w14:paraId="150808E3" w14:textId="29D1F34D" w:rsidR="007C2A53" w:rsidRPr="007C2A53" w:rsidRDefault="000A28DE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jedan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montažn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objekt (jednostavnih usluga u kiosku)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za prodaju sladoleda, kolača, slastica i pića </w:t>
      </w:r>
    </w:p>
    <w:p w14:paraId="3D07DFB0" w14:textId="7E738E6C" w:rsidR="007C2A53" w:rsidRPr="007C2A53" w:rsidRDefault="000A28DE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023C5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dva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montažna objekta za prodaju suvenira, tekstila,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predmeta od kože, keramike, slika,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sportskih rekvizita i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sl. (uključujući trošarinske proizvode kao suvenire)</w:t>
      </w:r>
    </w:p>
    <w:p w14:paraId="70952243" w14:textId="766FA33E" w:rsidR="007C2A53" w:rsidRPr="007C2A53" w:rsidRDefault="000A28DE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dva montažna objekta (jednostavnih usluga u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kiosku) za pripremu i prodaju jednostavnih jela, pića i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napitaka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31DC51" w14:textId="33D66C4C" w:rsidR="007C2A53" w:rsidRPr="007C2A53" w:rsidRDefault="000A28DE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jedan montažni objekt za pružanje turističkih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usluga, prodaju pića i sladoleda u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konfekcioniranom</w:t>
      </w:r>
      <w:proofErr w:type="spellEnd"/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obliku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DD6C4A" w14:textId="29DB103E" w:rsidR="007C2A53" w:rsidRDefault="000A28DE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javna površina za postavljanje tobogana i drugih</w:t>
      </w:r>
      <w:r w:rsid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A53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rekvizita na napuhavanje za djecu (zabavni park)</w:t>
      </w:r>
      <w:r w:rsidR="00023C5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23C5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jedan montažni objekt za prodaju suvenira</w:t>
      </w:r>
    </w:p>
    <w:p w14:paraId="4F80D7FB" w14:textId="77777777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2902F6B" w14:textId="77777777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2. Put Gradine</w:t>
      </w:r>
    </w:p>
    <w:p w14:paraId="352AAA41" w14:textId="53A1D603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a) jedan štand za prodaju poljoprivrednih proizvoda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 prerađevina, voća, povrća i cvijeća (uključujući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trošarinske proizvode kao suvenire)</w:t>
      </w:r>
    </w:p>
    <w:p w14:paraId="3A10DEF7" w14:textId="77777777" w:rsid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0D25DCC" w14:textId="32E8153A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3. Obala bana </w:t>
      </w:r>
      <w:r w:rsidR="009708CD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avla Šubića </w:t>
      </w:r>
    </w:p>
    <w:p w14:paraId="6FBC353A" w14:textId="28984760" w:rsid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>a) jedna uslužna naprava za prodaju sladoleda</w:t>
      </w:r>
      <w:r w:rsidR="0085125B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  <w:t>b) dvadeset komada reklamnih panoa za komercijalno oglašavanje (već postavljenih u vlasništvu Grada Skradina)</w:t>
      </w:r>
    </w:p>
    <w:p w14:paraId="33F50128" w14:textId="77777777" w:rsidR="0085125B" w:rsidRDefault="0085125B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4876A9D" w14:textId="10C4FA1F" w:rsidR="007C2A53" w:rsidRPr="007C2A53" w:rsidRDefault="007C2A53" w:rsidP="007C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4. Aleja Skradinskih svilara</w:t>
      </w:r>
    </w:p>
    <w:p w14:paraId="6066EC99" w14:textId="5A11C6A0" w:rsidR="007C2A53" w:rsidRDefault="007C2A53" w:rsidP="007C2A53">
      <w:pP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a) jedan kiosk za prodaju autobusnih karata</w:t>
      </w:r>
    </w:p>
    <w:p w14:paraId="4A681244" w14:textId="54A8503A" w:rsidR="00E3789D" w:rsidRPr="007C2A53" w:rsidRDefault="00E3789D" w:rsidP="007C2A53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5. Put Križa</w:t>
      </w:r>
      <w:r w:rsidRP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 w:rsid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a) jedna uslužna naprava - </w:t>
      </w:r>
      <w:proofErr w:type="spellStart"/>
      <w:r w:rsidRP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paketomat</w:t>
      </w:r>
      <w:proofErr w:type="spellEnd"/>
    </w:p>
    <w:p w14:paraId="6820EF29" w14:textId="29497DD1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4.</w:t>
      </w:r>
    </w:p>
    <w:p w14:paraId="271A5F13" w14:textId="325DEBB8" w:rsidR="0035185A" w:rsidRPr="0035185A" w:rsidRDefault="0035185A">
      <w:pPr>
        <w:rPr>
          <w:rFonts w:ascii="Times New Roman" w:hAnsi="Times New Roman" w:cs="Times New Roman"/>
          <w:sz w:val="24"/>
          <w:szCs w:val="24"/>
        </w:rPr>
      </w:pPr>
      <w:r w:rsidRPr="00A22F1F">
        <w:rPr>
          <w:rFonts w:ascii="Times New Roman" w:hAnsi="Times New Roman" w:cs="Times New Roman"/>
          <w:sz w:val="24"/>
          <w:szCs w:val="24"/>
        </w:rPr>
        <w:t xml:space="preserve">Javne površine navedene u članku 3. daju se u zakup sezonski, odnosno od 01. </w:t>
      </w:r>
      <w:r w:rsidR="00023C5A" w:rsidRPr="00A22F1F">
        <w:rPr>
          <w:rFonts w:ascii="Times New Roman" w:hAnsi="Times New Roman" w:cs="Times New Roman"/>
          <w:sz w:val="24"/>
          <w:szCs w:val="24"/>
        </w:rPr>
        <w:t>travnja</w:t>
      </w:r>
      <w:r w:rsidRPr="00A22F1F">
        <w:rPr>
          <w:rFonts w:ascii="Times New Roman" w:hAnsi="Times New Roman" w:cs="Times New Roman"/>
          <w:sz w:val="24"/>
          <w:szCs w:val="24"/>
        </w:rPr>
        <w:t xml:space="preserve"> do 3</w:t>
      </w:r>
      <w:r w:rsidR="00023C5A" w:rsidRPr="00A22F1F">
        <w:rPr>
          <w:rFonts w:ascii="Times New Roman" w:hAnsi="Times New Roman" w:cs="Times New Roman"/>
          <w:sz w:val="24"/>
          <w:szCs w:val="24"/>
        </w:rPr>
        <w:t>1</w:t>
      </w:r>
      <w:r w:rsidRPr="00A22F1F">
        <w:rPr>
          <w:rFonts w:ascii="Times New Roman" w:hAnsi="Times New Roman" w:cs="Times New Roman"/>
          <w:sz w:val="24"/>
          <w:szCs w:val="24"/>
        </w:rPr>
        <w:t xml:space="preserve">. </w:t>
      </w:r>
      <w:r w:rsidR="00023C5A" w:rsidRPr="00A22F1F">
        <w:rPr>
          <w:rFonts w:ascii="Times New Roman" w:hAnsi="Times New Roman" w:cs="Times New Roman"/>
          <w:sz w:val="24"/>
          <w:szCs w:val="24"/>
        </w:rPr>
        <w:t>listopada</w:t>
      </w:r>
      <w:r w:rsidRPr="00A22F1F">
        <w:rPr>
          <w:rFonts w:ascii="Times New Roman" w:hAnsi="Times New Roman" w:cs="Times New Roman"/>
          <w:sz w:val="24"/>
          <w:szCs w:val="24"/>
        </w:rPr>
        <w:t xml:space="preserve"> svake godine ili do najviše pet godina, putem javnog natječaja.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 xml:space="preserve">Kod donošenja Zaključka o raspisivanju javnog natječaja za zakup javne površine, odrediti će se koje javne površine idu sezonski a koje </w:t>
      </w:r>
      <w:r w:rsidR="004F5A44">
        <w:rPr>
          <w:rFonts w:ascii="Times New Roman" w:hAnsi="Times New Roman" w:cs="Times New Roman"/>
          <w:sz w:val="24"/>
          <w:szCs w:val="24"/>
        </w:rPr>
        <w:t>u višegodišnji</w:t>
      </w:r>
      <w:r w:rsidR="004F5A44" w:rsidRPr="008E2B8A">
        <w:rPr>
          <w:rFonts w:ascii="Times New Roman" w:hAnsi="Times New Roman" w:cs="Times New Roman"/>
          <w:sz w:val="24"/>
          <w:szCs w:val="24"/>
        </w:rPr>
        <w:t xml:space="preserve"> </w:t>
      </w:r>
      <w:r w:rsidRPr="008E2B8A">
        <w:rPr>
          <w:rFonts w:ascii="Times New Roman" w:hAnsi="Times New Roman" w:cs="Times New Roman"/>
          <w:sz w:val="24"/>
          <w:szCs w:val="24"/>
        </w:rPr>
        <w:t>zakup</w:t>
      </w:r>
      <w:r w:rsidRPr="0035185A">
        <w:rPr>
          <w:rFonts w:ascii="Times New Roman" w:hAnsi="Times New Roman" w:cs="Times New Roman"/>
          <w:sz w:val="24"/>
          <w:szCs w:val="24"/>
        </w:rPr>
        <w:t xml:space="preserve">, kao i o površini u metrima kvadratnim, sukladno važećim Pravilnicima koji reguliraju ovu materiju. 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>Ugovori koji su sklopljeni prije stupanja na snagu ovog Plana, ostaju na snazi po uvjetima pod kojim su sklopljeni, do isteka roka na koji su sklopljeni.</w:t>
      </w:r>
      <w:r w:rsidR="002C229B">
        <w:rPr>
          <w:rFonts w:ascii="Times New Roman" w:hAnsi="Times New Roman" w:cs="Times New Roman"/>
          <w:sz w:val="24"/>
          <w:szCs w:val="24"/>
        </w:rPr>
        <w:br/>
        <w:t>Javna površina u Šibenskoj ulici „Seljačka tržnica Skradin“ s postavljenim sedam štandova tlocrtnih dimenzija 170x80cm u vlasništvu Grada Skradina, daje se na korištenje sukladno odredbama važećeg Pravilnika o radu seljačke tržnice Skradin.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06ED" w14:textId="036C74D9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5.</w:t>
      </w:r>
    </w:p>
    <w:p w14:paraId="0E2A46BD" w14:textId="77777777" w:rsidR="0035185A" w:rsidRPr="0035185A" w:rsidRDefault="0035185A" w:rsidP="0035185A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Za vrijeme održavanja blagdanskih, prigodnih i javnih manifestacija u Skradinu, lokacije za postavljanje privremenih objekata izvan lokacija iz članka 3. odredit će Gradonačelnik, na temelju zahtjeva zainteresirane stranke. </w:t>
      </w:r>
    </w:p>
    <w:p w14:paraId="1F268F9B" w14:textId="72CB6BF7" w:rsidR="0035185A" w:rsidRPr="00C4007F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07F">
        <w:rPr>
          <w:rFonts w:ascii="Times New Roman" w:hAnsi="Times New Roman" w:cs="Times New Roman"/>
          <w:sz w:val="24"/>
          <w:szCs w:val="24"/>
        </w:rPr>
        <w:t>Članak  6.</w:t>
      </w:r>
    </w:p>
    <w:p w14:paraId="573C51D0" w14:textId="09D882FA" w:rsidR="0035185A" w:rsidRPr="00C4007F" w:rsidRDefault="0035185A">
      <w:pPr>
        <w:rPr>
          <w:rFonts w:ascii="Times New Roman" w:hAnsi="Times New Roman" w:cs="Times New Roman"/>
          <w:sz w:val="24"/>
          <w:szCs w:val="24"/>
        </w:rPr>
      </w:pPr>
      <w:r w:rsidRPr="00C4007F">
        <w:rPr>
          <w:rFonts w:ascii="Times New Roman" w:hAnsi="Times New Roman" w:cs="Times New Roman"/>
          <w:sz w:val="24"/>
          <w:szCs w:val="24"/>
        </w:rPr>
        <w:t>Javne površine (lokacije) za postavljanje privremenih objekata – ugostiteljska terasa (štekat)</w:t>
      </w:r>
      <w:r w:rsidR="008E2B8A" w:rsidRPr="00C4007F">
        <w:rPr>
          <w:rFonts w:ascii="Times New Roman" w:hAnsi="Times New Roman" w:cs="Times New Roman"/>
          <w:sz w:val="24"/>
          <w:szCs w:val="24"/>
        </w:rPr>
        <w:t xml:space="preserve">,  </w:t>
      </w:r>
      <w:r w:rsidR="00A22F1F" w:rsidRPr="00C4007F">
        <w:rPr>
          <w:rFonts w:ascii="Times New Roman" w:hAnsi="Times New Roman" w:cs="Times New Roman"/>
          <w:sz w:val="24"/>
          <w:szCs w:val="24"/>
        </w:rPr>
        <w:t xml:space="preserve">ugostiteljska </w:t>
      </w:r>
      <w:r w:rsidR="008E2B8A" w:rsidRPr="00C4007F">
        <w:rPr>
          <w:rFonts w:ascii="Times New Roman" w:hAnsi="Times New Roman" w:cs="Times New Roman"/>
          <w:sz w:val="24"/>
          <w:szCs w:val="24"/>
        </w:rPr>
        <w:t>natkrivena terasa</w:t>
      </w:r>
      <w:r w:rsidRPr="00C4007F">
        <w:rPr>
          <w:rFonts w:ascii="Times New Roman" w:hAnsi="Times New Roman" w:cs="Times New Roman"/>
          <w:sz w:val="24"/>
          <w:szCs w:val="24"/>
        </w:rPr>
        <w:t xml:space="preserve"> i pokretne radnje, odredit će Gradonačelnik, na temelju zahtjeva zainteresirane stranke, a u skladu s mogućnostima postavljanja. </w:t>
      </w:r>
    </w:p>
    <w:p w14:paraId="7BA6E10E" w14:textId="3F5D4567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7.</w:t>
      </w:r>
      <w:r w:rsidR="00D02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F4FF7" w14:textId="77777777" w:rsidR="00E66674" w:rsidRPr="008E2B8A" w:rsidRDefault="00E66674" w:rsidP="0035185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EA5D2A6" w14:textId="09F0F8DC" w:rsidR="00E66674" w:rsidRPr="00C4007F" w:rsidRDefault="00E66674" w:rsidP="00E66674">
      <w:pPr>
        <w:jc w:val="both"/>
        <w:rPr>
          <w:rFonts w:ascii="Times New Roman" w:hAnsi="Times New Roman" w:cs="Times New Roman"/>
          <w:sz w:val="24"/>
          <w:szCs w:val="24"/>
        </w:rPr>
      </w:pPr>
      <w:r w:rsidRPr="00C4007F">
        <w:rPr>
          <w:rFonts w:ascii="Times New Roman" w:hAnsi="Times New Roman" w:cs="Times New Roman"/>
          <w:sz w:val="24"/>
          <w:szCs w:val="24"/>
        </w:rPr>
        <w:t xml:space="preserve"> </w:t>
      </w:r>
      <w:r w:rsidR="00354990">
        <w:rPr>
          <w:rFonts w:ascii="Times New Roman" w:hAnsi="Times New Roman" w:cs="Times New Roman"/>
          <w:sz w:val="24"/>
          <w:szCs w:val="24"/>
        </w:rPr>
        <w:t>Za p</w:t>
      </w:r>
      <w:r w:rsidRPr="00C4007F">
        <w:rPr>
          <w:rFonts w:ascii="Times New Roman" w:hAnsi="Times New Roman" w:cs="Times New Roman"/>
          <w:sz w:val="24"/>
          <w:szCs w:val="24"/>
        </w:rPr>
        <w:t xml:space="preserve">ostavljanje privremenih objekata </w:t>
      </w:r>
      <w:r w:rsidR="00354990">
        <w:rPr>
          <w:rFonts w:ascii="Times New Roman" w:hAnsi="Times New Roman" w:cs="Times New Roman"/>
          <w:sz w:val="24"/>
          <w:szCs w:val="24"/>
        </w:rPr>
        <w:t>(</w:t>
      </w:r>
      <w:r w:rsidRPr="00C4007F">
        <w:rPr>
          <w:rFonts w:ascii="Times New Roman" w:hAnsi="Times New Roman" w:cs="Times New Roman"/>
          <w:sz w:val="24"/>
          <w:szCs w:val="24"/>
        </w:rPr>
        <w:t xml:space="preserve"> banci, stalci, police i slično)  </w:t>
      </w:r>
      <w:r w:rsidR="004F5A44" w:rsidRPr="00C4007F">
        <w:rPr>
          <w:rFonts w:ascii="Times New Roman" w:hAnsi="Times New Roman" w:cs="Times New Roman"/>
          <w:sz w:val="24"/>
          <w:szCs w:val="24"/>
        </w:rPr>
        <w:t>nije moguće sklopiti ugovor</w:t>
      </w:r>
      <w:r w:rsidRPr="00C4007F">
        <w:rPr>
          <w:rFonts w:ascii="Times New Roman" w:hAnsi="Times New Roman" w:cs="Times New Roman"/>
          <w:sz w:val="24"/>
          <w:szCs w:val="24"/>
        </w:rPr>
        <w:t xml:space="preserve"> </w:t>
      </w:r>
      <w:r w:rsidR="008E2B8A" w:rsidRPr="00C4007F">
        <w:rPr>
          <w:rFonts w:ascii="Times New Roman" w:hAnsi="Times New Roman" w:cs="Times New Roman"/>
          <w:sz w:val="24"/>
          <w:szCs w:val="24"/>
        </w:rPr>
        <w:t xml:space="preserve">o zakupu javne površine  </w:t>
      </w:r>
      <w:r w:rsidR="00C4007F" w:rsidRPr="00C4007F">
        <w:rPr>
          <w:rFonts w:ascii="Times New Roman" w:hAnsi="Times New Roman" w:cs="Times New Roman"/>
          <w:sz w:val="24"/>
          <w:szCs w:val="24"/>
        </w:rPr>
        <w:t xml:space="preserve">u </w:t>
      </w:r>
      <w:r w:rsidR="008E2B8A" w:rsidRPr="00C4007F">
        <w:rPr>
          <w:rFonts w:ascii="Times New Roman" w:hAnsi="Times New Roman" w:cs="Times New Roman"/>
          <w:sz w:val="24"/>
          <w:szCs w:val="24"/>
        </w:rPr>
        <w:t>zaštićeno kulturno</w:t>
      </w:r>
      <w:r w:rsidR="00C4007F" w:rsidRPr="00C4007F">
        <w:rPr>
          <w:rFonts w:ascii="Times New Roman" w:hAnsi="Times New Roman" w:cs="Times New Roman"/>
          <w:sz w:val="24"/>
          <w:szCs w:val="24"/>
        </w:rPr>
        <w:t xml:space="preserve"> </w:t>
      </w:r>
      <w:r w:rsidR="008E2B8A" w:rsidRPr="00C4007F">
        <w:rPr>
          <w:rFonts w:ascii="Times New Roman" w:hAnsi="Times New Roman" w:cs="Times New Roman"/>
          <w:sz w:val="24"/>
          <w:szCs w:val="24"/>
        </w:rPr>
        <w:t>povijesnoj cjelini</w:t>
      </w:r>
      <w:r w:rsidRPr="00C400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10191" w14:textId="77777777" w:rsidR="00E66674" w:rsidRDefault="00E66674" w:rsidP="003518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6AD8F2" w14:textId="62CB6C27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8.</w:t>
      </w:r>
    </w:p>
    <w:p w14:paraId="0AD18CF6" w14:textId="77777777" w:rsidR="0035185A" w:rsidRPr="0035185A" w:rsidRDefault="0035185A" w:rsidP="00255C04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Na uređenom zemljištu u privatnom vlasništvu, koje nisu predviđene ovim Planom, na zahtjev zainteresiranih fizičkih i pravnih osoba registriranih za obavljanje određene djelatnosti, Gradonačelnik može posebnim zaključkom odobriti obavljanje istih djelatnosti, sukladno odnosnom važećem Pravilniku koji regulira ovu materiju. </w:t>
      </w:r>
    </w:p>
    <w:p w14:paraId="0EDF1FDF" w14:textId="77777777" w:rsidR="00D71F4D" w:rsidRDefault="00D71F4D" w:rsidP="003518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B771F8" w14:textId="77777777" w:rsidR="00D71F4D" w:rsidRDefault="00D71F4D" w:rsidP="003518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EAEAC" w14:textId="77777777" w:rsidR="00D71F4D" w:rsidRDefault="00D71F4D" w:rsidP="003518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3B7B4" w14:textId="4A9C25B0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9.</w:t>
      </w:r>
    </w:p>
    <w:p w14:paraId="4B761C76" w14:textId="77777777" w:rsidR="0035185A" w:rsidRPr="0035185A" w:rsidRDefault="0035185A" w:rsidP="00255C04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Lokacije za postavljanje privremenih objekata u zoni </w:t>
      </w:r>
      <w:r w:rsidRPr="004F5A44">
        <w:rPr>
          <w:rFonts w:ascii="Times New Roman" w:hAnsi="Times New Roman" w:cs="Times New Roman"/>
          <w:sz w:val="24"/>
          <w:szCs w:val="24"/>
        </w:rPr>
        <w:t>II</w:t>
      </w:r>
      <w:r w:rsidRPr="0035185A">
        <w:rPr>
          <w:rFonts w:ascii="Times New Roman" w:hAnsi="Times New Roman" w:cs="Times New Roman"/>
          <w:sz w:val="24"/>
          <w:szCs w:val="24"/>
        </w:rPr>
        <w:t xml:space="preserve"> ovog Plana, odredit će Gradonačelnik, u skladu sa zahtjevima zainteresiranih stranaka i mogućnostima postavljanja. </w:t>
      </w:r>
    </w:p>
    <w:p w14:paraId="0443224E" w14:textId="77777777" w:rsidR="00E7755C" w:rsidRDefault="00E7755C" w:rsidP="003518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1919C" w14:textId="4E21DDB4" w:rsidR="0035185A" w:rsidRPr="0035185A" w:rsidRDefault="0035185A" w:rsidP="00351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10.</w:t>
      </w:r>
    </w:p>
    <w:p w14:paraId="54CE8A4E" w14:textId="211F2F6D" w:rsidR="0035185A" w:rsidRPr="0035185A" w:rsidRDefault="0035185A" w:rsidP="00255C04">
      <w:pPr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Prodaja trgovačke robe putem pokretnog prodavača (odnosno iz motornih vozila: kombiji, kamioni) dopuštena je uz suglasnost Gradonačelnika i to samo u naseljima Grada Skradina u kojima ne postoji trgovina u čvrstom objektu, a sve to sukladno važećem Zakonu o trgovini. </w:t>
      </w:r>
      <w:r w:rsidR="00255C04"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 xml:space="preserve">U suglasnosti iz stavka 1. ovog članka, biti će regulirano vrijeme privremenog korištenja javne površine, koje ne može biti dulje od jedne godine. </w:t>
      </w:r>
      <w:r w:rsidR="00255C04"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>Ovaj način prodaje može se dakle obavljati uz sve prometnice na području Grada Skradina, na način da se ne ometa daljnje normalno odvijanje prometa.</w:t>
      </w:r>
      <w:r w:rsidR="00255C04"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 xml:space="preserve">Pokretni prodavač ne smije obavljati prodaju zaustavljajući se na samoj prometnici. Prodaja trgovačke robe može otpočeti tek nakon što se pokretna prodavaonica locira i isključi pogon kojim se ista pokreće. </w:t>
      </w:r>
    </w:p>
    <w:p w14:paraId="1E161C93" w14:textId="446B2B95" w:rsidR="0035185A" w:rsidRPr="0035185A" w:rsidRDefault="0035185A" w:rsidP="00255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11.</w:t>
      </w:r>
    </w:p>
    <w:p w14:paraId="78AEA686" w14:textId="0E99A483" w:rsidR="0035185A" w:rsidRPr="003C27BF" w:rsidRDefault="0035185A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 xml:space="preserve">Stupanjem na snagu ovog Plana prestaje važiti Plan rasporeda privremenih objekata na području Grada Skradina («Službeni vjesnik Šibensko-kninske županije» broj </w:t>
      </w:r>
      <w:r w:rsidR="00F40B77" w:rsidRPr="003C27BF">
        <w:rPr>
          <w:rFonts w:ascii="Times New Roman" w:hAnsi="Times New Roman" w:cs="Times New Roman"/>
          <w:sz w:val="24"/>
          <w:szCs w:val="24"/>
        </w:rPr>
        <w:t xml:space="preserve">10/15, 4/16, 4/17, 4/18, 8/18, 4/19, 7/19 i 11/19 </w:t>
      </w:r>
      <w:r w:rsidRPr="003C27B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74CF2B7" w14:textId="5E73DBCD" w:rsidR="0035185A" w:rsidRPr="003C27BF" w:rsidRDefault="0035185A" w:rsidP="00255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>Članak 12.</w:t>
      </w:r>
    </w:p>
    <w:p w14:paraId="409A918A" w14:textId="3962FDA1" w:rsidR="00EE73A7" w:rsidRPr="0035185A" w:rsidRDefault="0035185A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>Ovaj Plan stupa na snagu danom donošenja, a objavit će se u «Službenom vjesniku Šibensko-kninske županije». KLASA : URBROJ : Skradin, . 20</w:t>
      </w:r>
      <w:r w:rsidR="00F40B77" w:rsidRPr="003C27BF">
        <w:rPr>
          <w:rFonts w:ascii="Times New Roman" w:hAnsi="Times New Roman" w:cs="Times New Roman"/>
          <w:sz w:val="24"/>
          <w:szCs w:val="24"/>
        </w:rPr>
        <w:t>25</w:t>
      </w:r>
      <w:r w:rsidRPr="003C27BF">
        <w:rPr>
          <w:rFonts w:ascii="Times New Roman" w:hAnsi="Times New Roman" w:cs="Times New Roman"/>
          <w:sz w:val="24"/>
          <w:szCs w:val="24"/>
        </w:rPr>
        <w:t>. GRAD SKRADIN GRADONAČ</w:t>
      </w:r>
      <w:r w:rsidR="005C3B05" w:rsidRPr="003C27BF">
        <w:rPr>
          <w:rFonts w:ascii="Times New Roman" w:hAnsi="Times New Roman" w:cs="Times New Roman"/>
          <w:sz w:val="24"/>
          <w:szCs w:val="24"/>
        </w:rPr>
        <w:t>ELNIK.</w:t>
      </w:r>
    </w:p>
    <w:sectPr w:rsidR="00EE73A7" w:rsidRPr="0035185A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D8"/>
    <w:rsid w:val="000073FE"/>
    <w:rsid w:val="00023C5A"/>
    <w:rsid w:val="000A28DE"/>
    <w:rsid w:val="00150B1D"/>
    <w:rsid w:val="00255C04"/>
    <w:rsid w:val="002C229B"/>
    <w:rsid w:val="0035185A"/>
    <w:rsid w:val="00354990"/>
    <w:rsid w:val="003C27BF"/>
    <w:rsid w:val="0045676A"/>
    <w:rsid w:val="0047077B"/>
    <w:rsid w:val="004D1237"/>
    <w:rsid w:val="004F5A44"/>
    <w:rsid w:val="005C3B05"/>
    <w:rsid w:val="005D6FFE"/>
    <w:rsid w:val="00647D33"/>
    <w:rsid w:val="007C2A53"/>
    <w:rsid w:val="0085125B"/>
    <w:rsid w:val="008D42F1"/>
    <w:rsid w:val="008E2B8A"/>
    <w:rsid w:val="00961182"/>
    <w:rsid w:val="009708CD"/>
    <w:rsid w:val="00A22F1F"/>
    <w:rsid w:val="00A40E88"/>
    <w:rsid w:val="00AD137E"/>
    <w:rsid w:val="00C4007F"/>
    <w:rsid w:val="00C820C3"/>
    <w:rsid w:val="00CE73D8"/>
    <w:rsid w:val="00D02BE1"/>
    <w:rsid w:val="00D71F4D"/>
    <w:rsid w:val="00DE1902"/>
    <w:rsid w:val="00E3789D"/>
    <w:rsid w:val="00E66674"/>
    <w:rsid w:val="00E7755C"/>
    <w:rsid w:val="00EC2502"/>
    <w:rsid w:val="00EE73A7"/>
    <w:rsid w:val="00F40B77"/>
    <w:rsid w:val="00F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B3E6"/>
  <w15:chartTrackingRefBased/>
  <w15:docId w15:val="{A986D0A2-1EFA-416D-ABD2-854900DC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7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7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7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73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73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73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73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73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73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73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73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73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73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7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2</cp:revision>
  <dcterms:created xsi:type="dcterms:W3CDTF">2025-11-13T08:54:00Z</dcterms:created>
  <dcterms:modified xsi:type="dcterms:W3CDTF">2025-11-13T08:54:00Z</dcterms:modified>
</cp:coreProperties>
</file>