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9705" w14:textId="1E791E77" w:rsidR="000D68AF" w:rsidRPr="008C08D3" w:rsidRDefault="00DC2D46" w:rsidP="000D68AF">
      <w:pPr>
        <w:jc w:val="both"/>
      </w:pPr>
      <w:r>
        <w:rPr>
          <w:b/>
          <w:lang w:val="hr-HR"/>
        </w:rPr>
        <w:t xml:space="preserve">        </w:t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  <w:r w:rsidR="000D68AF">
        <w:rPr>
          <w:b/>
          <w:color w:val="000000" w:themeColor="text1"/>
          <w:lang w:val="hr-H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0D68AF" w:rsidRPr="008C08D3" w14:paraId="2970842F" w14:textId="77777777" w:rsidTr="00AD7761">
        <w:tc>
          <w:tcPr>
            <w:tcW w:w="3708" w:type="dxa"/>
            <w:hideMark/>
          </w:tcPr>
          <w:p w14:paraId="7B2A8656" w14:textId="77777777" w:rsidR="000D68AF" w:rsidRPr="008C08D3" w:rsidRDefault="000D68AF" w:rsidP="00AD7761">
            <w:pPr>
              <w:rPr>
                <w:lang w:val="en-GB"/>
              </w:rPr>
            </w:pPr>
            <w:r w:rsidRPr="008C08D3">
              <w:rPr>
                <w:noProof/>
                <w:lang w:val="en-GB"/>
              </w:rPr>
              <w:drawing>
                <wp:inline distT="0" distB="0" distL="0" distR="0" wp14:anchorId="4695B503" wp14:editId="784E0D54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8AF" w:rsidRPr="008C08D3" w14:paraId="79FC7279" w14:textId="77777777" w:rsidTr="00AD7761">
        <w:tc>
          <w:tcPr>
            <w:tcW w:w="3708" w:type="dxa"/>
          </w:tcPr>
          <w:p w14:paraId="5C8BCB20" w14:textId="77777777" w:rsidR="000D68AF" w:rsidRPr="008C08D3" w:rsidRDefault="000D68AF" w:rsidP="00AD7761">
            <w:pPr>
              <w:jc w:val="center"/>
              <w:rPr>
                <w:lang w:val="en-GB"/>
              </w:rPr>
            </w:pPr>
          </w:p>
        </w:tc>
      </w:tr>
    </w:tbl>
    <w:p w14:paraId="64C082B7" w14:textId="77777777" w:rsidR="000D68AF" w:rsidRPr="008C08D3" w:rsidRDefault="000D68AF" w:rsidP="000D68AF">
      <w:pPr>
        <w:rPr>
          <w:rFonts w:eastAsia="Calibri"/>
          <w:b/>
        </w:rPr>
      </w:pPr>
      <w:r w:rsidRPr="008C08D3">
        <w:rPr>
          <w:rFonts w:eastAsia="Calibri"/>
          <w:b/>
        </w:rPr>
        <w:t>REPUBLIKA HRVATSKA</w:t>
      </w:r>
    </w:p>
    <w:p w14:paraId="4863A2F0" w14:textId="77777777" w:rsidR="000D68AF" w:rsidRPr="008C08D3" w:rsidRDefault="000D68AF" w:rsidP="000D68AF">
      <w:pPr>
        <w:rPr>
          <w:rFonts w:eastAsia="Calibri"/>
          <w:b/>
        </w:rPr>
      </w:pPr>
      <w:r w:rsidRPr="008C08D3">
        <w:rPr>
          <w:rFonts w:eastAsia="Calibri"/>
          <w:b/>
        </w:rPr>
        <w:t>ŠIBENSKO-KNINSKA ŽUPANIJA</w:t>
      </w:r>
    </w:p>
    <w:p w14:paraId="316E9FB7" w14:textId="77777777" w:rsidR="000D68AF" w:rsidRPr="008C08D3" w:rsidRDefault="000D68AF" w:rsidP="000D68AF">
      <w:pPr>
        <w:rPr>
          <w:rFonts w:eastAsia="Calibri"/>
          <w:b/>
        </w:rPr>
      </w:pPr>
      <w:r w:rsidRPr="008C08D3">
        <w:rPr>
          <w:rFonts w:eastAsia="Calibri"/>
          <w:b/>
        </w:rPr>
        <w:t>GRAD SKRADIN</w:t>
      </w:r>
    </w:p>
    <w:p w14:paraId="7BF1F0BD" w14:textId="77777777" w:rsidR="000D68AF" w:rsidRPr="008C08D3" w:rsidRDefault="000D68AF" w:rsidP="000D68AF">
      <w:pPr>
        <w:rPr>
          <w:rFonts w:eastAsia="Calibri"/>
          <w:b/>
        </w:rPr>
      </w:pPr>
      <w:r w:rsidRPr="008C08D3">
        <w:rPr>
          <w:rFonts w:eastAsia="Calibri"/>
          <w:b/>
        </w:rPr>
        <w:t>GRADSKO VIJEĆE</w:t>
      </w:r>
    </w:p>
    <w:p w14:paraId="0BAD8AE2" w14:textId="3C7169B2" w:rsidR="000D68AF" w:rsidRDefault="000D68AF" w:rsidP="000D68AF">
      <w:pPr>
        <w:rPr>
          <w:rFonts w:eastAsia="Calibri"/>
        </w:rPr>
      </w:pPr>
      <w:r w:rsidRPr="008C08D3">
        <w:rPr>
          <w:rFonts w:eastAsia="Calibri"/>
        </w:rPr>
        <w:t>KLASA:</w:t>
      </w:r>
      <w:r w:rsidR="00635D86">
        <w:rPr>
          <w:rFonts w:eastAsia="Calibri"/>
        </w:rPr>
        <w:t xml:space="preserve"> 400-0</w:t>
      </w:r>
      <w:r w:rsidR="003E6B73">
        <w:rPr>
          <w:rFonts w:eastAsia="Calibri"/>
        </w:rPr>
        <w:t>1</w:t>
      </w:r>
      <w:r w:rsidR="00635D86">
        <w:rPr>
          <w:rFonts w:eastAsia="Calibri"/>
        </w:rPr>
        <w:t>/25-01/</w:t>
      </w:r>
      <w:r w:rsidR="003E6B73">
        <w:rPr>
          <w:rFonts w:eastAsia="Calibri"/>
        </w:rPr>
        <w:t>3</w:t>
      </w:r>
    </w:p>
    <w:p w14:paraId="1BB5BC46" w14:textId="390FDE3E" w:rsidR="000D68AF" w:rsidRPr="008C08D3" w:rsidRDefault="000D68AF" w:rsidP="000D68AF">
      <w:pPr>
        <w:rPr>
          <w:rFonts w:eastAsia="Calibri"/>
        </w:rPr>
      </w:pPr>
      <w:r w:rsidRPr="008C08D3">
        <w:rPr>
          <w:rFonts w:eastAsia="Calibri"/>
        </w:rPr>
        <w:t>URBROJ:</w:t>
      </w:r>
      <w:r w:rsidR="00635D86">
        <w:rPr>
          <w:rFonts w:eastAsia="Calibri"/>
        </w:rPr>
        <w:t xml:space="preserve"> 2182-03-02-25-1</w:t>
      </w:r>
    </w:p>
    <w:p w14:paraId="26047770" w14:textId="04C86C05" w:rsidR="000D68AF" w:rsidRDefault="000D68AF" w:rsidP="000D68AF">
      <w:pPr>
        <w:rPr>
          <w:rFonts w:eastAsia="Calibri"/>
        </w:rPr>
      </w:pPr>
      <w:r w:rsidRPr="008C08D3">
        <w:rPr>
          <w:rFonts w:eastAsia="Calibri"/>
        </w:rPr>
        <w:t>Skradin,</w:t>
      </w:r>
      <w:r>
        <w:rPr>
          <w:rFonts w:eastAsia="Calibri"/>
        </w:rPr>
        <w:t xml:space="preserve"> </w:t>
      </w:r>
      <w:r w:rsidR="00C45D9F">
        <w:rPr>
          <w:rFonts w:eastAsia="Calibri"/>
        </w:rPr>
        <w:t>22</w:t>
      </w:r>
      <w:r>
        <w:rPr>
          <w:rFonts w:eastAsia="Calibri"/>
        </w:rPr>
        <w:t>.</w:t>
      </w:r>
      <w:r w:rsidRPr="008C08D3">
        <w:rPr>
          <w:rFonts w:eastAsia="Calibri"/>
        </w:rPr>
        <w:t xml:space="preserve"> </w:t>
      </w:r>
      <w:proofErr w:type="spellStart"/>
      <w:r w:rsidRPr="008C08D3">
        <w:rPr>
          <w:rFonts w:eastAsia="Calibri"/>
        </w:rPr>
        <w:t>prosinca</w:t>
      </w:r>
      <w:proofErr w:type="spellEnd"/>
      <w:r w:rsidRPr="008C08D3">
        <w:rPr>
          <w:rFonts w:eastAsia="Calibri"/>
        </w:rPr>
        <w:t xml:space="preserve"> 202</w:t>
      </w:r>
      <w:r>
        <w:rPr>
          <w:rFonts w:eastAsia="Calibri"/>
        </w:rPr>
        <w:t>5</w:t>
      </w:r>
      <w:r w:rsidRPr="008C08D3">
        <w:rPr>
          <w:rFonts w:eastAsia="Calibri"/>
        </w:rPr>
        <w:t xml:space="preserve">. </w:t>
      </w:r>
      <w:proofErr w:type="spellStart"/>
      <w:r>
        <w:rPr>
          <w:rFonts w:eastAsia="Calibri"/>
        </w:rPr>
        <w:t>g</w:t>
      </w:r>
      <w:r w:rsidRPr="008C08D3">
        <w:rPr>
          <w:rFonts w:eastAsia="Calibri"/>
        </w:rPr>
        <w:t>odine</w:t>
      </w:r>
      <w:proofErr w:type="spellEnd"/>
    </w:p>
    <w:p w14:paraId="06DBC2C9" w14:textId="77777777" w:rsidR="000D68AF" w:rsidRDefault="000D68AF" w:rsidP="000D68AF">
      <w:pPr>
        <w:rPr>
          <w:rFonts w:eastAsia="Calibri"/>
        </w:rPr>
      </w:pPr>
    </w:p>
    <w:p w14:paraId="10D3CA66" w14:textId="77777777" w:rsidR="000D68AF" w:rsidRPr="008C08D3" w:rsidRDefault="000D68AF" w:rsidP="000D68AF">
      <w:pPr>
        <w:rPr>
          <w:rFonts w:eastAsia="Calibri"/>
        </w:rPr>
      </w:pPr>
    </w:p>
    <w:p w14:paraId="363389DA" w14:textId="06FC3CA5" w:rsidR="00A35908" w:rsidRPr="00703C07" w:rsidRDefault="00A35908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</w:p>
    <w:p w14:paraId="0582B674" w14:textId="6607E8A4" w:rsidR="00DC2D46" w:rsidRPr="00703C07" w:rsidRDefault="00DC2D46" w:rsidP="00703C07">
      <w:pPr>
        <w:jc w:val="both"/>
        <w:rPr>
          <w:strike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</w:t>
      </w:r>
      <w:r w:rsidR="00CF7084"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 xml:space="preserve">Na temelju članka </w:t>
      </w:r>
      <w:r w:rsidR="00A35908" w:rsidRPr="00703C07">
        <w:rPr>
          <w:color w:val="000000" w:themeColor="text1"/>
          <w:lang w:val="hr-HR"/>
        </w:rPr>
        <w:t>50</w:t>
      </w:r>
      <w:r w:rsidRPr="00703C07">
        <w:rPr>
          <w:color w:val="000000" w:themeColor="text1"/>
          <w:lang w:val="hr-HR"/>
        </w:rPr>
        <w:t xml:space="preserve">. Zakona o proračunu („Narodne novine“, broj </w:t>
      </w:r>
      <w:r w:rsidR="00A35908" w:rsidRPr="00703C07">
        <w:rPr>
          <w:color w:val="000000" w:themeColor="text1"/>
          <w:lang w:val="hr-HR"/>
        </w:rPr>
        <w:t>144/21</w:t>
      </w:r>
      <w:r w:rsidRPr="00703C07">
        <w:rPr>
          <w:color w:val="000000" w:themeColor="text1"/>
          <w:lang w:val="hr-HR"/>
        </w:rPr>
        <w:t xml:space="preserve">) </w:t>
      </w:r>
      <w:r w:rsidR="00A35908" w:rsidRPr="00703C07">
        <w:rPr>
          <w:color w:val="000000" w:themeColor="text1"/>
          <w:lang w:val="hr-HR"/>
        </w:rPr>
        <w:t>i</w:t>
      </w:r>
      <w:r w:rsidR="00E36B16">
        <w:rPr>
          <w:lang w:val="hr-HR"/>
        </w:rPr>
        <w:t>) i članka 34. Statuta Grada Skradina („Službeni vjesnik Šibensko-kninske županije“, broj 03/21, 15/22 i 29/23</w:t>
      </w:r>
      <w:r w:rsidR="00A35908" w:rsidRPr="00703C07">
        <w:rPr>
          <w:color w:val="000000" w:themeColor="text1"/>
          <w:lang w:val="hr-HR"/>
        </w:rPr>
        <w:t>),</w:t>
      </w:r>
      <w:r w:rsidR="007670D2">
        <w:rPr>
          <w:color w:val="000000" w:themeColor="text1"/>
          <w:lang w:val="hr-HR"/>
        </w:rPr>
        <w:t xml:space="preserve"> Gradsko vijeće Grada Skradina,  na </w:t>
      </w:r>
      <w:r w:rsidR="00C45D9F">
        <w:rPr>
          <w:lang w:val="hr-HR"/>
        </w:rPr>
        <w:t>5</w:t>
      </w:r>
      <w:r w:rsidR="007670D2">
        <w:rPr>
          <w:lang w:val="hr-HR"/>
        </w:rPr>
        <w:t xml:space="preserve">. sjednici od </w:t>
      </w:r>
      <w:r w:rsidR="00C45D9F">
        <w:rPr>
          <w:lang w:val="hr-HR"/>
        </w:rPr>
        <w:t>22</w:t>
      </w:r>
      <w:r w:rsidR="007670D2">
        <w:rPr>
          <w:lang w:val="hr-HR"/>
        </w:rPr>
        <w:t xml:space="preserve">. prosinca 2025. godine, donosi </w:t>
      </w:r>
      <w:proofErr w:type="spellStart"/>
      <w:r w:rsidRPr="00703C07">
        <w:rPr>
          <w:color w:val="000000" w:themeColor="text1"/>
          <w:lang w:val="hr-HR"/>
        </w:rPr>
        <w:t>donosi</w:t>
      </w:r>
      <w:proofErr w:type="spellEnd"/>
      <w:r w:rsidRPr="00703C07">
        <w:rPr>
          <w:color w:val="000000" w:themeColor="text1"/>
          <w:lang w:val="hr-HR"/>
        </w:rPr>
        <w:t xml:space="preserve"> </w:t>
      </w:r>
    </w:p>
    <w:p w14:paraId="029E294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8A257EC" w14:textId="77777777" w:rsidR="00DC2D46" w:rsidRPr="00703C07" w:rsidRDefault="00DC2D46" w:rsidP="00320275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ODLUKU</w:t>
      </w:r>
    </w:p>
    <w:p w14:paraId="5713A505" w14:textId="59D6B454" w:rsidR="00DC2D46" w:rsidRPr="00703C07" w:rsidRDefault="00DC2D46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o uvođenju Riznice</w:t>
      </w:r>
      <w:r w:rsidR="006B1A03">
        <w:rPr>
          <w:b/>
          <w:color w:val="000000" w:themeColor="text1"/>
          <w:lang w:val="hr-HR"/>
        </w:rPr>
        <w:t xml:space="preserve"> Grada Skradina</w:t>
      </w:r>
      <w:r w:rsidR="0018150A" w:rsidRPr="00703C07">
        <w:rPr>
          <w:b/>
          <w:color w:val="000000" w:themeColor="text1"/>
          <w:lang w:val="hr-HR"/>
        </w:rPr>
        <w:t xml:space="preserve"> </w:t>
      </w:r>
    </w:p>
    <w:p w14:paraId="27AE88B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BF080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I. TEMELJNE ODREDBE</w:t>
      </w:r>
    </w:p>
    <w:p w14:paraId="54A4D06F" w14:textId="77777777" w:rsidR="00DC2D46" w:rsidRPr="00703C07" w:rsidRDefault="00DC2D46" w:rsidP="00703C07">
      <w:pPr>
        <w:jc w:val="center"/>
        <w:rPr>
          <w:color w:val="000000" w:themeColor="text1"/>
          <w:lang w:val="hr-HR"/>
        </w:rPr>
      </w:pPr>
    </w:p>
    <w:p w14:paraId="51DD19F3" w14:textId="49025A8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1.</w:t>
      </w:r>
    </w:p>
    <w:p w14:paraId="2A39612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65037BB" w14:textId="45784E99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Ovom se Odlukom uvodi sustav rizničnog poslovanja na razini proračuna i prora</w:t>
      </w:r>
      <w:r w:rsidR="006D33B1" w:rsidRPr="00703C07">
        <w:rPr>
          <w:color w:val="000000" w:themeColor="text1"/>
          <w:lang w:val="hr-HR"/>
        </w:rPr>
        <w:t xml:space="preserve">čunskih korisnika </w:t>
      </w:r>
      <w:r w:rsidR="006B1A03">
        <w:rPr>
          <w:color w:val="000000" w:themeColor="text1"/>
          <w:lang w:val="hr-HR"/>
        </w:rPr>
        <w:t>Grada Skradina</w:t>
      </w:r>
      <w:r w:rsidR="0018150A" w:rsidRPr="00703C07">
        <w:rPr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>(u daljnjem tekstu: proračunski korisnici</w:t>
      </w:r>
      <w:r w:rsidR="0018150A" w:rsidRPr="00703C07">
        <w:rPr>
          <w:color w:val="000000" w:themeColor="text1"/>
          <w:lang w:val="hr-HR"/>
        </w:rPr>
        <w:t>) i Objedinjene glavne knjige proračuna</w:t>
      </w:r>
      <w:r w:rsidRPr="00703C07">
        <w:rPr>
          <w:color w:val="000000" w:themeColor="text1"/>
          <w:lang w:val="hr-HR"/>
        </w:rPr>
        <w:t>, koji se temelji na jedinstveno</w:t>
      </w:r>
      <w:r w:rsidR="006D33B1" w:rsidRPr="00703C07">
        <w:rPr>
          <w:color w:val="000000" w:themeColor="text1"/>
          <w:lang w:val="hr-HR"/>
        </w:rPr>
        <w:t xml:space="preserve">m računovodstveno-informatičkom </w:t>
      </w:r>
      <w:r w:rsidRPr="00703C07">
        <w:rPr>
          <w:color w:val="000000" w:themeColor="text1"/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6B1A03">
        <w:rPr>
          <w:color w:val="000000" w:themeColor="text1"/>
          <w:lang w:val="hr-HR"/>
        </w:rPr>
        <w:t xml:space="preserve">Grada Skradina </w:t>
      </w:r>
      <w:r w:rsidRPr="00703C07">
        <w:rPr>
          <w:color w:val="000000" w:themeColor="text1"/>
          <w:lang w:val="hr-HR"/>
        </w:rPr>
        <w:t>(u daljnjem tekstu: Riznica).</w:t>
      </w:r>
    </w:p>
    <w:p w14:paraId="7E76EDB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338AEEE2" w14:textId="77777777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2.</w:t>
      </w:r>
    </w:p>
    <w:p w14:paraId="73FB26BF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50A54A4" w14:textId="20E29FED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</w:t>
      </w:r>
      <w:r w:rsidRPr="00703C07">
        <w:rPr>
          <w:color w:val="000000" w:themeColor="text1"/>
          <w:lang w:val="hr-HR"/>
        </w:rPr>
        <w:t>Riznica je cjelovit sustav u kojem se u skladu s</w:t>
      </w:r>
      <w:r w:rsidR="00F978BF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Zakonom o proračunu, ovom Odlukom i drugim propisima, obavljaju poslovi koji se odnose na pripremu, izvršenje i k</w:t>
      </w:r>
      <w:r w:rsidR="006D33B1" w:rsidRPr="00703C07">
        <w:rPr>
          <w:color w:val="000000" w:themeColor="text1"/>
          <w:lang w:val="hr-HR"/>
        </w:rPr>
        <w:t>onsolidaciju Proračuna</w:t>
      </w:r>
      <w:r w:rsidR="006B1A03">
        <w:rPr>
          <w:color w:val="000000" w:themeColor="text1"/>
          <w:lang w:val="hr-HR"/>
        </w:rPr>
        <w:t xml:space="preserve"> Grada Skradina </w:t>
      </w:r>
      <w:r w:rsidRPr="00703C07">
        <w:rPr>
          <w:color w:val="000000" w:themeColor="text1"/>
          <w:lang w:val="hr-HR"/>
        </w:rPr>
        <w:t>i financijskih planova proračunskih korisnika, proračunsko računovodstvo i računovodstvo proračunskih korisnika te upravljanje platnim prometom Proračuna.</w:t>
      </w:r>
    </w:p>
    <w:p w14:paraId="785DD6B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Jedinstvenom aplikacijom i bazom podataka osigurava se objedinjavanje svih poslova i transakcija u informacijskom i upravljačkom smislu.</w:t>
      </w:r>
    </w:p>
    <w:p w14:paraId="3F05290B" w14:textId="7754BC1C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0C6C9E3" w14:textId="3328E9C7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Glavna knjiga proračunskih korisnika u sastavu Objedinjene glavne knjige proračuna sadrži minimalno evidencije transakcija u vezi rashoda i obveza, izdataka i primitaka, potraživanja iz nadležnog proračuna za uplaćena sredstva na jedinstveni račun proračuna te </w:t>
      </w:r>
      <w:r w:rsidRPr="00703C07">
        <w:rPr>
          <w:color w:val="000000" w:themeColor="text1"/>
          <w:lang w:val="hr-HR"/>
        </w:rPr>
        <w:lastRenderedPageBreak/>
        <w:t>prihode proračunskih korisnika za financiranje redovne djelatnosti evidentiranih po modificiranom načelu nastanka događaja.</w:t>
      </w:r>
    </w:p>
    <w:p w14:paraId="4774D437" w14:textId="402F465B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</w:t>
      </w:r>
      <w:r w:rsidR="007670D2">
        <w:rPr>
          <w:color w:val="000000" w:themeColor="text1"/>
          <w:lang w:val="hr-HR"/>
        </w:rPr>
        <w:t>Grada</w:t>
      </w:r>
      <w:r w:rsidRPr="00703C07">
        <w:rPr>
          <w:color w:val="000000" w:themeColor="text1"/>
          <w:lang w:val="hr-HR"/>
        </w:rPr>
        <w:t xml:space="preserve"> i njezinih proračunskih korisnika uz zadržavanje pravne osobnosti.</w:t>
      </w:r>
    </w:p>
    <w:p w14:paraId="67FE0A82" w14:textId="15AF317A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Planirani rok uvođenja potpunog sustava Riznice j</w:t>
      </w:r>
      <w:r w:rsidR="00703C07" w:rsidRPr="00703C07">
        <w:rPr>
          <w:color w:val="000000" w:themeColor="text1"/>
          <w:lang w:val="hr-HR"/>
        </w:rPr>
        <w:t xml:space="preserve">e 1. siječnja 2026. </w:t>
      </w:r>
    </w:p>
    <w:p w14:paraId="133BD76E" w14:textId="77777777" w:rsidR="00967975" w:rsidRPr="00703C07" w:rsidRDefault="00967975" w:rsidP="000D68AF">
      <w:pPr>
        <w:rPr>
          <w:color w:val="000000" w:themeColor="text1"/>
          <w:lang w:val="hr-HR"/>
        </w:rPr>
      </w:pPr>
    </w:p>
    <w:p w14:paraId="2D5D23E0" w14:textId="77777777" w:rsidR="00967975" w:rsidRPr="00703C07" w:rsidRDefault="00967975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3.</w:t>
      </w:r>
    </w:p>
    <w:p w14:paraId="69360EBB" w14:textId="77777777" w:rsidR="00967975" w:rsidRPr="00703C07" w:rsidRDefault="00967975" w:rsidP="00703C07">
      <w:pPr>
        <w:jc w:val="both"/>
        <w:rPr>
          <w:b/>
          <w:color w:val="000000" w:themeColor="text1"/>
          <w:lang w:val="hr-HR"/>
        </w:rPr>
      </w:pPr>
    </w:p>
    <w:p w14:paraId="59E00B47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Poslovanje u Riznici obavljat će se na način da se svi prihodi proračuna i proračunskih korisnika uplaćuju u jedinstveni račun Riznice i sva plaćanja izvršavaju se s  tog računa, a računi proračunskih korisnika se zatvaraju.</w:t>
      </w:r>
    </w:p>
    <w:p w14:paraId="031D797D" w14:textId="4926B52D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U proračunu </w:t>
      </w:r>
      <w:r w:rsidR="00E36B16">
        <w:rPr>
          <w:color w:val="000000" w:themeColor="text1"/>
          <w:lang w:val="hr-HR"/>
        </w:rPr>
        <w:t>Grada Skradina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prihoda.</w:t>
      </w:r>
    </w:p>
    <w:p w14:paraId="1CCA69F5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Svi proračunski korisnici biti će integrirani u jedinstveni računovodstveno-informatički sustav Riznice.</w:t>
      </w:r>
    </w:p>
    <w:p w14:paraId="36202940" w14:textId="230E6D70" w:rsidR="00967975" w:rsidRPr="00703C07" w:rsidRDefault="00967975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Proračunski korisnici formirati će i slati zahtjeve </w:t>
      </w:r>
      <w:r w:rsidR="005C09C0">
        <w:rPr>
          <w:color w:val="000000" w:themeColor="text1"/>
          <w:lang w:val="hr-HR"/>
        </w:rPr>
        <w:t xml:space="preserve">na plaćanje </w:t>
      </w:r>
      <w:r w:rsidRPr="00703C07">
        <w:rPr>
          <w:color w:val="000000" w:themeColor="text1"/>
          <w:lang w:val="hr-HR"/>
        </w:rPr>
        <w:t>s troškovima koji se financiraju iz</w:t>
      </w:r>
      <w:r w:rsidR="005C09C0">
        <w:rPr>
          <w:color w:val="000000" w:themeColor="text1"/>
          <w:lang w:val="hr-HR"/>
        </w:rPr>
        <w:t xml:space="preserve"> svih izvora financiranja</w:t>
      </w:r>
      <w:r w:rsidRPr="00703C07">
        <w:rPr>
          <w:color w:val="000000" w:themeColor="text1"/>
          <w:lang w:val="hr-HR"/>
        </w:rPr>
        <w:t>.</w:t>
      </w:r>
    </w:p>
    <w:p w14:paraId="0ADB5FC2" w14:textId="49814860" w:rsidR="00967975" w:rsidRPr="00E36B16" w:rsidRDefault="00967975" w:rsidP="00703C07">
      <w:pPr>
        <w:jc w:val="both"/>
        <w:rPr>
          <w:lang w:val="hr-HR"/>
        </w:rPr>
      </w:pPr>
      <w:r w:rsidRPr="00E36B16">
        <w:rPr>
          <w:lang w:val="hr-HR"/>
        </w:rPr>
        <w:t xml:space="preserve">            </w:t>
      </w:r>
      <w:r w:rsidR="00E36B16" w:rsidRPr="00E36B16">
        <w:rPr>
          <w:lang w:val="hr-HR"/>
        </w:rPr>
        <w:t>Grad Skradin</w:t>
      </w:r>
      <w:r w:rsidRPr="00E36B16">
        <w:rPr>
          <w:lang w:val="hr-HR"/>
        </w:rPr>
        <w:t xml:space="preserve"> </w:t>
      </w:r>
      <w:r w:rsidR="00202F0F" w:rsidRPr="00E36B16">
        <w:rPr>
          <w:lang w:val="hr-HR"/>
        </w:rPr>
        <w:t xml:space="preserve">će </w:t>
      </w:r>
      <w:r w:rsidRPr="00E36B16">
        <w:rPr>
          <w:lang w:val="hr-HR"/>
        </w:rPr>
        <w:t xml:space="preserve">preuzet verifikaciju zahtjeva i </w:t>
      </w:r>
      <w:r w:rsidR="00202F0F" w:rsidRPr="00E36B16">
        <w:rPr>
          <w:lang w:val="hr-HR"/>
        </w:rPr>
        <w:t xml:space="preserve">provoditi plaćanja iz svih izvora financiranja za proračunske korisnike, a u prijelaznom razdoblju do trenutka potpunog prelaska na jedinstveni račun Riznice vršiti </w:t>
      </w:r>
      <w:r w:rsidRPr="00E36B16">
        <w:rPr>
          <w:lang w:val="hr-HR"/>
        </w:rPr>
        <w:t>prijenos sredstava na račun proračunskih korisnika za plaćanje obveza koji se financiraju iz proračunskih sredstava</w:t>
      </w:r>
      <w:r w:rsidR="00202F0F" w:rsidRPr="00E36B16">
        <w:rPr>
          <w:lang w:val="hr-HR"/>
        </w:rPr>
        <w:t>.</w:t>
      </w:r>
    </w:p>
    <w:p w14:paraId="007594D5" w14:textId="77777777" w:rsidR="00202F0F" w:rsidRDefault="00202F0F" w:rsidP="00703C07">
      <w:pPr>
        <w:jc w:val="center"/>
        <w:rPr>
          <w:color w:val="FF0000"/>
          <w:lang w:val="hr-HR"/>
        </w:rPr>
      </w:pPr>
    </w:p>
    <w:p w14:paraId="0A3E7BD5" w14:textId="54C0B892" w:rsidR="00967975" w:rsidRDefault="00967975" w:rsidP="00703C07">
      <w:pPr>
        <w:jc w:val="center"/>
        <w:rPr>
          <w:b/>
          <w:bCs/>
          <w:lang w:val="hr-HR"/>
        </w:rPr>
      </w:pPr>
      <w:r w:rsidRPr="00E36B16">
        <w:rPr>
          <w:b/>
          <w:bCs/>
          <w:lang w:val="hr-HR"/>
        </w:rPr>
        <w:t>Članak 4.</w:t>
      </w:r>
    </w:p>
    <w:p w14:paraId="41C6A13C" w14:textId="77777777" w:rsidR="00E36B16" w:rsidRPr="00E36B16" w:rsidRDefault="00E36B16" w:rsidP="00703C07">
      <w:pPr>
        <w:jc w:val="center"/>
        <w:rPr>
          <w:b/>
          <w:bCs/>
          <w:lang w:val="hr-HR"/>
        </w:rPr>
      </w:pPr>
    </w:p>
    <w:p w14:paraId="6DA5EF7C" w14:textId="2D08012D" w:rsidR="00A35908" w:rsidRDefault="00E36B16" w:rsidP="00703C07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Proračunski korisnici Grada Skradina su: Gradska knjižnica Ivan </w:t>
      </w:r>
      <w:proofErr w:type="spellStart"/>
      <w:r>
        <w:rPr>
          <w:color w:val="000000" w:themeColor="text1"/>
          <w:lang w:val="hr-HR"/>
        </w:rPr>
        <w:t>Pridojević</w:t>
      </w:r>
      <w:proofErr w:type="spellEnd"/>
      <w:r w:rsidR="000D68AF">
        <w:rPr>
          <w:color w:val="000000" w:themeColor="text1"/>
          <w:lang w:val="hr-HR"/>
        </w:rPr>
        <w:t xml:space="preserve"> Skradin</w:t>
      </w:r>
      <w:r>
        <w:rPr>
          <w:color w:val="000000" w:themeColor="text1"/>
          <w:lang w:val="hr-HR"/>
        </w:rPr>
        <w:t xml:space="preserve"> i Dječji vrtić Skradin.</w:t>
      </w:r>
    </w:p>
    <w:p w14:paraId="03C0D963" w14:textId="77777777" w:rsidR="00E36B16" w:rsidRPr="00703C07" w:rsidRDefault="00E36B16" w:rsidP="00703C07">
      <w:pPr>
        <w:jc w:val="both"/>
        <w:rPr>
          <w:color w:val="000000" w:themeColor="text1"/>
          <w:lang w:val="hr-HR"/>
        </w:rPr>
      </w:pPr>
    </w:p>
    <w:p w14:paraId="63BC9ED9" w14:textId="1BDBABA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36B16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5626E351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EE7F7B" w14:textId="2CC28B4E" w:rsidR="002A506D" w:rsidRPr="00703C07" w:rsidRDefault="00DC2D46" w:rsidP="00703C07">
      <w:pPr>
        <w:jc w:val="both"/>
        <w:rPr>
          <w:color w:val="000000" w:themeColor="text1"/>
        </w:rPr>
      </w:pPr>
      <w:r w:rsidRPr="00703C07">
        <w:rPr>
          <w:color w:val="000000" w:themeColor="text1"/>
          <w:lang w:val="hr-HR"/>
        </w:rPr>
        <w:t xml:space="preserve">            </w:t>
      </w:r>
      <w:r w:rsidR="00E36B16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oslovanje u Riznici obavljat će se na način da </w:t>
      </w:r>
      <w:r w:rsidR="002A506D" w:rsidRPr="00703C07">
        <w:rPr>
          <w:color w:val="000000" w:themeColor="text1"/>
          <w:lang w:val="hr-HR"/>
        </w:rPr>
        <w:t>proračunski korisnici</w:t>
      </w:r>
      <w:r w:rsidR="000D68AF">
        <w:rPr>
          <w:color w:val="000000" w:themeColor="text1"/>
          <w:lang w:val="hr-HR"/>
        </w:rPr>
        <w:t xml:space="preserve"> </w:t>
      </w:r>
      <w:proofErr w:type="spellStart"/>
      <w:r w:rsidR="002A506D" w:rsidRPr="00703C07">
        <w:rPr>
          <w:color w:val="000000" w:themeColor="text1"/>
        </w:rPr>
        <w:t>zatvore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svoje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poslovne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račune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0D68AF">
        <w:rPr>
          <w:color w:val="000000" w:themeColor="text1"/>
        </w:rPr>
        <w:t>zaključno</w:t>
      </w:r>
      <w:proofErr w:type="spellEnd"/>
      <w:r w:rsidR="000D68AF">
        <w:rPr>
          <w:color w:val="000000" w:themeColor="text1"/>
        </w:rPr>
        <w:t xml:space="preserve"> </w:t>
      </w:r>
      <w:r w:rsidR="002A506D" w:rsidRPr="00703C07">
        <w:rPr>
          <w:color w:val="000000" w:themeColor="text1"/>
        </w:rPr>
        <w:t xml:space="preserve">s 31. </w:t>
      </w:r>
      <w:proofErr w:type="spellStart"/>
      <w:r w:rsidR="000D68AF">
        <w:rPr>
          <w:color w:val="000000" w:themeColor="text1"/>
        </w:rPr>
        <w:t>p</w:t>
      </w:r>
      <w:r w:rsidR="002A506D" w:rsidRPr="00703C07">
        <w:rPr>
          <w:color w:val="000000" w:themeColor="text1"/>
        </w:rPr>
        <w:t>rosin</w:t>
      </w:r>
      <w:r w:rsidR="000D68AF">
        <w:rPr>
          <w:color w:val="000000" w:themeColor="text1"/>
        </w:rPr>
        <w:t>cem</w:t>
      </w:r>
      <w:proofErr w:type="spellEnd"/>
      <w:r w:rsidR="002A506D" w:rsidRPr="00703C07">
        <w:rPr>
          <w:color w:val="000000" w:themeColor="text1"/>
        </w:rPr>
        <w:t xml:space="preserve"> 202</w:t>
      </w:r>
      <w:r w:rsidR="00E36B16">
        <w:rPr>
          <w:color w:val="000000" w:themeColor="text1"/>
        </w:rPr>
        <w:t>5</w:t>
      </w:r>
      <w:r w:rsidR="002A506D" w:rsidRPr="00703C07">
        <w:rPr>
          <w:color w:val="000000" w:themeColor="text1"/>
        </w:rPr>
        <w:t xml:space="preserve">. </w:t>
      </w:r>
      <w:proofErr w:type="spellStart"/>
      <w:r w:rsidR="002A506D" w:rsidRPr="00703C07">
        <w:rPr>
          <w:color w:val="000000" w:themeColor="text1"/>
        </w:rPr>
        <w:t>i</w:t>
      </w:r>
      <w:proofErr w:type="spellEnd"/>
      <w:r w:rsidR="002A506D" w:rsidRPr="00703C07">
        <w:rPr>
          <w:color w:val="000000" w:themeColor="text1"/>
        </w:rPr>
        <w:t xml:space="preserve"> </w:t>
      </w:r>
      <w:r w:rsidR="000D68AF">
        <w:rPr>
          <w:color w:val="000000" w:themeColor="text1"/>
        </w:rPr>
        <w:t>od</w:t>
      </w:r>
      <w:r w:rsidR="002A506D" w:rsidRPr="00703C07">
        <w:rPr>
          <w:color w:val="000000" w:themeColor="text1"/>
        </w:rPr>
        <w:t xml:space="preserve"> 1. </w:t>
      </w:r>
      <w:proofErr w:type="spellStart"/>
      <w:r w:rsidR="002A506D" w:rsidRPr="00703C07">
        <w:rPr>
          <w:color w:val="000000" w:themeColor="text1"/>
        </w:rPr>
        <w:t>siječnj</w:t>
      </w:r>
      <w:r w:rsidR="000D68AF">
        <w:rPr>
          <w:color w:val="000000" w:themeColor="text1"/>
        </w:rPr>
        <w:t>a</w:t>
      </w:r>
      <w:proofErr w:type="spellEnd"/>
      <w:r w:rsidR="002A506D" w:rsidRPr="00703C07">
        <w:rPr>
          <w:color w:val="000000" w:themeColor="text1"/>
        </w:rPr>
        <w:t xml:space="preserve"> 202</w:t>
      </w:r>
      <w:r w:rsidR="00E36B16">
        <w:rPr>
          <w:color w:val="000000" w:themeColor="text1"/>
        </w:rPr>
        <w:t>6</w:t>
      </w:r>
      <w:r w:rsidR="002A506D" w:rsidRPr="00703C07">
        <w:rPr>
          <w:color w:val="000000" w:themeColor="text1"/>
        </w:rPr>
        <w:t xml:space="preserve">. </w:t>
      </w:r>
      <w:proofErr w:type="spellStart"/>
      <w:r w:rsidR="002A506D" w:rsidRPr="00703C07">
        <w:rPr>
          <w:color w:val="000000" w:themeColor="text1"/>
        </w:rPr>
        <w:t>posluju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preko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jedinstvenog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računa</w:t>
      </w:r>
      <w:proofErr w:type="spellEnd"/>
      <w:r w:rsidR="002A506D" w:rsidRPr="00703C07">
        <w:rPr>
          <w:color w:val="000000" w:themeColor="text1"/>
        </w:rPr>
        <w:t xml:space="preserve"> </w:t>
      </w:r>
      <w:proofErr w:type="spellStart"/>
      <w:r w:rsidR="002A506D" w:rsidRPr="00703C07">
        <w:rPr>
          <w:color w:val="000000" w:themeColor="text1"/>
        </w:rPr>
        <w:t>Riznice</w:t>
      </w:r>
      <w:proofErr w:type="spellEnd"/>
      <w:r w:rsidR="002A506D" w:rsidRPr="00703C07">
        <w:rPr>
          <w:color w:val="000000" w:themeColor="text1"/>
        </w:rPr>
        <w:t>.</w:t>
      </w:r>
    </w:p>
    <w:p w14:paraId="64B1CC33" w14:textId="246233EB" w:rsidR="00910A04" w:rsidRPr="00703C07" w:rsidRDefault="00910A04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proračunu </w:t>
      </w:r>
      <w:r w:rsidR="00E36B16">
        <w:rPr>
          <w:color w:val="000000" w:themeColor="text1"/>
          <w:lang w:val="hr-HR"/>
        </w:rPr>
        <w:t>Grada Skradina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 koji uđu u sustav Riznice s 1. siječnj</w:t>
      </w:r>
      <w:r w:rsidR="00787BB2" w:rsidRPr="00703C07">
        <w:rPr>
          <w:color w:val="000000" w:themeColor="text1"/>
          <w:lang w:val="hr-HR"/>
        </w:rPr>
        <w:t>e</w:t>
      </w:r>
      <w:r w:rsidRPr="00703C07">
        <w:rPr>
          <w:color w:val="000000" w:themeColor="text1"/>
          <w:lang w:val="hr-HR"/>
        </w:rPr>
        <w:t>m 202</w:t>
      </w:r>
      <w:r w:rsidR="00E36B16">
        <w:rPr>
          <w:color w:val="000000" w:themeColor="text1"/>
          <w:lang w:val="hr-HR"/>
        </w:rPr>
        <w:t>6</w:t>
      </w:r>
      <w:r w:rsidRPr="00703C07">
        <w:rPr>
          <w:color w:val="000000" w:themeColor="text1"/>
          <w:lang w:val="hr-HR"/>
        </w:rPr>
        <w:t>. godine.</w:t>
      </w:r>
    </w:p>
    <w:p w14:paraId="604B2133" w14:textId="07220980" w:rsidR="006D33B1" w:rsidRPr="00703C07" w:rsidRDefault="006D33B1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sustavu Riznice vršiti će se konsolidirano planiranje i unos podataka iz vlastitih i namjenskih izvora financiranja proračunskih korisnika za potrebe konsolidiranog izvještaja o izvršenju Proračuna </w:t>
      </w:r>
      <w:r w:rsidR="00E36B16">
        <w:rPr>
          <w:color w:val="000000" w:themeColor="text1"/>
          <w:lang w:val="hr-HR"/>
        </w:rPr>
        <w:t>Grada Skradina</w:t>
      </w:r>
      <w:r w:rsidR="00512F39">
        <w:rPr>
          <w:color w:val="000000" w:themeColor="text1"/>
          <w:lang w:val="hr-HR"/>
        </w:rPr>
        <w:t>.</w:t>
      </w:r>
    </w:p>
    <w:p w14:paraId="1044BF2E" w14:textId="55559B82" w:rsidR="00DC2D46" w:rsidRDefault="00703C07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Proračunski korisnici </w:t>
      </w:r>
      <w:r w:rsidR="0080724A">
        <w:rPr>
          <w:color w:val="000000" w:themeColor="text1"/>
          <w:lang w:val="hr-HR"/>
        </w:rPr>
        <w:t xml:space="preserve">koji imaju vlastite račune </w:t>
      </w:r>
      <w:r w:rsidRPr="00703C07">
        <w:rPr>
          <w:color w:val="000000" w:themeColor="text1"/>
          <w:lang w:val="hr-HR"/>
        </w:rPr>
        <w:t xml:space="preserve">će jednom mjesečno dostavljati realizaciju vlastitih izvora putem </w:t>
      </w:r>
      <w:r w:rsidR="00512F39">
        <w:rPr>
          <w:color w:val="000000" w:themeColor="text1"/>
          <w:lang w:val="hr-HR"/>
        </w:rPr>
        <w:t>Riznice</w:t>
      </w:r>
      <w:r w:rsidRPr="00703C07">
        <w:rPr>
          <w:color w:val="000000" w:themeColor="text1"/>
          <w:lang w:val="hr-HR"/>
        </w:rPr>
        <w:t xml:space="preserve"> do 10. za prethodni mjesec.</w:t>
      </w:r>
    </w:p>
    <w:p w14:paraId="7C101542" w14:textId="77777777" w:rsidR="000D68AF" w:rsidRDefault="000D68AF" w:rsidP="00703C07">
      <w:pPr>
        <w:jc w:val="both"/>
        <w:rPr>
          <w:color w:val="000000" w:themeColor="text1"/>
          <w:lang w:val="hr-HR"/>
        </w:rPr>
      </w:pPr>
    </w:p>
    <w:p w14:paraId="4A7811CE" w14:textId="77777777" w:rsidR="000D68AF" w:rsidRDefault="000D68AF" w:rsidP="00703C07">
      <w:pPr>
        <w:jc w:val="both"/>
        <w:rPr>
          <w:color w:val="000000" w:themeColor="text1"/>
          <w:lang w:val="hr-HR"/>
        </w:rPr>
      </w:pPr>
    </w:p>
    <w:p w14:paraId="41CF1F2B" w14:textId="77777777" w:rsidR="000D68AF" w:rsidRDefault="000D68AF" w:rsidP="00703C07">
      <w:pPr>
        <w:jc w:val="both"/>
        <w:rPr>
          <w:color w:val="000000" w:themeColor="text1"/>
          <w:lang w:val="hr-HR"/>
        </w:rPr>
      </w:pPr>
    </w:p>
    <w:p w14:paraId="04B3D752" w14:textId="77777777" w:rsidR="000D68AF" w:rsidRDefault="000D68AF" w:rsidP="00703C07">
      <w:pPr>
        <w:jc w:val="both"/>
        <w:rPr>
          <w:color w:val="000000" w:themeColor="text1"/>
          <w:lang w:val="hr-HR"/>
        </w:rPr>
      </w:pPr>
    </w:p>
    <w:p w14:paraId="068B52B1" w14:textId="77777777" w:rsidR="000D68AF" w:rsidRDefault="000D68AF" w:rsidP="00703C07">
      <w:pPr>
        <w:jc w:val="both"/>
        <w:rPr>
          <w:color w:val="000000" w:themeColor="text1"/>
          <w:lang w:val="hr-HR"/>
        </w:rPr>
      </w:pPr>
    </w:p>
    <w:p w14:paraId="78DC05CC" w14:textId="77777777" w:rsidR="000D68AF" w:rsidRPr="00E36B16" w:rsidRDefault="000D68AF" w:rsidP="00703C07">
      <w:pPr>
        <w:jc w:val="both"/>
        <w:rPr>
          <w:color w:val="000000" w:themeColor="text1"/>
          <w:lang w:val="hr-HR"/>
        </w:rPr>
      </w:pPr>
    </w:p>
    <w:p w14:paraId="31D5B351" w14:textId="77777777" w:rsidR="00A817E9" w:rsidRPr="00703C07" w:rsidRDefault="00A817E9" w:rsidP="00703C07">
      <w:pPr>
        <w:jc w:val="both"/>
        <w:rPr>
          <w:color w:val="000000" w:themeColor="text1"/>
          <w:lang w:val="hr-HR"/>
        </w:rPr>
      </w:pPr>
    </w:p>
    <w:p w14:paraId="4342AD4D" w14:textId="0EEBA50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lastRenderedPageBreak/>
        <w:t xml:space="preserve">II. SUSTAV </w:t>
      </w:r>
      <w:r w:rsidR="00E36B16">
        <w:rPr>
          <w:color w:val="000000" w:themeColor="text1"/>
          <w:lang w:val="hr-HR"/>
        </w:rPr>
        <w:t>GRADSKE KNJIŽNICE</w:t>
      </w:r>
    </w:p>
    <w:p w14:paraId="6FFF3EE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2E1D459D" w14:textId="20A3F4F0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36B16">
        <w:rPr>
          <w:b/>
          <w:color w:val="000000" w:themeColor="text1"/>
          <w:lang w:val="hr-HR"/>
        </w:rPr>
        <w:t>6</w:t>
      </w:r>
      <w:r w:rsidRPr="00703C07">
        <w:rPr>
          <w:b/>
          <w:color w:val="000000" w:themeColor="text1"/>
          <w:lang w:val="hr-HR"/>
        </w:rPr>
        <w:t>.</w:t>
      </w:r>
    </w:p>
    <w:p w14:paraId="34047147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7A7115" w14:textId="379D98DB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Cjelovit</w:t>
      </w:r>
      <w:r w:rsidR="00534DEE" w:rsidRPr="00703C07">
        <w:rPr>
          <w:color w:val="000000" w:themeColor="text1"/>
          <w:lang w:val="hr-HR"/>
        </w:rPr>
        <w:t>ost</w:t>
      </w:r>
      <w:r w:rsidRPr="00703C07">
        <w:rPr>
          <w:color w:val="000000" w:themeColor="text1"/>
          <w:lang w:val="hr-HR"/>
        </w:rPr>
        <w:t xml:space="preserve"> sustav</w:t>
      </w:r>
      <w:r w:rsidR="00534DEE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</w:t>
      </w:r>
      <w:r w:rsidR="00E36B16">
        <w:rPr>
          <w:color w:val="000000" w:themeColor="text1"/>
          <w:lang w:val="hr-HR"/>
        </w:rPr>
        <w:t>Gradske</w:t>
      </w:r>
      <w:r w:rsidRPr="00703C07">
        <w:rPr>
          <w:color w:val="000000" w:themeColor="text1"/>
          <w:lang w:val="hr-HR"/>
        </w:rPr>
        <w:t xml:space="preserve"> Riznice postiže se korištenjem jedinstvene aplikacije i središnje baze podataka</w:t>
      </w:r>
      <w:r w:rsidR="00534DEE" w:rsidRPr="00703C07">
        <w:rPr>
          <w:color w:val="000000" w:themeColor="text1"/>
          <w:lang w:val="hr-HR"/>
        </w:rPr>
        <w:t xml:space="preserve"> za sve korisnike Riznice</w:t>
      </w:r>
      <w:r w:rsidRPr="00703C07">
        <w:rPr>
          <w:color w:val="000000" w:themeColor="text1"/>
          <w:lang w:val="hr-HR"/>
        </w:rPr>
        <w:t>.</w:t>
      </w:r>
    </w:p>
    <w:p w14:paraId="5951069F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Povezanost dislociranih proračunskih korisnika ostvaruje se primjenom koncepta </w:t>
      </w:r>
      <w:r w:rsidR="00534DEE" w:rsidRPr="00703C07">
        <w:rPr>
          <w:color w:val="000000" w:themeColor="text1"/>
          <w:lang w:val="hr-HR"/>
        </w:rPr>
        <w:t>web</w:t>
      </w:r>
      <w:r w:rsidRPr="00703C07">
        <w:rPr>
          <w:color w:val="000000" w:themeColor="text1"/>
          <w:lang w:val="hr-HR"/>
        </w:rPr>
        <w:t xml:space="preserve"> aplikacije i interneta kao komunikacijskog medija.</w:t>
      </w:r>
    </w:p>
    <w:p w14:paraId="200C64E2" w14:textId="77777777" w:rsidR="00E36B16" w:rsidRPr="00703C07" w:rsidRDefault="00E36B16" w:rsidP="006F3280">
      <w:pPr>
        <w:jc w:val="center"/>
        <w:rPr>
          <w:b/>
          <w:color w:val="000000" w:themeColor="text1"/>
          <w:lang w:val="hr-HR"/>
        </w:rPr>
      </w:pPr>
    </w:p>
    <w:p w14:paraId="4C27CA21" w14:textId="5F7072BA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36B16">
        <w:rPr>
          <w:b/>
          <w:color w:val="000000" w:themeColor="text1"/>
          <w:lang w:val="hr-HR"/>
        </w:rPr>
        <w:t>7</w:t>
      </w:r>
      <w:r w:rsidRPr="00703C07">
        <w:rPr>
          <w:b/>
          <w:color w:val="000000" w:themeColor="text1"/>
          <w:lang w:val="hr-HR"/>
        </w:rPr>
        <w:t>.</w:t>
      </w:r>
    </w:p>
    <w:p w14:paraId="2D8225E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4F43D65" w14:textId="77777777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Sustav Riznice obuhvaća</w:t>
      </w:r>
      <w:r w:rsidR="00DC2D46" w:rsidRPr="00703C07">
        <w:rPr>
          <w:color w:val="000000" w:themeColor="text1"/>
          <w:lang w:val="hr-HR"/>
        </w:rPr>
        <w:t xml:space="preserve"> dva međusobno povezana dijela:</w:t>
      </w:r>
    </w:p>
    <w:p w14:paraId="58E433EA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plan proračuna i</w:t>
      </w:r>
    </w:p>
    <w:p w14:paraId="45A88B53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glavnu knjigu koja sadrži knjigovodstvene i pomoćne evidencije.</w:t>
      </w:r>
    </w:p>
    <w:p w14:paraId="6DF5B788" w14:textId="77777777" w:rsidR="00DC2D46" w:rsidRPr="00703C07" w:rsidRDefault="00DC2D46" w:rsidP="00703C07">
      <w:pPr>
        <w:ind w:left="720"/>
        <w:jc w:val="both"/>
        <w:rPr>
          <w:color w:val="000000" w:themeColor="text1"/>
          <w:lang w:val="hr-HR"/>
        </w:rPr>
      </w:pPr>
    </w:p>
    <w:p w14:paraId="2E9E81DB" w14:textId="0DD8D7C0" w:rsidR="00DC2D46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Članak </w:t>
      </w:r>
      <w:r w:rsidR="00E36B16">
        <w:rPr>
          <w:b/>
          <w:color w:val="000000" w:themeColor="text1"/>
          <w:lang w:val="hr-HR"/>
        </w:rPr>
        <w:t>8.</w:t>
      </w:r>
    </w:p>
    <w:p w14:paraId="0283C4D8" w14:textId="77777777" w:rsidR="000D68AF" w:rsidRPr="00703C07" w:rsidRDefault="000D68AF" w:rsidP="00703C07">
      <w:pPr>
        <w:jc w:val="both"/>
        <w:rPr>
          <w:b/>
          <w:color w:val="000000" w:themeColor="text1"/>
          <w:lang w:val="hr-HR"/>
        </w:rPr>
      </w:pPr>
    </w:p>
    <w:p w14:paraId="11E87931" w14:textId="1D9E2E41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obuhvaća poslove vezane uz planiranje, izradu i donošenje Proračuna, financijskih planova proračunskog korisnika te konsolidiranog Proračuna</w:t>
      </w:r>
      <w:r w:rsidR="00E36B16">
        <w:rPr>
          <w:color w:val="000000" w:themeColor="text1"/>
          <w:lang w:val="hr-HR"/>
        </w:rPr>
        <w:t xml:space="preserve"> Grada Skradina</w:t>
      </w:r>
      <w:r w:rsidRPr="00703C07">
        <w:rPr>
          <w:color w:val="000000" w:themeColor="text1"/>
          <w:lang w:val="hr-HR"/>
        </w:rPr>
        <w:t xml:space="preserve">, pripremu i uspostavljanje sustava planiranja i praćenja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 po programima te izradu smjernica i uputa za izradu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roračuna. </w:t>
      </w:r>
    </w:p>
    <w:p w14:paraId="1E7DFCF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25EFB27" w14:textId="35AD776C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 </w:t>
      </w:r>
      <w:r w:rsidR="003E2F1E" w:rsidRPr="00703C07">
        <w:rPr>
          <w:color w:val="000000" w:themeColor="text1"/>
          <w:lang w:val="hr-HR"/>
        </w:rPr>
        <w:t xml:space="preserve">u svim fazama </w:t>
      </w:r>
      <w:r w:rsidRPr="00703C07">
        <w:rPr>
          <w:color w:val="000000" w:themeColor="text1"/>
          <w:lang w:val="hr-HR"/>
        </w:rPr>
        <w:t>uspostave Riznice.</w:t>
      </w:r>
    </w:p>
    <w:p w14:paraId="70D5FC6E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5C41EC10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Glavna knjiga Riznice vodi se u upravnom tijelu nadležnom za financije.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65E4DAD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7ACB863" w14:textId="08ABDCEF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36B16">
        <w:rPr>
          <w:b/>
          <w:color w:val="000000" w:themeColor="text1"/>
          <w:lang w:val="hr-HR"/>
        </w:rPr>
        <w:t>9</w:t>
      </w:r>
      <w:r w:rsidRPr="00703C07">
        <w:rPr>
          <w:b/>
          <w:color w:val="000000" w:themeColor="text1"/>
          <w:lang w:val="hr-HR"/>
        </w:rPr>
        <w:t>.</w:t>
      </w:r>
    </w:p>
    <w:p w14:paraId="582A639D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3C59F8" w14:textId="1AAC9FFF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Upravna tijela</w:t>
      </w:r>
      <w:r w:rsidR="00E36B16">
        <w:rPr>
          <w:color w:val="000000" w:themeColor="text1"/>
          <w:lang w:val="hr-HR"/>
        </w:rPr>
        <w:t xml:space="preserve"> Grada Skradina</w:t>
      </w:r>
      <w:r w:rsidR="00DC2D46" w:rsidRPr="00703C07">
        <w:rPr>
          <w:color w:val="000000" w:themeColor="text1"/>
          <w:lang w:val="hr-HR"/>
        </w:rPr>
        <w:t xml:space="preserve"> i proračunski korisnici čija se financijska izvješća konsolidiraju u financijskim izvješćima </w:t>
      </w:r>
      <w:r w:rsidR="00E36B16">
        <w:rPr>
          <w:color w:val="000000" w:themeColor="text1"/>
          <w:lang w:val="hr-HR"/>
        </w:rPr>
        <w:t>Grada Skradina</w:t>
      </w:r>
      <w:r w:rsidR="003E2F1E" w:rsidRPr="00703C07">
        <w:rPr>
          <w:color w:val="000000" w:themeColor="text1"/>
          <w:lang w:val="hr-HR"/>
        </w:rPr>
        <w:t xml:space="preserve"> </w:t>
      </w:r>
      <w:r w:rsidR="00DC2D46" w:rsidRPr="00703C07">
        <w:rPr>
          <w:color w:val="000000" w:themeColor="text1"/>
          <w:lang w:val="hr-HR"/>
        </w:rPr>
        <w:t>obvezni su svoje poslovanje obavljati putem Riznice.</w:t>
      </w:r>
    </w:p>
    <w:p w14:paraId="3F547A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Proračunski korisnici obvezni su i nadalje voditi svoje poslovne knjige propisane zakonom. </w:t>
      </w:r>
    </w:p>
    <w:p w14:paraId="26E980D7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Za sva poslovanja i transakcije unutar same Riznice koriste se vjerodostojne knjigovodstvene isprave. </w:t>
      </w:r>
    </w:p>
    <w:p w14:paraId="6700786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8178EB0" w14:textId="45247B5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36B16">
        <w:rPr>
          <w:b/>
          <w:color w:val="000000" w:themeColor="text1"/>
          <w:lang w:val="hr-HR"/>
        </w:rPr>
        <w:t>0</w:t>
      </w:r>
      <w:r w:rsidRPr="00703C07">
        <w:rPr>
          <w:b/>
          <w:color w:val="000000" w:themeColor="text1"/>
          <w:lang w:val="hr-HR"/>
        </w:rPr>
        <w:t>.</w:t>
      </w:r>
    </w:p>
    <w:p w14:paraId="5AC9C12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9045030" w14:textId="0E142DD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Plaćanja unutar Riznice </w:t>
      </w:r>
      <w:r w:rsidR="003E2F1E" w:rsidRPr="00703C07">
        <w:rPr>
          <w:color w:val="000000" w:themeColor="text1"/>
          <w:lang w:val="hr-HR"/>
        </w:rPr>
        <w:t>u svim fazama uspostave</w:t>
      </w:r>
      <w:r w:rsidRPr="00703C07">
        <w:rPr>
          <w:color w:val="000000" w:themeColor="text1"/>
          <w:lang w:val="hr-HR"/>
        </w:rPr>
        <w:t xml:space="preserve"> Riznice vrše se temeljem zahtjeva za plaćanje</w:t>
      </w:r>
      <w:r w:rsidR="003E2F1E" w:rsidRPr="00703C07">
        <w:rPr>
          <w:color w:val="000000" w:themeColor="text1"/>
          <w:lang w:val="hr-HR"/>
        </w:rPr>
        <w:t>m</w:t>
      </w:r>
      <w:r w:rsidRPr="00703C07">
        <w:rPr>
          <w:color w:val="000000" w:themeColor="text1"/>
          <w:lang w:val="hr-HR"/>
        </w:rPr>
        <w:t xml:space="preserve"> proračunskih korisnika</w:t>
      </w:r>
      <w:r w:rsidR="003E2F1E" w:rsidRPr="00703C07">
        <w:rPr>
          <w:color w:val="000000" w:themeColor="text1"/>
          <w:lang w:val="hr-HR"/>
        </w:rPr>
        <w:t xml:space="preserve"> koji se temelji na vjerodostojnoj ispravi</w:t>
      </w:r>
      <w:r w:rsidRPr="00703C07">
        <w:rPr>
          <w:color w:val="000000" w:themeColor="text1"/>
          <w:lang w:val="hr-HR"/>
        </w:rPr>
        <w:t>.</w:t>
      </w:r>
    </w:p>
    <w:p w14:paraId="698BF435" w14:textId="3033BFE4" w:rsidR="00DC2D46" w:rsidRDefault="00DC2D46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Jedinstveni račun Riznice postaje račun koji služi za primanje, čuvanje, plaćanje i prijenos svih prihoda, primitaka, </w:t>
      </w:r>
      <w:r w:rsidR="00085979" w:rsidRPr="00703C07">
        <w:rPr>
          <w:color w:val="000000" w:themeColor="text1"/>
          <w:lang w:val="hr-HR"/>
        </w:rPr>
        <w:t xml:space="preserve">rashoda, </w:t>
      </w:r>
      <w:r w:rsidRPr="00703C07">
        <w:rPr>
          <w:color w:val="000000" w:themeColor="text1"/>
          <w:lang w:val="hr-HR"/>
        </w:rPr>
        <w:t>izdataka i drugih plaćanja proračuna i proračunskih korisnika.</w:t>
      </w:r>
    </w:p>
    <w:p w14:paraId="29057DAB" w14:textId="77777777" w:rsidR="000D68AF" w:rsidRPr="00703C07" w:rsidRDefault="000D68AF" w:rsidP="00703C07">
      <w:pPr>
        <w:ind w:firstLine="708"/>
        <w:jc w:val="both"/>
        <w:rPr>
          <w:color w:val="000000" w:themeColor="text1"/>
          <w:lang w:val="hr-HR"/>
        </w:rPr>
      </w:pPr>
    </w:p>
    <w:p w14:paraId="39247D7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47EEA48F" w14:textId="474960FE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lastRenderedPageBreak/>
        <w:t>Članak 1</w:t>
      </w:r>
      <w:r w:rsidR="00E36B16">
        <w:rPr>
          <w:b/>
          <w:color w:val="000000" w:themeColor="text1"/>
          <w:lang w:val="hr-HR"/>
        </w:rPr>
        <w:t>1</w:t>
      </w:r>
      <w:r w:rsidRPr="00703C07">
        <w:rPr>
          <w:b/>
          <w:color w:val="000000" w:themeColor="text1"/>
          <w:lang w:val="hr-HR"/>
        </w:rPr>
        <w:t>.</w:t>
      </w:r>
    </w:p>
    <w:p w14:paraId="292BE9B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B24E01" w14:textId="1225190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Svi p</w:t>
      </w:r>
      <w:r w:rsidR="00256C6B" w:rsidRPr="00703C07">
        <w:rPr>
          <w:color w:val="000000" w:themeColor="text1"/>
          <w:lang w:val="hr-HR"/>
        </w:rPr>
        <w:t xml:space="preserve">roračunski korisnici </w:t>
      </w:r>
      <w:r w:rsidR="00E36B16">
        <w:rPr>
          <w:color w:val="000000" w:themeColor="text1"/>
          <w:lang w:val="hr-HR"/>
        </w:rPr>
        <w:t>Grada Skradina</w:t>
      </w:r>
      <w:r w:rsidRPr="00703C07">
        <w:rPr>
          <w:color w:val="000000" w:themeColor="text1"/>
          <w:lang w:val="hr-HR"/>
        </w:rPr>
        <w:t xml:space="preserve"> </w:t>
      </w:r>
      <w:r w:rsidR="003E2F1E" w:rsidRPr="00703C07">
        <w:rPr>
          <w:color w:val="000000" w:themeColor="text1"/>
          <w:lang w:val="hr-HR"/>
        </w:rPr>
        <w:t xml:space="preserve">sukladno fazama uspostave Riznice, </w:t>
      </w:r>
      <w:r w:rsidRPr="00703C07">
        <w:rPr>
          <w:color w:val="000000" w:themeColor="text1"/>
          <w:lang w:val="hr-HR"/>
        </w:rPr>
        <w:t>obvezni su zatvoriti svoje žiro račune, a sredstva koja se nalaze na računu obvezni su</w:t>
      </w:r>
      <w:r w:rsidR="00256C6B" w:rsidRPr="00703C07">
        <w:rPr>
          <w:color w:val="000000" w:themeColor="text1"/>
          <w:lang w:val="hr-HR"/>
        </w:rPr>
        <w:t xml:space="preserve"> uplatiti u Proračun </w:t>
      </w:r>
      <w:r w:rsidR="00E36B16">
        <w:rPr>
          <w:color w:val="000000" w:themeColor="text1"/>
          <w:lang w:val="hr-HR"/>
        </w:rPr>
        <w:t>Grada Skradina</w:t>
      </w:r>
      <w:r w:rsidR="003E2F1E" w:rsidRPr="00703C07">
        <w:rPr>
          <w:color w:val="000000" w:themeColor="text1"/>
          <w:lang w:val="hr-HR"/>
        </w:rPr>
        <w:t>.</w:t>
      </w:r>
    </w:p>
    <w:p w14:paraId="1767302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CAE9C42" w14:textId="50F09EE3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36B16">
        <w:rPr>
          <w:b/>
          <w:color w:val="000000" w:themeColor="text1"/>
          <w:lang w:val="hr-HR"/>
        </w:rPr>
        <w:t>2</w:t>
      </w:r>
      <w:r w:rsidRPr="00703C07">
        <w:rPr>
          <w:b/>
          <w:color w:val="000000" w:themeColor="text1"/>
          <w:lang w:val="hr-HR"/>
        </w:rPr>
        <w:t>.</w:t>
      </w:r>
    </w:p>
    <w:p w14:paraId="01AD7F4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7F763AF" w14:textId="14A0C09B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Uspostavom jedinstvenog računa Riznice taj račun postaje instrument upravljanja likvidnošću </w:t>
      </w:r>
      <w:r w:rsidR="00E36B16">
        <w:rPr>
          <w:color w:val="000000" w:themeColor="text1"/>
          <w:lang w:val="hr-HR"/>
        </w:rPr>
        <w:t>gradskog</w:t>
      </w:r>
      <w:r w:rsidRPr="00703C07">
        <w:rPr>
          <w:color w:val="000000" w:themeColor="text1"/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0D68AF">
        <w:rPr>
          <w:color w:val="000000" w:themeColor="text1"/>
          <w:lang w:val="hr-HR"/>
        </w:rPr>
        <w:t>gradske</w:t>
      </w:r>
      <w:r w:rsidRPr="00703C07">
        <w:rPr>
          <w:color w:val="000000" w:themeColor="text1"/>
          <w:lang w:val="hr-HR"/>
        </w:rPr>
        <w:t xml:space="preserve"> Riznice.</w:t>
      </w:r>
    </w:p>
    <w:p w14:paraId="6D8D0D3A" w14:textId="77777777" w:rsidR="00256C6B" w:rsidRPr="00703C07" w:rsidRDefault="00256C6B" w:rsidP="00F910CE">
      <w:pPr>
        <w:rPr>
          <w:color w:val="000000" w:themeColor="text1"/>
          <w:lang w:val="hr-HR"/>
        </w:rPr>
      </w:pPr>
    </w:p>
    <w:p w14:paraId="57416494" w14:textId="32224CCC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Članka </w:t>
      </w:r>
      <w:r w:rsidR="00E36B16">
        <w:rPr>
          <w:b/>
          <w:color w:val="000000" w:themeColor="text1"/>
          <w:lang w:val="hr-HR"/>
        </w:rPr>
        <w:t>13</w:t>
      </w:r>
      <w:r w:rsidRPr="00703C07">
        <w:rPr>
          <w:b/>
          <w:color w:val="000000" w:themeColor="text1"/>
          <w:lang w:val="hr-HR"/>
        </w:rPr>
        <w:t>.</w:t>
      </w:r>
    </w:p>
    <w:p w14:paraId="02BC5B02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EFC1C05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7FD386B1" w14:textId="77777777" w:rsidR="00512F39" w:rsidRPr="00703C07" w:rsidRDefault="00512F39" w:rsidP="00703C07">
      <w:pPr>
        <w:jc w:val="both"/>
        <w:rPr>
          <w:color w:val="000000" w:themeColor="text1"/>
          <w:lang w:val="hr-HR"/>
        </w:rPr>
      </w:pPr>
    </w:p>
    <w:p w14:paraId="35CAB302" w14:textId="4F390312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36B16">
        <w:rPr>
          <w:b/>
          <w:color w:val="000000" w:themeColor="text1"/>
          <w:lang w:val="hr-HR"/>
        </w:rPr>
        <w:t>4</w:t>
      </w:r>
      <w:r w:rsidRPr="00703C07">
        <w:rPr>
          <w:b/>
          <w:color w:val="000000" w:themeColor="text1"/>
          <w:lang w:val="hr-HR"/>
        </w:rPr>
        <w:t>.</w:t>
      </w:r>
    </w:p>
    <w:p w14:paraId="3C4232A9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29E5C8D" w14:textId="0FE2EE76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</w:t>
      </w:r>
      <w:r w:rsidRPr="00703C07">
        <w:rPr>
          <w:color w:val="000000" w:themeColor="text1"/>
          <w:lang w:val="hr-HR"/>
        </w:rPr>
        <w:t xml:space="preserve">Zadržavanje vlastitih i namjenskih prihoda proračunskih korisnika </w:t>
      </w:r>
      <w:r w:rsidR="003E2F1E" w:rsidRPr="00703C07">
        <w:rPr>
          <w:color w:val="000000" w:themeColor="text1"/>
          <w:lang w:val="hr-HR"/>
        </w:rPr>
        <w:t>sukladno fazama uspostave Riznice</w:t>
      </w:r>
      <w:r w:rsidRPr="00703C07">
        <w:rPr>
          <w:color w:val="000000" w:themeColor="text1"/>
          <w:lang w:val="hr-HR"/>
        </w:rPr>
        <w:t>, odnosno obveza uplate svih prihoda proračunskih korisnika utvrđuje se Odlukom o izvršenju</w:t>
      </w:r>
      <w:r w:rsidR="00256C6B" w:rsidRPr="00703C07">
        <w:rPr>
          <w:color w:val="000000" w:themeColor="text1"/>
          <w:lang w:val="hr-HR"/>
        </w:rPr>
        <w:t xml:space="preserve"> Proračuna </w:t>
      </w:r>
      <w:r w:rsidR="00F910CE">
        <w:rPr>
          <w:color w:val="000000" w:themeColor="text1"/>
          <w:lang w:val="hr-HR"/>
        </w:rPr>
        <w:t>Grada Skradina</w:t>
      </w:r>
      <w:r w:rsidR="003E2F1E" w:rsidRPr="00703C07">
        <w:rPr>
          <w:color w:val="000000" w:themeColor="text1"/>
          <w:lang w:val="hr-HR"/>
        </w:rPr>
        <w:t>.</w:t>
      </w:r>
    </w:p>
    <w:p w14:paraId="2051814A" w14:textId="77777777" w:rsidR="00256C6B" w:rsidRPr="00703C07" w:rsidRDefault="00256C6B" w:rsidP="00703C07">
      <w:pPr>
        <w:jc w:val="both"/>
        <w:rPr>
          <w:color w:val="000000" w:themeColor="text1"/>
          <w:lang w:val="hr-HR"/>
        </w:rPr>
      </w:pPr>
    </w:p>
    <w:p w14:paraId="175E01F7" w14:textId="452AA16E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E36B16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0C7E1F1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D7AD42C" w14:textId="552F7587" w:rsidR="00DC2D46" w:rsidRPr="00703C07" w:rsidRDefault="00DC2D46" w:rsidP="006F3280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slučaju da uvjeti poslovanja uređeni propisima priječe izvršenje navedenih obveza </w:t>
      </w:r>
      <w:r w:rsidR="000D68AF">
        <w:rPr>
          <w:color w:val="000000" w:themeColor="text1"/>
          <w:lang w:val="hr-HR"/>
        </w:rPr>
        <w:t>Gradsko vijeće</w:t>
      </w:r>
      <w:r w:rsidRPr="00703C07">
        <w:rPr>
          <w:color w:val="000000" w:themeColor="text1"/>
          <w:lang w:val="hr-HR"/>
        </w:rPr>
        <w:t xml:space="preserve"> može pojedinog proračunskog korisnika na prijedlog </w:t>
      </w:r>
      <w:r w:rsidR="000D68AF">
        <w:rPr>
          <w:color w:val="000000" w:themeColor="text1"/>
          <w:lang w:val="hr-HR"/>
        </w:rPr>
        <w:t>gradonačelnika</w:t>
      </w:r>
      <w:r w:rsidRPr="00703C07">
        <w:rPr>
          <w:color w:val="000000" w:themeColor="text1"/>
          <w:lang w:val="hr-HR"/>
        </w:rPr>
        <w:t xml:space="preserve"> djelomično ili u cijelosti izuzeti iz sustava Riznice.</w:t>
      </w:r>
    </w:p>
    <w:p w14:paraId="4C2A85A2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655760A" w14:textId="0ED81509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E36B16">
        <w:rPr>
          <w:b/>
          <w:color w:val="000000" w:themeColor="text1"/>
          <w:lang w:val="hr-HR"/>
        </w:rPr>
        <w:t>16</w:t>
      </w:r>
      <w:r w:rsidRPr="00703C07">
        <w:rPr>
          <w:b/>
          <w:color w:val="000000" w:themeColor="text1"/>
          <w:lang w:val="hr-HR"/>
        </w:rPr>
        <w:t>.</w:t>
      </w:r>
    </w:p>
    <w:p w14:paraId="679E1D78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FCFA38" w14:textId="7B45D357" w:rsidR="000D68AF" w:rsidRDefault="00DC2D46" w:rsidP="000D68AF">
      <w:pPr>
        <w:jc w:val="both"/>
      </w:pPr>
      <w:r w:rsidRPr="00703C07">
        <w:rPr>
          <w:color w:val="000000" w:themeColor="text1"/>
          <w:lang w:val="hr-HR"/>
        </w:rPr>
        <w:t xml:space="preserve">         Ova Odluka stupa na snagu </w:t>
      </w:r>
      <w:r w:rsidR="003E2F1E" w:rsidRPr="00703C07">
        <w:rPr>
          <w:color w:val="000000" w:themeColor="text1"/>
          <w:lang w:val="hr-HR"/>
        </w:rPr>
        <w:t xml:space="preserve">danom objave u </w:t>
      </w:r>
      <w:r w:rsidR="000D68AF" w:rsidRPr="002162B6">
        <w:t>„</w:t>
      </w:r>
      <w:proofErr w:type="spellStart"/>
      <w:r w:rsidR="000D68AF" w:rsidRPr="002162B6">
        <w:t>Službenom</w:t>
      </w:r>
      <w:proofErr w:type="spellEnd"/>
      <w:r w:rsidR="000D68AF" w:rsidRPr="002162B6">
        <w:t xml:space="preserve"> </w:t>
      </w:r>
      <w:proofErr w:type="spellStart"/>
      <w:r w:rsidR="000D68AF" w:rsidRPr="002162B6">
        <w:t>vjesniku</w:t>
      </w:r>
      <w:proofErr w:type="spellEnd"/>
      <w:r w:rsidR="000D68AF" w:rsidRPr="002162B6">
        <w:t xml:space="preserve"> </w:t>
      </w:r>
      <w:proofErr w:type="spellStart"/>
      <w:r w:rsidR="000D68AF" w:rsidRPr="002162B6">
        <w:t>Šibensko</w:t>
      </w:r>
      <w:proofErr w:type="spellEnd"/>
      <w:r w:rsidR="000D68AF" w:rsidRPr="002162B6">
        <w:t xml:space="preserve">- </w:t>
      </w:r>
      <w:proofErr w:type="spellStart"/>
      <w:r w:rsidR="000D68AF" w:rsidRPr="002162B6">
        <w:t>kninske</w:t>
      </w:r>
      <w:proofErr w:type="spellEnd"/>
      <w:r w:rsidR="000D68AF" w:rsidRPr="002162B6">
        <w:t xml:space="preserve"> </w:t>
      </w:r>
      <w:proofErr w:type="spellStart"/>
      <w:r w:rsidR="000D68AF" w:rsidRPr="002162B6">
        <w:t>županije</w:t>
      </w:r>
      <w:proofErr w:type="spellEnd"/>
      <w:r w:rsidR="000D68AF" w:rsidRPr="002162B6">
        <w:t>“</w:t>
      </w:r>
      <w:r w:rsidR="000D68AF">
        <w:t>.</w:t>
      </w:r>
    </w:p>
    <w:p w14:paraId="46D7E7D1" w14:textId="36F2693C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3E5229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86D5A7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DFE1849" w14:textId="77777777" w:rsidR="00A1425B" w:rsidRDefault="000D68AF" w:rsidP="00A1425B">
      <w:pPr>
        <w:ind w:left="5664"/>
        <w:jc w:val="both"/>
        <w:rPr>
          <w:b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t>Predsjednica Gradskog vijeća</w:t>
      </w:r>
    </w:p>
    <w:p w14:paraId="6825BB92" w14:textId="22FBEE91" w:rsidR="000D68AF" w:rsidRPr="00703C07" w:rsidRDefault="00A1425B" w:rsidP="00A1425B">
      <w:pPr>
        <w:ind w:left="5664"/>
        <w:jc w:val="both"/>
        <w:rPr>
          <w:b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t xml:space="preserve">   </w:t>
      </w:r>
      <w:r w:rsidR="000D68AF">
        <w:rPr>
          <w:b/>
          <w:color w:val="000000" w:themeColor="text1"/>
          <w:lang w:val="hr-HR"/>
        </w:rPr>
        <w:t>Matea Klarić</w:t>
      </w:r>
      <w:r w:rsidR="002456E3">
        <w:rPr>
          <w:b/>
          <w:color w:val="000000" w:themeColor="text1"/>
          <w:lang w:val="hr-HR"/>
        </w:rPr>
        <w:t xml:space="preserve">, </w:t>
      </w:r>
      <w:proofErr w:type="spellStart"/>
      <w:r w:rsidR="002456E3">
        <w:rPr>
          <w:b/>
          <w:color w:val="000000" w:themeColor="text1"/>
          <w:lang w:val="hr-HR"/>
        </w:rPr>
        <w:t>dipl.iur</w:t>
      </w:r>
      <w:proofErr w:type="spellEnd"/>
      <w:r w:rsidR="002456E3">
        <w:rPr>
          <w:b/>
          <w:color w:val="000000" w:themeColor="text1"/>
          <w:lang w:val="hr-HR"/>
        </w:rPr>
        <w:t>.</w:t>
      </w:r>
      <w:r w:rsidR="00FA06E3">
        <w:rPr>
          <w:b/>
          <w:color w:val="000000" w:themeColor="text1"/>
          <w:lang w:val="hr-HR"/>
        </w:rPr>
        <w:t>, v.r.</w:t>
      </w:r>
    </w:p>
    <w:p w14:paraId="16AAAEA5" w14:textId="77777777" w:rsidR="00CF7084" w:rsidRPr="00703C07" w:rsidRDefault="00CF7084" w:rsidP="00703C07">
      <w:pPr>
        <w:jc w:val="both"/>
        <w:rPr>
          <w:b/>
          <w:color w:val="000000" w:themeColor="text1"/>
          <w:lang w:val="hr-HR"/>
        </w:rPr>
      </w:pPr>
    </w:p>
    <w:p w14:paraId="0EFD9AF5" w14:textId="77777777" w:rsidR="00CF7084" w:rsidRPr="00703C07" w:rsidRDefault="00CF7084" w:rsidP="00703C07">
      <w:pPr>
        <w:jc w:val="both"/>
        <w:rPr>
          <w:b/>
          <w:color w:val="000000" w:themeColor="text1"/>
          <w:lang w:val="hr-HR"/>
        </w:rPr>
      </w:pPr>
    </w:p>
    <w:p w14:paraId="0C49AD05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017F43A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B808A5A" w14:textId="73CFE986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4D4865E0" w14:textId="77777777" w:rsidR="00F6122C" w:rsidRPr="00703C07" w:rsidRDefault="00F6122C" w:rsidP="00703C07">
      <w:pPr>
        <w:jc w:val="both"/>
        <w:rPr>
          <w:color w:val="000000" w:themeColor="text1"/>
        </w:rPr>
      </w:pPr>
    </w:p>
    <w:sectPr w:rsidR="00F6122C" w:rsidRPr="00703C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D0AD" w14:textId="77777777" w:rsidR="00E035D3" w:rsidRDefault="00E035D3" w:rsidP="00557768">
      <w:r>
        <w:separator/>
      </w:r>
    </w:p>
  </w:endnote>
  <w:endnote w:type="continuationSeparator" w:id="0">
    <w:p w14:paraId="25262540" w14:textId="77777777" w:rsidR="00E035D3" w:rsidRDefault="00E035D3" w:rsidP="0055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599A" w14:textId="77777777" w:rsidR="00E035D3" w:rsidRDefault="00E035D3" w:rsidP="00557768">
      <w:r>
        <w:separator/>
      </w:r>
    </w:p>
  </w:footnote>
  <w:footnote w:type="continuationSeparator" w:id="0">
    <w:p w14:paraId="52863FA4" w14:textId="77777777" w:rsidR="00E035D3" w:rsidRDefault="00E035D3" w:rsidP="0055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6B53" w14:textId="7CE24175" w:rsidR="00557768" w:rsidRDefault="00557768">
    <w:pPr>
      <w:pStyle w:val="Zaglavlje"/>
    </w:pPr>
    <w:r>
      <w:tab/>
    </w:r>
    <w:r>
      <w:tab/>
    </w:r>
  </w:p>
  <w:p w14:paraId="3904470A" w14:textId="77777777" w:rsidR="00557768" w:rsidRDefault="005577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210D2"/>
    <w:rsid w:val="000277BC"/>
    <w:rsid w:val="00043253"/>
    <w:rsid w:val="00053CBA"/>
    <w:rsid w:val="00085979"/>
    <w:rsid w:val="000D68AF"/>
    <w:rsid w:val="0010298C"/>
    <w:rsid w:val="0015425E"/>
    <w:rsid w:val="0018150A"/>
    <w:rsid w:val="001B0EA8"/>
    <w:rsid w:val="001B48A0"/>
    <w:rsid w:val="001D59A2"/>
    <w:rsid w:val="001D7D9A"/>
    <w:rsid w:val="00202F0F"/>
    <w:rsid w:val="0022224B"/>
    <w:rsid w:val="002456E3"/>
    <w:rsid w:val="00256C6B"/>
    <w:rsid w:val="00275E23"/>
    <w:rsid w:val="002A506D"/>
    <w:rsid w:val="002F0613"/>
    <w:rsid w:val="00320275"/>
    <w:rsid w:val="00330BA1"/>
    <w:rsid w:val="003A1FD0"/>
    <w:rsid w:val="003E2F1E"/>
    <w:rsid w:val="003E6B73"/>
    <w:rsid w:val="004D0151"/>
    <w:rsid w:val="00511EED"/>
    <w:rsid w:val="00512F39"/>
    <w:rsid w:val="00534DEE"/>
    <w:rsid w:val="00557768"/>
    <w:rsid w:val="005A04D3"/>
    <w:rsid w:val="005C09C0"/>
    <w:rsid w:val="005D7E4D"/>
    <w:rsid w:val="00635D86"/>
    <w:rsid w:val="006B1A03"/>
    <w:rsid w:val="006D33B1"/>
    <w:rsid w:val="006F3280"/>
    <w:rsid w:val="00703C07"/>
    <w:rsid w:val="007215C3"/>
    <w:rsid w:val="007473AB"/>
    <w:rsid w:val="007670D2"/>
    <w:rsid w:val="00787BB2"/>
    <w:rsid w:val="0080724A"/>
    <w:rsid w:val="0087593F"/>
    <w:rsid w:val="008A05B0"/>
    <w:rsid w:val="008B2654"/>
    <w:rsid w:val="00910A04"/>
    <w:rsid w:val="00967975"/>
    <w:rsid w:val="009F6AE4"/>
    <w:rsid w:val="00A1425B"/>
    <w:rsid w:val="00A35908"/>
    <w:rsid w:val="00A817E9"/>
    <w:rsid w:val="00AE45F1"/>
    <w:rsid w:val="00B3235F"/>
    <w:rsid w:val="00C45D9F"/>
    <w:rsid w:val="00CA480E"/>
    <w:rsid w:val="00CF7084"/>
    <w:rsid w:val="00DB53B6"/>
    <w:rsid w:val="00DC2D46"/>
    <w:rsid w:val="00DF1AC4"/>
    <w:rsid w:val="00E035D3"/>
    <w:rsid w:val="00E36B16"/>
    <w:rsid w:val="00EA4986"/>
    <w:rsid w:val="00F06AB6"/>
    <w:rsid w:val="00F6122C"/>
    <w:rsid w:val="00F67F8F"/>
    <w:rsid w:val="00F910CE"/>
    <w:rsid w:val="00F91C98"/>
    <w:rsid w:val="00F978BF"/>
    <w:rsid w:val="00FA06E3"/>
    <w:rsid w:val="00FA2990"/>
    <w:rsid w:val="00FC21FE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C306FBFA-B5B3-4109-A16C-C5833875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577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77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577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77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KORISNIK</cp:lastModifiedBy>
  <cp:revision>13</cp:revision>
  <dcterms:created xsi:type="dcterms:W3CDTF">2025-11-19T12:06:00Z</dcterms:created>
  <dcterms:modified xsi:type="dcterms:W3CDTF">2025-12-23T06:53:00Z</dcterms:modified>
</cp:coreProperties>
</file>