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0CB1E" w14:textId="77777777" w:rsidR="003D0425" w:rsidRPr="003D0425" w:rsidRDefault="003D0425" w:rsidP="003D0425">
      <w:pPr>
        <w:rPr>
          <w:b/>
          <w:bCs/>
        </w:rPr>
      </w:pPr>
      <w:r w:rsidRPr="003D0425">
        <w:rPr>
          <w:b/>
          <w:bCs/>
        </w:rPr>
        <w:t>REPUBLIKA HRVATSKA</w:t>
      </w:r>
    </w:p>
    <w:p w14:paraId="548D127E" w14:textId="77777777" w:rsidR="003D0425" w:rsidRPr="003D0425" w:rsidRDefault="003D0425" w:rsidP="003D0425">
      <w:pPr>
        <w:rPr>
          <w:b/>
          <w:bCs/>
        </w:rPr>
      </w:pPr>
      <w:r w:rsidRPr="003D0425">
        <w:rPr>
          <w:b/>
          <w:bCs/>
        </w:rPr>
        <w:t>ŠIBENSKO-KNINSKA ŽUPANIJA</w:t>
      </w:r>
    </w:p>
    <w:p w14:paraId="430B4863" w14:textId="77777777" w:rsidR="003D0425" w:rsidRPr="003D0425" w:rsidRDefault="003D0425" w:rsidP="003D0425">
      <w:pPr>
        <w:rPr>
          <w:b/>
          <w:bCs/>
        </w:rPr>
      </w:pPr>
      <w:r w:rsidRPr="003D0425">
        <w:rPr>
          <w:b/>
          <w:bCs/>
        </w:rPr>
        <w:t>GRAD SKRADIN</w:t>
      </w:r>
    </w:p>
    <w:p w14:paraId="22E4C4ED" w14:textId="43712B8E" w:rsidR="003D0425" w:rsidRPr="003D0425" w:rsidRDefault="003D0425" w:rsidP="003D0425">
      <w:pPr>
        <w:rPr>
          <w:b/>
          <w:bCs/>
        </w:rPr>
      </w:pPr>
      <w:r w:rsidRPr="003D0425">
        <w:rPr>
          <w:b/>
          <w:bCs/>
        </w:rPr>
        <w:t>G</w:t>
      </w:r>
      <w:r w:rsidR="007215B4">
        <w:rPr>
          <w:b/>
          <w:bCs/>
        </w:rPr>
        <w:t>RADSKO VIJEĆE</w:t>
      </w:r>
    </w:p>
    <w:p w14:paraId="3D636C19" w14:textId="77777777" w:rsidR="003D0425" w:rsidRPr="003D0425" w:rsidRDefault="003D0425" w:rsidP="003D0425">
      <w:r w:rsidRPr="003D0425">
        <w:t>KLASA: 551-05/23-01/1</w:t>
      </w:r>
    </w:p>
    <w:p w14:paraId="2A36D72C" w14:textId="5E7FA29E" w:rsidR="003D0425" w:rsidRPr="003D0425" w:rsidRDefault="003D0425" w:rsidP="003D0425">
      <w:r w:rsidRPr="003D0425">
        <w:t>URBROJ: 2182-03-02-2</w:t>
      </w:r>
      <w:r>
        <w:t>6-</w:t>
      </w:r>
      <w:r w:rsidR="00B92B14">
        <w:t>3</w:t>
      </w:r>
    </w:p>
    <w:p w14:paraId="14E96F88" w14:textId="62294DDB" w:rsidR="003D0425" w:rsidRPr="003D0425" w:rsidRDefault="003D0425" w:rsidP="003D0425">
      <w:r w:rsidRPr="003D0425">
        <w:t xml:space="preserve">Skradin, </w:t>
      </w:r>
      <w:r w:rsidR="00B92B14">
        <w:t xml:space="preserve">03. rujna </w:t>
      </w:r>
      <w:r w:rsidR="00FE7675">
        <w:t>2026.</w:t>
      </w:r>
    </w:p>
    <w:p w14:paraId="5A685EE4" w14:textId="77777777" w:rsidR="003D0425" w:rsidRPr="003D0425" w:rsidRDefault="003D0425" w:rsidP="003D0425"/>
    <w:p w14:paraId="710D2A4A" w14:textId="3111AC39" w:rsidR="003D0425" w:rsidRPr="003D0425" w:rsidRDefault="003D0425" w:rsidP="003D0425">
      <w:r w:rsidRPr="003D0425">
        <w:t>Na temelju članka 38., 287. i 391. Zakona o vlasništvu i drugim stvarnim pravima (NN 91/96, 68/98, 137/99, 22/00, 73/00, 129/00, 114/01, 79/06, 141/06, 146/08, 38/09, 153/09, 143/12, 152/14, 81/15 – pročišćeni tekst 94/17), članka 35. Zakona o lokalnoj i područnoj (regionalnoj) samoupravi (NN 33/01, 60/01, 129/05, 109/07, 125/08, 36/09, 150/11, 144/12, 19/13, 137/15, 123/17, 98/19, 144/20), članka 34. Statuta Grada Skradina („Službeni vjesnik Šibensko-kninske županije 3/21, 15/22</w:t>
      </w:r>
      <w:r w:rsidR="00977B02">
        <w:t xml:space="preserve"> </w:t>
      </w:r>
      <w:r w:rsidR="001E1D55">
        <w:t>29</w:t>
      </w:r>
      <w:r w:rsidR="00977B02">
        <w:t>/23</w:t>
      </w:r>
      <w:r w:rsidRPr="003D0425">
        <w:t xml:space="preserve">)  Gradsko vijeće Grada Skradina na </w:t>
      </w:r>
      <w:r w:rsidR="00B92B14">
        <w:t>13</w:t>
      </w:r>
      <w:r w:rsidRPr="003D0425">
        <w:t xml:space="preserve">. sjednici održanoj dana  </w:t>
      </w:r>
      <w:r w:rsidR="00B92B14">
        <w:t>03</w:t>
      </w:r>
      <w:r w:rsidRPr="003D0425">
        <w:t xml:space="preserve">. </w:t>
      </w:r>
      <w:r w:rsidR="00B92B14">
        <w:t>rujna 2</w:t>
      </w:r>
      <w:r w:rsidRPr="003D0425">
        <w:t>02</w:t>
      </w:r>
      <w:r>
        <w:t>6</w:t>
      </w:r>
      <w:r w:rsidRPr="003D0425">
        <w:t>.g., donosi</w:t>
      </w:r>
    </w:p>
    <w:p w14:paraId="5F03FF5B" w14:textId="77777777" w:rsidR="001A2A2E" w:rsidRDefault="001A2A2E"/>
    <w:p w14:paraId="0EDCBF42" w14:textId="77777777" w:rsidR="003D0425" w:rsidRDefault="003D0425"/>
    <w:p w14:paraId="6AE4AC1F" w14:textId="76068F87" w:rsidR="003D0425" w:rsidRPr="003D0425" w:rsidRDefault="003D0425" w:rsidP="00890806">
      <w:pPr>
        <w:jc w:val="center"/>
        <w:rPr>
          <w:b/>
          <w:bCs/>
        </w:rPr>
      </w:pPr>
      <w:r w:rsidRPr="003D0425">
        <w:rPr>
          <w:b/>
          <w:bCs/>
        </w:rPr>
        <w:t>IZMJENU     ODLUKE O ODLUCI</w:t>
      </w:r>
    </w:p>
    <w:p w14:paraId="61AC16AC" w14:textId="74BD22B4" w:rsidR="003D0425" w:rsidRPr="003D0425" w:rsidRDefault="003D0425" w:rsidP="00890806">
      <w:pPr>
        <w:jc w:val="center"/>
        <w:rPr>
          <w:b/>
          <w:bCs/>
        </w:rPr>
      </w:pPr>
      <w:r w:rsidRPr="003D0425">
        <w:rPr>
          <w:b/>
          <w:bCs/>
        </w:rPr>
        <w:t>o donošenju  mjere demografske politike Grada Skradina</w:t>
      </w:r>
    </w:p>
    <w:p w14:paraId="1DA38435" w14:textId="058D3578" w:rsidR="003D0425" w:rsidRDefault="003D0425" w:rsidP="00AD75CF">
      <w:pPr>
        <w:jc w:val="center"/>
        <w:rPr>
          <w:b/>
          <w:bCs/>
        </w:rPr>
      </w:pPr>
      <w:r w:rsidRPr="003D0425">
        <w:rPr>
          <w:b/>
          <w:bCs/>
        </w:rPr>
        <w:t>u svrhu poticanja rješavanja stambenog pitanja mladih obitelji</w:t>
      </w:r>
    </w:p>
    <w:p w14:paraId="301C1825" w14:textId="77777777" w:rsidR="00273E08" w:rsidRDefault="003D0425" w:rsidP="003D0425">
      <w:pPr>
        <w:rPr>
          <w:b/>
          <w:bCs/>
        </w:rPr>
      </w:pPr>
      <w:r>
        <w:rPr>
          <w:b/>
          <w:bCs/>
        </w:rPr>
        <w:t xml:space="preserve">  </w:t>
      </w:r>
      <w:r w:rsidR="00314C62">
        <w:rPr>
          <w:b/>
          <w:bCs/>
        </w:rPr>
        <w:t xml:space="preserve">             </w:t>
      </w:r>
      <w:r>
        <w:rPr>
          <w:b/>
          <w:bCs/>
        </w:rPr>
        <w:t xml:space="preserve">                                                 </w:t>
      </w:r>
      <w:r w:rsidR="008D3FEF">
        <w:rPr>
          <w:b/>
          <w:bCs/>
        </w:rPr>
        <w:t xml:space="preserve">       </w:t>
      </w:r>
      <w:r>
        <w:rPr>
          <w:b/>
          <w:bCs/>
        </w:rPr>
        <w:t xml:space="preserve">  </w:t>
      </w:r>
      <w:r w:rsidR="006375BB">
        <w:rPr>
          <w:b/>
          <w:bCs/>
        </w:rPr>
        <w:t xml:space="preserve">  </w:t>
      </w:r>
    </w:p>
    <w:p w14:paraId="7FB3E31D" w14:textId="6288AB2F" w:rsidR="003D0425" w:rsidRDefault="003D0425" w:rsidP="00273E08">
      <w:pPr>
        <w:jc w:val="center"/>
        <w:rPr>
          <w:b/>
          <w:bCs/>
        </w:rPr>
      </w:pPr>
      <w:r>
        <w:rPr>
          <w:b/>
          <w:bCs/>
        </w:rPr>
        <w:t>Članak 1.</w:t>
      </w:r>
    </w:p>
    <w:p w14:paraId="2338CD95" w14:textId="77777777" w:rsidR="003D0425" w:rsidRDefault="003D0425" w:rsidP="003D0425">
      <w:pPr>
        <w:rPr>
          <w:b/>
          <w:bCs/>
        </w:rPr>
      </w:pPr>
    </w:p>
    <w:p w14:paraId="470E03BF" w14:textId="4727CA47" w:rsidR="00300FCD" w:rsidRPr="00AD75CF" w:rsidRDefault="003D0425" w:rsidP="00B95CB0">
      <w:pPr>
        <w:jc w:val="both"/>
      </w:pPr>
      <w:r w:rsidRPr="00AD75CF">
        <w:t xml:space="preserve">Članak </w:t>
      </w:r>
      <w:r w:rsidRPr="00B04AF2">
        <w:t>2. stavak</w:t>
      </w:r>
      <w:r w:rsidRPr="00AD75CF">
        <w:t xml:space="preserve"> 3)</w:t>
      </w:r>
      <w:r w:rsidR="00B04AF2">
        <w:t>.</w:t>
      </w:r>
      <w:r w:rsidRPr="00AD75CF">
        <w:t xml:space="preserve"> alineja 2  </w:t>
      </w:r>
      <w:r w:rsidR="00906F7E">
        <w:t xml:space="preserve">dodaje </w:t>
      </w:r>
      <w:r w:rsidRPr="00AD75CF">
        <w:t xml:space="preserve"> se </w:t>
      </w:r>
      <w:r w:rsidR="00906F7E">
        <w:t>te</w:t>
      </w:r>
      <w:r w:rsidRPr="00AD75CF">
        <w:t xml:space="preserve"> glasi „</w:t>
      </w:r>
      <w:r w:rsidR="00D216AC">
        <w:t xml:space="preserve">ili </w:t>
      </w:r>
      <w:r w:rsidR="00977B02">
        <w:t>n</w:t>
      </w:r>
      <w:r w:rsidR="00D216AC">
        <w:t xml:space="preserve">ositelj mjere prava građenja </w:t>
      </w:r>
      <w:r w:rsidRPr="00AD75CF">
        <w:t xml:space="preserve"> ima mogućnost otkupa građevinskog zemljišta po tržišnoj cijeni</w:t>
      </w:r>
      <w:r w:rsidR="00433772" w:rsidRPr="00AD75CF">
        <w:t xml:space="preserve"> </w:t>
      </w:r>
      <w:r w:rsidRPr="00AD75CF">
        <w:t xml:space="preserve">nakon </w:t>
      </w:r>
      <w:proofErr w:type="spellStart"/>
      <w:r w:rsidRPr="00AD75CF">
        <w:t>ishodo</w:t>
      </w:r>
      <w:r w:rsidR="00097763" w:rsidRPr="00AD75CF">
        <w:t>vanog</w:t>
      </w:r>
      <w:proofErr w:type="spellEnd"/>
      <w:r w:rsidRPr="00AD75CF">
        <w:t xml:space="preserve"> akta građevinske dozvole</w:t>
      </w:r>
      <w:r w:rsidR="00433772" w:rsidRPr="00AD75CF">
        <w:t>.</w:t>
      </w:r>
      <w:r w:rsidR="00300FCD" w:rsidRPr="00AD75CF">
        <w:t>“</w:t>
      </w:r>
    </w:p>
    <w:p w14:paraId="7DE9CE8B" w14:textId="77777777" w:rsidR="00300FCD" w:rsidRPr="00AD75CF" w:rsidRDefault="00300FCD" w:rsidP="00B95CB0">
      <w:pPr>
        <w:jc w:val="both"/>
      </w:pPr>
    </w:p>
    <w:p w14:paraId="72BC948A" w14:textId="77777777" w:rsidR="0022760D" w:rsidRDefault="0022760D" w:rsidP="00B95CB0">
      <w:pPr>
        <w:jc w:val="both"/>
      </w:pPr>
    </w:p>
    <w:p w14:paraId="74314D5E" w14:textId="62A80304" w:rsidR="003D0425" w:rsidRPr="00AD75CF" w:rsidRDefault="0022760D" w:rsidP="00B95CB0">
      <w:pPr>
        <w:jc w:val="both"/>
      </w:pPr>
      <w:r w:rsidRPr="00AD75CF">
        <w:t>Članak 2. stavak 3). alineja 8 dodaje se i glasi</w:t>
      </w:r>
      <w:r w:rsidR="009772A6" w:rsidRPr="00AD75CF">
        <w:t xml:space="preserve">  </w:t>
      </w:r>
      <w:r w:rsidR="00FC0CFE" w:rsidRPr="00AD75CF">
        <w:t>„</w:t>
      </w:r>
      <w:r w:rsidR="009772A6" w:rsidRPr="00AD75CF">
        <w:t>Svi uvjeti propisani javnim natječajem zadržavaju se i primjenjuju prilikom ponovne provjere ispunjavanja uvjeta za ostvarivanje mjera subvencije.</w:t>
      </w:r>
      <w:r w:rsidR="00FC0CFE" w:rsidRPr="00AD75CF">
        <w:t>“</w:t>
      </w:r>
      <w:r w:rsidR="00F775A0" w:rsidRPr="00AD75CF">
        <w:t xml:space="preserve">  </w:t>
      </w:r>
    </w:p>
    <w:p w14:paraId="56D9190B" w14:textId="77777777" w:rsidR="00DD4E2F" w:rsidRPr="00AD75CF" w:rsidRDefault="00DD4E2F"/>
    <w:p w14:paraId="090FE51B" w14:textId="77777777" w:rsidR="00B2257D" w:rsidRPr="00AD75CF" w:rsidRDefault="00B2257D"/>
    <w:p w14:paraId="3653C0AC" w14:textId="753EFD89" w:rsidR="00B2257D" w:rsidRPr="00AD75CF" w:rsidRDefault="00B2257D">
      <w:r w:rsidRPr="00AD75CF">
        <w:t>Članak 2. stavak 3). alineja 9 dodaje se i glasi „</w:t>
      </w:r>
      <w:bookmarkStart w:id="0" w:name="_Hlk232164411"/>
      <w:r w:rsidR="00B95CB0" w:rsidRPr="00AD75CF">
        <w:t>N</w:t>
      </w:r>
      <w:r w:rsidRPr="00AD75CF">
        <w:t>ositelj prava građenja obvezuje se  šest mjeseci  prije isteka roka  od tri (3) godine od dana zaključenja ugovora o osnivanju prava građenja, podnijeti zahtjev za  građevinsku dozvolu za gradnju obiteljske kuće na osnovanom pravu građenja</w:t>
      </w:r>
      <w:bookmarkEnd w:id="0"/>
      <w:r w:rsidRPr="00AD75CF">
        <w:t>.</w:t>
      </w:r>
      <w:r w:rsidR="00FC0CFE" w:rsidRPr="00AD75CF">
        <w:t>“</w:t>
      </w:r>
    </w:p>
    <w:p w14:paraId="11DA78AA" w14:textId="77777777" w:rsidR="007A66BD" w:rsidRDefault="007A66BD">
      <w:pPr>
        <w:rPr>
          <w:b/>
          <w:bCs/>
          <w:color w:val="000000" w:themeColor="text1"/>
        </w:rPr>
      </w:pPr>
    </w:p>
    <w:p w14:paraId="65D558B1" w14:textId="13B7EBB7" w:rsidR="0017417D" w:rsidRDefault="00AF6C6A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                                                                    Članak 2.</w:t>
      </w:r>
    </w:p>
    <w:p w14:paraId="6FFD4488" w14:textId="77777777" w:rsidR="0017417D" w:rsidRDefault="0017417D" w:rsidP="00273E08">
      <w:pPr>
        <w:jc w:val="both"/>
        <w:rPr>
          <w:b/>
          <w:bCs/>
          <w:color w:val="000000" w:themeColor="text1"/>
        </w:rPr>
      </w:pPr>
    </w:p>
    <w:p w14:paraId="4D422718" w14:textId="346AB20A" w:rsidR="002030AD" w:rsidRPr="002030AD" w:rsidRDefault="00D216AC" w:rsidP="00273E08">
      <w:pPr>
        <w:ind w:left="720"/>
        <w:jc w:val="both"/>
        <w:rPr>
          <w:color w:val="000000" w:themeColor="text1"/>
        </w:rPr>
      </w:pPr>
      <w:r w:rsidRPr="00D216AC">
        <w:rPr>
          <w:color w:val="000000" w:themeColor="text1"/>
        </w:rPr>
        <w:t>Članak 10. stavak 1) mijenja se i glasi „Jedinstveni upravni odjel</w:t>
      </w:r>
      <w:r w:rsidR="002030AD">
        <w:rPr>
          <w:color w:val="000000" w:themeColor="text1"/>
        </w:rPr>
        <w:t xml:space="preserve"> </w:t>
      </w:r>
      <w:r w:rsidR="002030AD" w:rsidRPr="002030AD">
        <w:rPr>
          <w:color w:val="000000" w:themeColor="text1"/>
        </w:rPr>
        <w:t>zadužuje se za provedbu radnji potrebnih za raspisivanje javnog natječaja i pripremu ugovora o osnivanju prava građenja sukladno utvrđenim rezultatima natječaja.</w:t>
      </w:r>
      <w:r w:rsidR="002030AD">
        <w:rPr>
          <w:color w:val="000000" w:themeColor="text1"/>
        </w:rPr>
        <w:t>“</w:t>
      </w:r>
    </w:p>
    <w:p w14:paraId="0CDBD453" w14:textId="28DEC236" w:rsidR="0017417D" w:rsidRDefault="00AF6C6A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</w:p>
    <w:p w14:paraId="53B511D0" w14:textId="77777777" w:rsidR="00AF6C6A" w:rsidRDefault="00AF6C6A">
      <w:pPr>
        <w:rPr>
          <w:color w:val="000000" w:themeColor="text1"/>
        </w:rPr>
      </w:pPr>
    </w:p>
    <w:p w14:paraId="17C1E44D" w14:textId="527F3965" w:rsidR="00AF6C6A" w:rsidRPr="00AF6C6A" w:rsidRDefault="00AF6C6A">
      <w:pPr>
        <w:rPr>
          <w:b/>
          <w:bCs/>
          <w:color w:val="000000" w:themeColor="text1"/>
        </w:rPr>
      </w:pPr>
      <w:r w:rsidRPr="00AF6C6A">
        <w:rPr>
          <w:b/>
          <w:bCs/>
          <w:color w:val="000000" w:themeColor="text1"/>
        </w:rPr>
        <w:t xml:space="preserve">                                                                   Članak 3.</w:t>
      </w:r>
    </w:p>
    <w:p w14:paraId="5C8DE4AD" w14:textId="77777777" w:rsidR="00AF6C6A" w:rsidRDefault="00AF6C6A" w:rsidP="00273E08">
      <w:pPr>
        <w:jc w:val="both"/>
        <w:rPr>
          <w:color w:val="000000" w:themeColor="text1"/>
        </w:rPr>
      </w:pPr>
    </w:p>
    <w:p w14:paraId="3C3AE70C" w14:textId="77777777" w:rsidR="00AF6C6A" w:rsidRPr="00AF6C6A" w:rsidRDefault="00AF6C6A" w:rsidP="00273E08">
      <w:pPr>
        <w:ind w:left="720"/>
        <w:jc w:val="both"/>
        <w:rPr>
          <w:color w:val="000000" w:themeColor="text1"/>
        </w:rPr>
      </w:pPr>
      <w:r w:rsidRPr="00AF6C6A">
        <w:rPr>
          <w:color w:val="000000" w:themeColor="text1"/>
        </w:rPr>
        <w:t>Ova odluka stupa na snagu osmog dana od dana objave u „Službenom vjesniku Šibensko-kninske županije“.</w:t>
      </w:r>
    </w:p>
    <w:p w14:paraId="43D8928A" w14:textId="77777777" w:rsidR="00AF6C6A" w:rsidRDefault="00AF6C6A">
      <w:pPr>
        <w:rPr>
          <w:color w:val="000000" w:themeColor="text1"/>
        </w:rPr>
      </w:pPr>
    </w:p>
    <w:p w14:paraId="40C6A3F1" w14:textId="77777777" w:rsidR="0017417D" w:rsidRDefault="0017417D" w:rsidP="00273E08">
      <w:pPr>
        <w:jc w:val="center"/>
        <w:rPr>
          <w:b/>
          <w:bCs/>
          <w:color w:val="000000" w:themeColor="text1"/>
        </w:rPr>
      </w:pPr>
    </w:p>
    <w:p w14:paraId="148B3A81" w14:textId="3C501B63" w:rsidR="00273E08" w:rsidRDefault="00273E08" w:rsidP="00273E08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GRADSKO VIJEĆE </w:t>
      </w:r>
      <w:r>
        <w:rPr>
          <w:b/>
          <w:bCs/>
          <w:color w:val="000000" w:themeColor="text1"/>
        </w:rPr>
        <w:br/>
        <w:t>GRADA SKRADINA</w:t>
      </w:r>
    </w:p>
    <w:p w14:paraId="25717269" w14:textId="713226CA" w:rsidR="00C4159B" w:rsidRPr="00B2257D" w:rsidRDefault="00273E08" w:rsidP="008633EB">
      <w:pPr>
        <w:ind w:left="4956" w:firstLine="708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PREDSJEDNICA</w:t>
      </w:r>
      <w:r>
        <w:rPr>
          <w:b/>
          <w:bCs/>
          <w:color w:val="000000" w:themeColor="text1"/>
        </w:rPr>
        <w:br/>
      </w:r>
      <w:r w:rsidR="008633EB">
        <w:rPr>
          <w:b/>
          <w:bCs/>
          <w:color w:val="000000" w:themeColor="text1"/>
        </w:rPr>
        <w:t xml:space="preserve">      </w:t>
      </w:r>
      <w:r w:rsidR="00C4159B">
        <w:rPr>
          <w:b/>
          <w:bCs/>
          <w:color w:val="000000" w:themeColor="text1"/>
        </w:rPr>
        <w:t xml:space="preserve">Matea Klarić, </w:t>
      </w:r>
      <w:proofErr w:type="spellStart"/>
      <w:r w:rsidR="00C4159B">
        <w:rPr>
          <w:b/>
          <w:bCs/>
          <w:color w:val="000000" w:themeColor="text1"/>
        </w:rPr>
        <w:t>dipl.iur</w:t>
      </w:r>
      <w:proofErr w:type="spellEnd"/>
      <w:r w:rsidR="00C4159B">
        <w:rPr>
          <w:b/>
          <w:bCs/>
          <w:color w:val="000000" w:themeColor="text1"/>
        </w:rPr>
        <w:t>.</w:t>
      </w:r>
      <w:r w:rsidR="008633EB">
        <w:rPr>
          <w:b/>
          <w:bCs/>
          <w:color w:val="000000" w:themeColor="text1"/>
        </w:rPr>
        <w:t>, v.r.</w:t>
      </w:r>
      <w:bookmarkStart w:id="1" w:name="_GoBack"/>
      <w:bookmarkEnd w:id="1"/>
    </w:p>
    <w:sectPr w:rsidR="00C4159B" w:rsidRPr="00B2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A68D9"/>
    <w:multiLevelType w:val="hybridMultilevel"/>
    <w:tmpl w:val="5E58BA20"/>
    <w:lvl w:ilvl="0" w:tplc="258854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41FF7"/>
    <w:multiLevelType w:val="hybridMultilevel"/>
    <w:tmpl w:val="67FA4092"/>
    <w:lvl w:ilvl="0" w:tplc="B0149F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A1872"/>
    <w:multiLevelType w:val="hybridMultilevel"/>
    <w:tmpl w:val="0EC27148"/>
    <w:lvl w:ilvl="0" w:tplc="E856D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25"/>
    <w:rsid w:val="00025643"/>
    <w:rsid w:val="000350EA"/>
    <w:rsid w:val="000513C6"/>
    <w:rsid w:val="00097089"/>
    <w:rsid w:val="00097763"/>
    <w:rsid w:val="00097C9A"/>
    <w:rsid w:val="000D6CE1"/>
    <w:rsid w:val="0014710B"/>
    <w:rsid w:val="0017417D"/>
    <w:rsid w:val="001A2A2E"/>
    <w:rsid w:val="001B56A9"/>
    <w:rsid w:val="001E1D55"/>
    <w:rsid w:val="002030AD"/>
    <w:rsid w:val="0022760D"/>
    <w:rsid w:val="00264973"/>
    <w:rsid w:val="00265BE8"/>
    <w:rsid w:val="00273E08"/>
    <w:rsid w:val="00300FCD"/>
    <w:rsid w:val="00314C62"/>
    <w:rsid w:val="00320280"/>
    <w:rsid w:val="003338C9"/>
    <w:rsid w:val="00366CD9"/>
    <w:rsid w:val="003A2EEB"/>
    <w:rsid w:val="003D0425"/>
    <w:rsid w:val="00433772"/>
    <w:rsid w:val="005716CE"/>
    <w:rsid w:val="005D3946"/>
    <w:rsid w:val="00613B52"/>
    <w:rsid w:val="006375BB"/>
    <w:rsid w:val="00692626"/>
    <w:rsid w:val="007215B4"/>
    <w:rsid w:val="007A66BD"/>
    <w:rsid w:val="007C4D2E"/>
    <w:rsid w:val="00810300"/>
    <w:rsid w:val="008228B9"/>
    <w:rsid w:val="008633EB"/>
    <w:rsid w:val="00876661"/>
    <w:rsid w:val="00890806"/>
    <w:rsid w:val="00895269"/>
    <w:rsid w:val="008B7F62"/>
    <w:rsid w:val="008D3FEF"/>
    <w:rsid w:val="00906F7E"/>
    <w:rsid w:val="009772A6"/>
    <w:rsid w:val="00977B02"/>
    <w:rsid w:val="009D4275"/>
    <w:rsid w:val="009F430C"/>
    <w:rsid w:val="00A45213"/>
    <w:rsid w:val="00AD75CF"/>
    <w:rsid w:val="00AF6C6A"/>
    <w:rsid w:val="00B04AF2"/>
    <w:rsid w:val="00B2123B"/>
    <w:rsid w:val="00B2257D"/>
    <w:rsid w:val="00B92B14"/>
    <w:rsid w:val="00B95CB0"/>
    <w:rsid w:val="00BA2B62"/>
    <w:rsid w:val="00BC3F43"/>
    <w:rsid w:val="00BE4816"/>
    <w:rsid w:val="00C361CD"/>
    <w:rsid w:val="00C4159B"/>
    <w:rsid w:val="00C578DE"/>
    <w:rsid w:val="00D216AC"/>
    <w:rsid w:val="00DA309C"/>
    <w:rsid w:val="00DD4E2F"/>
    <w:rsid w:val="00E47753"/>
    <w:rsid w:val="00E814E3"/>
    <w:rsid w:val="00EA37C3"/>
    <w:rsid w:val="00F22A83"/>
    <w:rsid w:val="00F5405C"/>
    <w:rsid w:val="00F775A0"/>
    <w:rsid w:val="00FC0CFE"/>
    <w:rsid w:val="00FE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DC32"/>
  <w15:chartTrackingRefBased/>
  <w15:docId w15:val="{37D24161-D06E-4537-97A4-B8420610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D0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D0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D04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D0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D04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D0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D0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D0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D0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D0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D0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D04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D042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D042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D04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D042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D04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D04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D0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D0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D0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D0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0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D042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D042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D042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D0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D042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D0425"/>
    <w:rPr>
      <w:b/>
      <w:bCs/>
      <w:smallCaps/>
      <w:color w:val="2F5496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3D042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D0425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D0425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</dc:creator>
  <cp:keywords/>
  <dc:description/>
  <cp:lastModifiedBy>Korisnik</cp:lastModifiedBy>
  <cp:revision>5</cp:revision>
  <cp:lastPrinted>2026-08-26T09:06:00Z</cp:lastPrinted>
  <dcterms:created xsi:type="dcterms:W3CDTF">2026-08-25T09:38:00Z</dcterms:created>
  <dcterms:modified xsi:type="dcterms:W3CDTF">2026-09-04T11:45:00Z</dcterms:modified>
</cp:coreProperties>
</file>